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4451" w14:textId="5B737F5C" w:rsidR="00C717A0" w:rsidRPr="00AD7979" w:rsidRDefault="00C717A0" w:rsidP="00190EBC">
      <w:pPr>
        <w:spacing w:after="0" w:line="240" w:lineRule="auto"/>
        <w:ind w:left="1068" w:hanging="360"/>
        <w:jc w:val="center"/>
        <w:rPr>
          <w:b/>
          <w:bCs/>
        </w:rPr>
      </w:pPr>
      <w:r w:rsidRPr="00AD7979">
        <w:rPr>
          <w:b/>
          <w:bCs/>
        </w:rPr>
        <w:t>GUIA DE ESCUTAS AULA 0</w:t>
      </w:r>
      <w:r w:rsidR="00685F32">
        <w:rPr>
          <w:b/>
          <w:bCs/>
        </w:rPr>
        <w:t>8</w:t>
      </w:r>
    </w:p>
    <w:p w14:paraId="55EEDAA0" w14:textId="77777777" w:rsidR="00C717A0" w:rsidRDefault="00C717A0" w:rsidP="00190EBC">
      <w:pPr>
        <w:spacing w:after="0" w:line="240" w:lineRule="auto"/>
        <w:rPr>
          <w:b/>
          <w:lang w:val="pt-BR"/>
        </w:rPr>
      </w:pPr>
    </w:p>
    <w:p w14:paraId="47460810" w14:textId="77777777" w:rsidR="00C717A0" w:rsidRDefault="00C717A0" w:rsidP="00190EBC">
      <w:pPr>
        <w:spacing w:after="0" w:line="240" w:lineRule="auto"/>
        <w:rPr>
          <w:b/>
          <w:lang w:val="pt-BR"/>
        </w:rPr>
      </w:pPr>
    </w:p>
    <w:p w14:paraId="64B022C7" w14:textId="77777777" w:rsidR="00C717A0" w:rsidRDefault="00C717A0" w:rsidP="00190EBC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>OBS:  “X” refere-se à oposição entre características que são, portanto, excludentes entre si</w:t>
      </w:r>
    </w:p>
    <w:p w14:paraId="486251CF" w14:textId="5BF04ACF" w:rsidR="00C717A0" w:rsidRDefault="00C717A0" w:rsidP="00190EBC">
      <w:pPr>
        <w:spacing w:after="0" w:line="240" w:lineRule="auto"/>
        <w:ind w:left="1068" w:hanging="360"/>
      </w:pPr>
    </w:p>
    <w:p w14:paraId="2C72E1A2" w14:textId="77777777" w:rsidR="00190EBC" w:rsidRDefault="00190EBC" w:rsidP="00190EBC">
      <w:pPr>
        <w:spacing w:after="0" w:line="240" w:lineRule="auto"/>
        <w:ind w:left="1068" w:hanging="360"/>
      </w:pPr>
    </w:p>
    <w:p w14:paraId="2F926B38" w14:textId="269C1AEF" w:rsidR="00C37448" w:rsidRDefault="00C37448" w:rsidP="00190EBC">
      <w:pPr>
        <w:numPr>
          <w:ilvl w:val="0"/>
          <w:numId w:val="1"/>
        </w:numPr>
        <w:spacing w:after="0" w:line="240" w:lineRule="auto"/>
        <w:rPr>
          <w:b/>
          <w:lang w:val="pt-BR"/>
        </w:rPr>
      </w:pPr>
      <w:r>
        <w:rPr>
          <w:b/>
          <w:lang w:val="pt-BR"/>
        </w:rPr>
        <w:t>Ferramentas</w:t>
      </w:r>
    </w:p>
    <w:p w14:paraId="1F28091B" w14:textId="77777777" w:rsidR="00C37448" w:rsidRDefault="00C37448" w:rsidP="00190EBC">
      <w:pPr>
        <w:spacing w:after="0" w:line="240" w:lineRule="auto"/>
        <w:rPr>
          <w:lang w:val="pt-BR"/>
        </w:rPr>
      </w:pPr>
    </w:p>
    <w:p w14:paraId="5DF20867" w14:textId="413A4E7B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Influência oriental x Tradição gregoriana</w:t>
      </w:r>
      <w:r w:rsidR="00A615A9">
        <w:rPr>
          <w:lang w:val="pt-BR"/>
        </w:rPr>
        <w:t xml:space="preserve"> x repertório secular</w:t>
      </w:r>
      <w:r>
        <w:rPr>
          <w:lang w:val="pt-BR"/>
        </w:rPr>
        <w:t>.</w:t>
      </w:r>
    </w:p>
    <w:p w14:paraId="29394F15" w14:textId="5F1E3C8F" w:rsidR="00C37448" w:rsidRDefault="00C37448" w:rsidP="00190EBC">
      <w:pPr>
        <w:spacing w:after="0" w:line="240" w:lineRule="auto"/>
        <w:rPr>
          <w:lang w:val="pt-BR"/>
        </w:rPr>
      </w:pPr>
      <w:proofErr w:type="spellStart"/>
      <w:r>
        <w:rPr>
          <w:lang w:val="pt-BR"/>
        </w:rPr>
        <w:t>Melismático</w:t>
      </w:r>
      <w:proofErr w:type="spellEnd"/>
      <w:r>
        <w:rPr>
          <w:lang w:val="pt-BR"/>
        </w:rPr>
        <w:t xml:space="preserve"> x Silábico.</w:t>
      </w:r>
    </w:p>
    <w:p w14:paraId="169B8F2E" w14:textId="2606349C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 xml:space="preserve">Tom </w:t>
      </w:r>
      <w:proofErr w:type="spellStart"/>
      <w:r>
        <w:rPr>
          <w:lang w:val="pt-BR"/>
        </w:rPr>
        <w:t>salmódico</w:t>
      </w:r>
      <w:proofErr w:type="spellEnd"/>
      <w:r>
        <w:rPr>
          <w:lang w:val="pt-BR"/>
        </w:rPr>
        <w:t>.</w:t>
      </w:r>
    </w:p>
    <w:p w14:paraId="68D0942D" w14:textId="2CB14806" w:rsidR="00C37448" w:rsidRDefault="00C37448" w:rsidP="00190EBC">
      <w:pPr>
        <w:spacing w:after="0" w:line="240" w:lineRule="auto"/>
        <w:rPr>
          <w:lang w:val="pt-BR"/>
        </w:rPr>
      </w:pPr>
      <w:r>
        <w:rPr>
          <w:lang w:val="pt-BR"/>
        </w:rPr>
        <w:t>Fluidez X compactação</w:t>
      </w:r>
    </w:p>
    <w:p w14:paraId="2824CE3F" w14:textId="7A7559C7" w:rsidR="00C37448" w:rsidRDefault="00017BA3" w:rsidP="00C04DE1">
      <w:pPr>
        <w:spacing w:after="0" w:line="240" w:lineRule="auto"/>
        <w:ind w:right="-568"/>
        <w:rPr>
          <w:lang w:val="pt-BR"/>
        </w:rPr>
      </w:pPr>
      <w:r>
        <w:rPr>
          <w:lang w:val="pt-BR"/>
        </w:rPr>
        <w:t xml:space="preserve">Organização de frases: </w:t>
      </w:r>
      <w:r w:rsidR="005822A0">
        <w:rPr>
          <w:lang w:val="pt-BR"/>
        </w:rPr>
        <w:t xml:space="preserve">fluidez X </w:t>
      </w:r>
      <w:r w:rsidR="00C37448">
        <w:rPr>
          <w:lang w:val="pt-BR"/>
        </w:rPr>
        <w:t>Couplets</w:t>
      </w:r>
      <w:r>
        <w:rPr>
          <w:lang w:val="pt-BR"/>
        </w:rPr>
        <w:t xml:space="preserve"> X Estrofes</w:t>
      </w:r>
    </w:p>
    <w:p w14:paraId="066C7810" w14:textId="7D62A9C3" w:rsidR="00017BA3" w:rsidRDefault="00013200" w:rsidP="00190EBC">
      <w:pPr>
        <w:spacing w:after="0" w:line="240" w:lineRule="auto"/>
        <w:rPr>
          <w:lang w:val="pt-BR"/>
        </w:rPr>
      </w:pPr>
      <w:r>
        <w:rPr>
          <w:lang w:val="pt-BR"/>
        </w:rPr>
        <w:t>L</w:t>
      </w:r>
      <w:r w:rsidR="00017BA3">
        <w:rPr>
          <w:lang w:val="pt-BR"/>
        </w:rPr>
        <w:t>íngua: latim X vernáculo</w:t>
      </w:r>
    </w:p>
    <w:p w14:paraId="0A46B710" w14:textId="42652D0A" w:rsidR="00017BA3" w:rsidRDefault="00013200" w:rsidP="00190EBC">
      <w:pPr>
        <w:spacing w:after="0" w:line="240" w:lineRule="auto"/>
        <w:rPr>
          <w:lang w:val="pt-BR"/>
        </w:rPr>
      </w:pPr>
      <w:r>
        <w:rPr>
          <w:lang w:val="pt-BR"/>
        </w:rPr>
        <w:t>A</w:t>
      </w:r>
      <w:r w:rsidR="00017BA3">
        <w:rPr>
          <w:lang w:val="pt-BR"/>
        </w:rPr>
        <w:t xml:space="preserve">companhamento de instrumentos (na hipótese interpretativa) </w:t>
      </w:r>
    </w:p>
    <w:p w14:paraId="050EFFC1" w14:textId="14C7B26C" w:rsidR="00C04DE1" w:rsidRPr="00C04DE1" w:rsidRDefault="00C04DE1" w:rsidP="00C04DE1">
      <w:pPr>
        <w:spacing w:after="0" w:line="240" w:lineRule="auto"/>
        <w:rPr>
          <w:lang w:val="pt-BR"/>
        </w:rPr>
      </w:pPr>
      <w:r>
        <w:rPr>
          <w:lang w:val="pt-BR"/>
        </w:rPr>
        <w:t>C</w:t>
      </w:r>
      <w:r w:rsidRPr="00C04DE1">
        <w:rPr>
          <w:lang w:val="pt-BR"/>
        </w:rPr>
        <w:t xml:space="preserve">lausulas: monódicas X </w:t>
      </w:r>
      <w:proofErr w:type="spellStart"/>
      <w:r w:rsidRPr="00C04DE1">
        <w:rPr>
          <w:lang w:val="pt-BR"/>
        </w:rPr>
        <w:t>discantus</w:t>
      </w:r>
      <w:proofErr w:type="spellEnd"/>
      <w:r w:rsidRPr="00C04DE1">
        <w:rPr>
          <w:lang w:val="pt-BR"/>
        </w:rPr>
        <w:t xml:space="preserve"> X floridas (estilo de </w:t>
      </w:r>
      <w:proofErr w:type="spellStart"/>
      <w:r w:rsidRPr="00C04DE1">
        <w:rPr>
          <w:lang w:val="pt-BR"/>
        </w:rPr>
        <w:t>Perotinus</w:t>
      </w:r>
      <w:proofErr w:type="spellEnd"/>
      <w:r w:rsidRPr="00C04DE1">
        <w:rPr>
          <w:lang w:val="pt-BR"/>
        </w:rPr>
        <w:t xml:space="preserve">) X floridas (estilo de </w:t>
      </w:r>
      <w:proofErr w:type="spellStart"/>
      <w:r w:rsidRPr="00C04DE1">
        <w:rPr>
          <w:lang w:val="pt-BR"/>
        </w:rPr>
        <w:t>Leoninus</w:t>
      </w:r>
      <w:proofErr w:type="spellEnd"/>
      <w:r w:rsidRPr="00C04DE1">
        <w:rPr>
          <w:lang w:val="pt-BR"/>
        </w:rPr>
        <w:t>)</w:t>
      </w:r>
    </w:p>
    <w:p w14:paraId="2B7648BC" w14:textId="38E178EE" w:rsidR="00C04DE1" w:rsidRPr="00C04DE1" w:rsidRDefault="00C04DE1" w:rsidP="00C04DE1">
      <w:pPr>
        <w:spacing w:after="0" w:line="240" w:lineRule="auto"/>
        <w:rPr>
          <w:lang w:val="pt-BR"/>
        </w:rPr>
      </w:pPr>
      <w:r>
        <w:rPr>
          <w:lang w:val="pt-BR"/>
        </w:rPr>
        <w:t>R</w:t>
      </w:r>
      <w:r w:rsidRPr="00C04DE1">
        <w:rPr>
          <w:lang w:val="pt-BR"/>
        </w:rPr>
        <w:t>itmo modal</w:t>
      </w:r>
      <w:r>
        <w:rPr>
          <w:lang w:val="pt-BR"/>
        </w:rPr>
        <w:t xml:space="preserve">: </w:t>
      </w:r>
      <w:r w:rsidRPr="00C04DE1">
        <w:rPr>
          <w:lang w:val="pt-BR"/>
        </w:rPr>
        <w:t xml:space="preserve">em clausulas </w:t>
      </w:r>
      <w:proofErr w:type="spellStart"/>
      <w:r w:rsidRPr="00C04DE1">
        <w:rPr>
          <w:lang w:val="pt-BR"/>
        </w:rPr>
        <w:t>discantus</w:t>
      </w:r>
      <w:proofErr w:type="spellEnd"/>
      <w:r w:rsidRPr="00C04DE1">
        <w:rPr>
          <w:lang w:val="pt-BR"/>
        </w:rPr>
        <w:t xml:space="preserve"> (estilo de </w:t>
      </w:r>
      <w:proofErr w:type="spellStart"/>
      <w:r w:rsidRPr="00C04DE1">
        <w:rPr>
          <w:lang w:val="pt-BR"/>
        </w:rPr>
        <w:t>Leoninus</w:t>
      </w:r>
      <w:proofErr w:type="spellEnd"/>
      <w:r w:rsidRPr="00C04DE1">
        <w:rPr>
          <w:lang w:val="pt-BR"/>
        </w:rPr>
        <w:t xml:space="preserve">) </w:t>
      </w:r>
      <w:r>
        <w:rPr>
          <w:lang w:val="pt-BR"/>
        </w:rPr>
        <w:t>X</w:t>
      </w:r>
      <w:r w:rsidRPr="00C04DE1">
        <w:rPr>
          <w:lang w:val="pt-BR"/>
        </w:rPr>
        <w:t xml:space="preserve"> em todas as </w:t>
      </w:r>
      <w:proofErr w:type="spellStart"/>
      <w:r w:rsidRPr="00C04DE1">
        <w:rPr>
          <w:lang w:val="pt-BR"/>
        </w:rPr>
        <w:t>clausulas</w:t>
      </w:r>
      <w:proofErr w:type="spellEnd"/>
      <w:r w:rsidRPr="00C04DE1">
        <w:rPr>
          <w:lang w:val="pt-BR"/>
        </w:rPr>
        <w:t xml:space="preserve"> (estilo de </w:t>
      </w:r>
      <w:proofErr w:type="spellStart"/>
      <w:r>
        <w:rPr>
          <w:lang w:val="pt-BR"/>
        </w:rPr>
        <w:t>P</w:t>
      </w:r>
      <w:r w:rsidRPr="00C04DE1">
        <w:rPr>
          <w:lang w:val="pt-BR"/>
        </w:rPr>
        <w:t>erotinus</w:t>
      </w:r>
      <w:proofErr w:type="spellEnd"/>
      <w:r w:rsidRPr="00C04DE1">
        <w:rPr>
          <w:lang w:val="pt-BR"/>
        </w:rPr>
        <w:t>)</w:t>
      </w:r>
    </w:p>
    <w:p w14:paraId="684DE527" w14:textId="1DA6C619" w:rsidR="00183192" w:rsidRPr="00183192" w:rsidRDefault="00183192" w:rsidP="00183192">
      <w:pPr>
        <w:spacing w:after="0" w:line="240" w:lineRule="auto"/>
        <w:rPr>
          <w:lang w:val="pt-BR"/>
        </w:rPr>
      </w:pPr>
      <w:r w:rsidRPr="00183192">
        <w:rPr>
          <w:lang w:val="pt-BR"/>
        </w:rPr>
        <w:t xml:space="preserve">Polifonia antiga X </w:t>
      </w:r>
      <w:proofErr w:type="spellStart"/>
      <w:r w:rsidRPr="00183192">
        <w:rPr>
          <w:i/>
          <w:iCs/>
          <w:lang w:val="pt-BR"/>
        </w:rPr>
        <w:t>ars</w:t>
      </w:r>
      <w:proofErr w:type="spellEnd"/>
      <w:r w:rsidRPr="00183192">
        <w:rPr>
          <w:i/>
          <w:iCs/>
          <w:lang w:val="pt-BR"/>
        </w:rPr>
        <w:t xml:space="preserve"> </w:t>
      </w:r>
      <w:proofErr w:type="spellStart"/>
      <w:r w:rsidRPr="00183192">
        <w:rPr>
          <w:i/>
          <w:iCs/>
          <w:lang w:val="pt-BR"/>
        </w:rPr>
        <w:t>antiqua</w:t>
      </w:r>
      <w:proofErr w:type="spellEnd"/>
      <w:r>
        <w:rPr>
          <w:lang w:val="pt-BR"/>
        </w:rPr>
        <w:t xml:space="preserve"> (</w:t>
      </w:r>
      <w:r w:rsidRPr="00183192">
        <w:rPr>
          <w:lang w:val="pt-BR"/>
        </w:rPr>
        <w:t xml:space="preserve">estilo de </w:t>
      </w:r>
      <w:proofErr w:type="spellStart"/>
      <w:r w:rsidRPr="00183192">
        <w:rPr>
          <w:lang w:val="pt-BR"/>
        </w:rPr>
        <w:t>Leoninus</w:t>
      </w:r>
      <w:proofErr w:type="spellEnd"/>
      <w:r w:rsidRPr="00183192">
        <w:rPr>
          <w:lang w:val="pt-BR"/>
        </w:rPr>
        <w:t xml:space="preserve">) X </w:t>
      </w:r>
      <w:proofErr w:type="spellStart"/>
      <w:r w:rsidRPr="00183192">
        <w:rPr>
          <w:i/>
          <w:iCs/>
          <w:lang w:val="pt-BR"/>
        </w:rPr>
        <w:t>ars</w:t>
      </w:r>
      <w:proofErr w:type="spellEnd"/>
      <w:r w:rsidRPr="00183192">
        <w:rPr>
          <w:i/>
          <w:iCs/>
          <w:lang w:val="pt-BR"/>
        </w:rPr>
        <w:t xml:space="preserve"> </w:t>
      </w:r>
      <w:proofErr w:type="spellStart"/>
      <w:r w:rsidRPr="00183192">
        <w:rPr>
          <w:i/>
          <w:iCs/>
          <w:lang w:val="pt-BR"/>
        </w:rPr>
        <w:t>antiqua</w:t>
      </w:r>
      <w:proofErr w:type="spellEnd"/>
      <w:r>
        <w:rPr>
          <w:lang w:val="pt-BR"/>
        </w:rPr>
        <w:t xml:space="preserve"> (</w:t>
      </w:r>
      <w:r w:rsidRPr="00183192">
        <w:rPr>
          <w:lang w:val="pt-BR"/>
        </w:rPr>
        <w:t xml:space="preserve">estilo de </w:t>
      </w:r>
      <w:proofErr w:type="spellStart"/>
      <w:r w:rsidRPr="00183192">
        <w:rPr>
          <w:lang w:val="pt-BR"/>
        </w:rPr>
        <w:t>Perotinus</w:t>
      </w:r>
      <w:proofErr w:type="spellEnd"/>
      <w:r>
        <w:rPr>
          <w:lang w:val="pt-BR"/>
        </w:rPr>
        <w:t>)</w:t>
      </w:r>
      <w:r w:rsidRPr="00183192">
        <w:rPr>
          <w:lang w:val="pt-BR"/>
        </w:rPr>
        <w:t xml:space="preserve"> X </w:t>
      </w:r>
      <w:proofErr w:type="spellStart"/>
      <w:r w:rsidRPr="00183192">
        <w:rPr>
          <w:i/>
          <w:iCs/>
          <w:lang w:val="pt-BR"/>
        </w:rPr>
        <w:t>ars</w:t>
      </w:r>
      <w:proofErr w:type="spellEnd"/>
      <w:r w:rsidRPr="00183192">
        <w:rPr>
          <w:i/>
          <w:iCs/>
          <w:lang w:val="pt-BR"/>
        </w:rPr>
        <w:t xml:space="preserve"> </w:t>
      </w:r>
      <w:proofErr w:type="spellStart"/>
      <w:r w:rsidRPr="00183192">
        <w:rPr>
          <w:i/>
          <w:iCs/>
          <w:lang w:val="pt-BR"/>
        </w:rPr>
        <w:t>antiqua</w:t>
      </w:r>
      <w:proofErr w:type="spellEnd"/>
      <w:r>
        <w:rPr>
          <w:lang w:val="pt-BR"/>
        </w:rPr>
        <w:t xml:space="preserve"> (motetos) X </w:t>
      </w:r>
      <w:proofErr w:type="spellStart"/>
      <w:r w:rsidRPr="00183192">
        <w:rPr>
          <w:i/>
          <w:iCs/>
          <w:lang w:val="pt-BR"/>
        </w:rPr>
        <w:t>ars</w:t>
      </w:r>
      <w:proofErr w:type="spellEnd"/>
      <w:r w:rsidRPr="00183192">
        <w:rPr>
          <w:i/>
          <w:iCs/>
          <w:lang w:val="pt-BR"/>
        </w:rPr>
        <w:t xml:space="preserve"> nova</w:t>
      </w:r>
    </w:p>
    <w:p w14:paraId="0F1BC8A3" w14:textId="77777777" w:rsidR="00D51DA3" w:rsidRDefault="00183192" w:rsidP="00183192">
      <w:pPr>
        <w:spacing w:after="0" w:line="240" w:lineRule="auto"/>
        <w:rPr>
          <w:lang w:val="pt-BR"/>
        </w:rPr>
      </w:pPr>
      <w:r w:rsidRPr="00183192">
        <w:rPr>
          <w:lang w:val="pt-BR"/>
        </w:rPr>
        <w:t xml:space="preserve">texto único X </w:t>
      </w:r>
      <w:proofErr w:type="spellStart"/>
      <w:r w:rsidRPr="00183192">
        <w:rPr>
          <w:lang w:val="pt-BR"/>
        </w:rPr>
        <w:t>politextualidade</w:t>
      </w:r>
      <w:proofErr w:type="spellEnd"/>
      <w:r w:rsidRPr="00183192">
        <w:rPr>
          <w:lang w:val="pt-BR"/>
        </w:rPr>
        <w:t>.</w:t>
      </w:r>
    </w:p>
    <w:p w14:paraId="6974D3B3" w14:textId="4BDD99A8" w:rsidR="00183192" w:rsidRPr="00183192" w:rsidRDefault="00D51DA3" w:rsidP="00183192">
      <w:pPr>
        <w:spacing w:after="0" w:line="240" w:lineRule="auto"/>
        <w:rPr>
          <w:lang w:val="pt-BR"/>
        </w:rPr>
      </w:pPr>
      <w:proofErr w:type="spellStart"/>
      <w:r>
        <w:rPr>
          <w:lang w:val="pt-BR"/>
        </w:rPr>
        <w:t>h</w:t>
      </w:r>
      <w:r w:rsidR="00183192" w:rsidRPr="00183192">
        <w:rPr>
          <w:lang w:val="pt-BR"/>
        </w:rPr>
        <w:t>oquetus</w:t>
      </w:r>
      <w:proofErr w:type="spellEnd"/>
    </w:p>
    <w:p w14:paraId="52FE7D6E" w14:textId="77777777" w:rsidR="00CE72A8" w:rsidRPr="00CE72A8" w:rsidRDefault="00183192" w:rsidP="00CE72A8">
      <w:pPr>
        <w:spacing w:after="0" w:line="240" w:lineRule="auto"/>
        <w:rPr>
          <w:lang w:val="pt-BR"/>
        </w:rPr>
      </w:pPr>
      <w:r w:rsidRPr="00183192">
        <w:rPr>
          <w:lang w:val="pt-BR"/>
        </w:rPr>
        <w:t xml:space="preserve">cadências: </w:t>
      </w:r>
      <w:proofErr w:type="spellStart"/>
      <w:r w:rsidRPr="00183192">
        <w:rPr>
          <w:lang w:val="pt-BR"/>
        </w:rPr>
        <w:t>lídia</w:t>
      </w:r>
      <w:proofErr w:type="spellEnd"/>
      <w:r w:rsidRPr="00183192">
        <w:rPr>
          <w:lang w:val="pt-BR"/>
        </w:rPr>
        <w:t xml:space="preserve"> e frígia</w:t>
      </w:r>
      <w:r>
        <w:rPr>
          <w:lang w:val="pt-BR"/>
        </w:rPr>
        <w:t>/ música ficta</w:t>
      </w:r>
      <w:r w:rsidR="00CE72A8" w:rsidRPr="00CE72A8">
        <w:rPr>
          <w:lang w:val="pt-BR"/>
        </w:rPr>
        <w:t>- presença de imitação</w:t>
      </w:r>
    </w:p>
    <w:p w14:paraId="081EB5D0" w14:textId="3108F5CE" w:rsidR="00CE72A8" w:rsidRPr="00685F32" w:rsidRDefault="00CE72A8" w:rsidP="00CE72A8">
      <w:pPr>
        <w:spacing w:after="0" w:line="240" w:lineRule="auto"/>
        <w:rPr>
          <w:b/>
          <w:bCs/>
          <w:lang w:val="pt-BR"/>
        </w:rPr>
      </w:pPr>
      <w:r w:rsidRPr="00685F32">
        <w:rPr>
          <w:b/>
          <w:bCs/>
          <w:lang w:val="pt-BR"/>
        </w:rPr>
        <w:t xml:space="preserve">homogeneidade rítmica tenor/ </w:t>
      </w:r>
      <w:proofErr w:type="spellStart"/>
      <w:r w:rsidRPr="00685F32">
        <w:rPr>
          <w:b/>
          <w:bCs/>
          <w:lang w:val="pt-BR"/>
        </w:rPr>
        <w:t>cantus</w:t>
      </w:r>
      <w:proofErr w:type="spellEnd"/>
      <w:r w:rsidR="00685F32" w:rsidRPr="00685F32">
        <w:rPr>
          <w:b/>
          <w:bCs/>
          <w:lang w:val="pt-BR"/>
        </w:rPr>
        <w:t xml:space="preserve"> X clareza individual das vozes (imitação)</w:t>
      </w:r>
    </w:p>
    <w:p w14:paraId="14E4CAF9" w14:textId="55A80AD5" w:rsidR="00685F32" w:rsidRDefault="00685F32" w:rsidP="00685F32">
      <w:pPr>
        <w:spacing w:after="0" w:line="240" w:lineRule="auto"/>
        <w:rPr>
          <w:b/>
          <w:bCs/>
          <w:lang w:val="pt-BR"/>
        </w:rPr>
      </w:pPr>
      <w:r w:rsidRPr="00685F32">
        <w:rPr>
          <w:lang w:val="pt-BR"/>
        </w:rPr>
        <w:t>uso permitido de 3as e 6as (</w:t>
      </w:r>
      <w:r w:rsidR="00C7454C">
        <w:rPr>
          <w:lang w:val="pt-BR"/>
        </w:rPr>
        <w:t>em cadências</w:t>
      </w:r>
      <w:r w:rsidRPr="00685F32">
        <w:rPr>
          <w:lang w:val="pt-BR"/>
        </w:rPr>
        <w:t xml:space="preserve">) X </w:t>
      </w:r>
      <w:r w:rsidRPr="00685F32">
        <w:rPr>
          <w:b/>
          <w:bCs/>
          <w:lang w:val="pt-BR"/>
        </w:rPr>
        <w:t>uso livre de 3as e 6as</w:t>
      </w:r>
    </w:p>
    <w:p w14:paraId="2AB46113" w14:textId="1417F9AF" w:rsidR="00C7454C" w:rsidRPr="00C7454C" w:rsidRDefault="00C7454C" w:rsidP="00685F32">
      <w:pPr>
        <w:spacing w:after="0" w:line="240" w:lineRule="auto"/>
        <w:rPr>
          <w:lang w:val="pt-BR"/>
        </w:rPr>
      </w:pPr>
      <w:r w:rsidRPr="00C7454C">
        <w:rPr>
          <w:lang w:val="pt-BR"/>
        </w:rPr>
        <w:t>uso de cordas dedilhadas como instrumento melódico (</w:t>
      </w:r>
      <w:proofErr w:type="spellStart"/>
      <w:r w:rsidRPr="00C7454C">
        <w:rPr>
          <w:lang w:val="pt-BR"/>
        </w:rPr>
        <w:t>ars</w:t>
      </w:r>
      <w:proofErr w:type="spellEnd"/>
      <w:r w:rsidRPr="00C7454C">
        <w:rPr>
          <w:lang w:val="pt-BR"/>
        </w:rPr>
        <w:t xml:space="preserve"> nova – formas fixas)</w:t>
      </w:r>
    </w:p>
    <w:p w14:paraId="12CC4AE0" w14:textId="284B6C4E" w:rsidR="00685F32" w:rsidRPr="00685F32" w:rsidRDefault="00685F32" w:rsidP="00685F32">
      <w:pPr>
        <w:spacing w:after="0" w:line="240" w:lineRule="auto"/>
        <w:rPr>
          <w:b/>
          <w:bCs/>
          <w:lang w:val="pt-BR"/>
        </w:rPr>
      </w:pPr>
      <w:r w:rsidRPr="00685F32">
        <w:rPr>
          <w:b/>
          <w:bCs/>
          <w:lang w:val="pt-BR"/>
        </w:rPr>
        <w:t>imitação como princípio estrutural</w:t>
      </w:r>
    </w:p>
    <w:p w14:paraId="42612ECB" w14:textId="78FB313B" w:rsidR="00685F32" w:rsidRPr="00685F32" w:rsidRDefault="00685F32" w:rsidP="00685F32">
      <w:pPr>
        <w:spacing w:after="0" w:line="240" w:lineRule="auto"/>
        <w:rPr>
          <w:b/>
          <w:bCs/>
          <w:lang w:val="pt-BR"/>
        </w:rPr>
      </w:pPr>
      <w:r w:rsidRPr="00685F32">
        <w:rPr>
          <w:b/>
          <w:bCs/>
          <w:lang w:val="pt-BR"/>
        </w:rPr>
        <w:t xml:space="preserve">uso de </w:t>
      </w:r>
      <w:proofErr w:type="spellStart"/>
      <w:r w:rsidRPr="00685F32">
        <w:rPr>
          <w:b/>
          <w:bCs/>
          <w:lang w:val="pt-BR"/>
        </w:rPr>
        <w:t>subtexturas</w:t>
      </w:r>
      <w:proofErr w:type="spellEnd"/>
    </w:p>
    <w:p w14:paraId="254CFD29" w14:textId="2CB2F200" w:rsidR="00685F32" w:rsidRPr="00685F32" w:rsidRDefault="00685F32" w:rsidP="00685F32">
      <w:pPr>
        <w:spacing w:after="0" w:line="240" w:lineRule="auto"/>
        <w:rPr>
          <w:b/>
          <w:bCs/>
          <w:lang w:val="pt-BR"/>
        </w:rPr>
      </w:pPr>
      <w:r w:rsidRPr="00685F32">
        <w:rPr>
          <w:lang w:val="pt-BR"/>
        </w:rPr>
        <w:t>número de vozes: - a 2 vozes (</w:t>
      </w:r>
      <w:proofErr w:type="spellStart"/>
      <w:r w:rsidRPr="00685F32">
        <w:rPr>
          <w:lang w:val="pt-BR"/>
        </w:rPr>
        <w:t>ars</w:t>
      </w:r>
      <w:proofErr w:type="spellEnd"/>
      <w:r w:rsidRPr="00685F32">
        <w:rPr>
          <w:lang w:val="pt-BR"/>
        </w:rPr>
        <w:t xml:space="preserve"> nova italiana) – a 3/4 vozes (</w:t>
      </w:r>
      <w:proofErr w:type="spellStart"/>
      <w:r w:rsidRPr="00685F32">
        <w:rPr>
          <w:lang w:val="pt-BR"/>
        </w:rPr>
        <w:t>ars</w:t>
      </w:r>
      <w:proofErr w:type="spellEnd"/>
      <w:r w:rsidRPr="00685F32">
        <w:rPr>
          <w:lang w:val="pt-BR"/>
        </w:rPr>
        <w:t xml:space="preserve"> nova </w:t>
      </w:r>
      <w:proofErr w:type="spellStart"/>
      <w:r w:rsidRPr="00685F32">
        <w:rPr>
          <w:lang w:val="pt-BR"/>
        </w:rPr>
        <w:t>burgunda</w:t>
      </w:r>
      <w:proofErr w:type="spellEnd"/>
      <w:r w:rsidRPr="00685F32">
        <w:rPr>
          <w:lang w:val="pt-BR"/>
        </w:rPr>
        <w:t xml:space="preserve">) </w:t>
      </w:r>
      <w:r w:rsidRPr="00685F32">
        <w:rPr>
          <w:b/>
          <w:bCs/>
          <w:lang w:val="pt-BR"/>
        </w:rPr>
        <w:t>– a 4 vozes ou mais (renascença)</w:t>
      </w:r>
    </w:p>
    <w:p w14:paraId="5F1FE9C9" w14:textId="72D431BA" w:rsidR="00685F32" w:rsidRPr="00685F32" w:rsidRDefault="00685F32" w:rsidP="00685F32">
      <w:pPr>
        <w:spacing w:after="0" w:line="240" w:lineRule="auto"/>
        <w:rPr>
          <w:b/>
          <w:bCs/>
          <w:lang w:val="pt-BR"/>
        </w:rPr>
      </w:pPr>
      <w:r w:rsidRPr="00685F32">
        <w:rPr>
          <w:b/>
          <w:bCs/>
          <w:lang w:val="pt-BR"/>
        </w:rPr>
        <w:t>forma fluida dividida em seções separadas por cadências.</w:t>
      </w:r>
    </w:p>
    <w:p w14:paraId="1D2B8568" w14:textId="697A9E89" w:rsidR="00CE72A8" w:rsidRPr="00685F32" w:rsidRDefault="00685F32" w:rsidP="00685F32">
      <w:pPr>
        <w:spacing w:after="0" w:line="240" w:lineRule="auto"/>
        <w:rPr>
          <w:b/>
          <w:bCs/>
          <w:lang w:val="pt-BR"/>
        </w:rPr>
      </w:pPr>
      <w:r w:rsidRPr="00685F32">
        <w:rPr>
          <w:b/>
          <w:bCs/>
          <w:lang w:val="pt-BR"/>
        </w:rPr>
        <w:t>forma compacta com frases simétricas</w:t>
      </w:r>
    </w:p>
    <w:p w14:paraId="6F3CE35F" w14:textId="31F4E994" w:rsidR="00190EBC" w:rsidRDefault="00AC0D93" w:rsidP="00190EBC">
      <w:pPr>
        <w:spacing w:after="0" w:line="240" w:lineRule="auto"/>
        <w:rPr>
          <w:lang w:val="pt-BR"/>
        </w:rPr>
      </w:pPr>
      <w:r w:rsidRPr="00AC0D93">
        <w:rPr>
          <w:b/>
          <w:bCs/>
        </w:rPr>
        <w:t>instrumento solo X consort instrumental</w:t>
      </w:r>
    </w:p>
    <w:p w14:paraId="2654857D" w14:textId="77777777" w:rsidR="00190EBC" w:rsidRDefault="00190EBC" w:rsidP="00190EBC">
      <w:pPr>
        <w:spacing w:after="0" w:line="240" w:lineRule="auto"/>
        <w:rPr>
          <w:lang w:val="pt-BR"/>
        </w:rPr>
      </w:pPr>
    </w:p>
    <w:p w14:paraId="53530BDE" w14:textId="77777777" w:rsidR="00C37448" w:rsidRDefault="00C37448" w:rsidP="00190EBC">
      <w:pPr>
        <w:spacing w:after="0" w:line="240" w:lineRule="auto"/>
        <w:rPr>
          <w:b/>
          <w:lang w:val="pt-BR"/>
        </w:rPr>
      </w:pPr>
      <w:r>
        <w:rPr>
          <w:b/>
          <w:lang w:val="pt-BR"/>
        </w:rPr>
        <w:tab/>
        <w:t>2. Formas e estruturas.</w:t>
      </w:r>
    </w:p>
    <w:p w14:paraId="33FB352A" w14:textId="3F3A84CC" w:rsidR="00C37448" w:rsidRDefault="00C37448" w:rsidP="00190EBC">
      <w:pPr>
        <w:spacing w:after="0" w:line="240" w:lineRule="auto"/>
        <w:rPr>
          <w:lang w:val="pt-BR"/>
        </w:rPr>
      </w:pPr>
      <w:r>
        <w:rPr>
          <w:b/>
          <w:lang w:val="pt-BR"/>
        </w:rPr>
        <w:t xml:space="preserve">Séc. IX: </w:t>
      </w:r>
      <w:proofErr w:type="spellStart"/>
      <w:r>
        <w:rPr>
          <w:lang w:val="pt-BR"/>
        </w:rPr>
        <w:t>Intróito</w:t>
      </w:r>
      <w:proofErr w:type="spellEnd"/>
      <w:r>
        <w:rPr>
          <w:lang w:val="pt-BR"/>
        </w:rPr>
        <w:t xml:space="preserve"> x Gradual x Aleluia x Leitura.</w:t>
      </w:r>
    </w:p>
    <w:p w14:paraId="47336D37" w14:textId="10DDEA84" w:rsidR="00C37448" w:rsidRDefault="00C37448" w:rsidP="00190EBC">
      <w:pPr>
        <w:spacing w:after="0" w:line="240" w:lineRule="auto"/>
        <w:rPr>
          <w:lang w:val="pt-BR"/>
        </w:rPr>
      </w:pPr>
      <w:r w:rsidRPr="00C37448">
        <w:rPr>
          <w:b/>
          <w:bCs/>
          <w:lang w:val="pt-BR"/>
        </w:rPr>
        <w:t>Séc. X:</w:t>
      </w:r>
      <w:r>
        <w:rPr>
          <w:lang w:val="pt-BR"/>
        </w:rPr>
        <w:t xml:space="preserve"> Hino x Sequência x Laudas (Kyrie, Gloria, Sanctus, Credo, Agnus Dei).</w:t>
      </w:r>
    </w:p>
    <w:p w14:paraId="1AF1B278" w14:textId="7F3DCF26" w:rsidR="00C37448" w:rsidRDefault="00013200" w:rsidP="00F529CB">
      <w:pPr>
        <w:spacing w:after="0" w:line="240" w:lineRule="auto"/>
        <w:rPr>
          <w:lang w:val="pt-BR"/>
        </w:rPr>
      </w:pPr>
      <w:r w:rsidRPr="00BD3170">
        <w:rPr>
          <w:b/>
          <w:bCs/>
          <w:lang w:val="pt-BR"/>
        </w:rPr>
        <w:t>Séc. XII-XIV</w:t>
      </w:r>
      <w:r w:rsidR="00F529CB">
        <w:rPr>
          <w:b/>
          <w:bCs/>
          <w:lang w:val="pt-BR"/>
        </w:rPr>
        <w:t xml:space="preserve">: </w:t>
      </w:r>
      <w:r w:rsidR="00C04DE1">
        <w:rPr>
          <w:b/>
          <w:bCs/>
          <w:lang w:val="pt-BR"/>
        </w:rPr>
        <w:t>monodia</w:t>
      </w:r>
      <w:r w:rsidR="00F529CB">
        <w:rPr>
          <w:b/>
          <w:bCs/>
          <w:lang w:val="pt-BR"/>
        </w:rPr>
        <w:t xml:space="preserve"> -</w:t>
      </w:r>
      <w:r>
        <w:rPr>
          <w:lang w:val="pt-BR"/>
        </w:rPr>
        <w:t xml:space="preserve"> Lai X </w:t>
      </w:r>
      <w:proofErr w:type="spellStart"/>
      <w:r>
        <w:rPr>
          <w:lang w:val="pt-BR"/>
        </w:rPr>
        <w:t>Virelai</w:t>
      </w:r>
      <w:proofErr w:type="spellEnd"/>
      <w:r>
        <w:rPr>
          <w:lang w:val="pt-BR"/>
        </w:rPr>
        <w:t xml:space="preserve"> X </w:t>
      </w:r>
      <w:proofErr w:type="spellStart"/>
      <w:r>
        <w:rPr>
          <w:lang w:val="pt-BR"/>
        </w:rPr>
        <w:t>Retroentia</w:t>
      </w:r>
      <w:proofErr w:type="spellEnd"/>
      <w:r>
        <w:rPr>
          <w:lang w:val="pt-BR"/>
        </w:rPr>
        <w:t xml:space="preserve"> X dança monódica</w:t>
      </w:r>
    </w:p>
    <w:p w14:paraId="03243A78" w14:textId="0A0FFFB2" w:rsidR="00F529CB" w:rsidRDefault="00C04DE1" w:rsidP="00F529CB">
      <w:pPr>
        <w:spacing w:after="0" w:line="240" w:lineRule="auto"/>
        <w:rPr>
          <w:lang w:val="pt-BR"/>
        </w:rPr>
      </w:pPr>
      <w:r w:rsidRPr="00C04DE1">
        <w:rPr>
          <w:b/>
          <w:bCs/>
        </w:rPr>
        <w:t>Séc. X – XIII</w:t>
      </w:r>
      <w:r w:rsidR="00F529CB">
        <w:rPr>
          <w:b/>
          <w:bCs/>
        </w:rPr>
        <w:t xml:space="preserve">: </w:t>
      </w:r>
      <w:proofErr w:type="spellStart"/>
      <w:r w:rsidRPr="00C04DE1">
        <w:rPr>
          <w:b/>
          <w:bCs/>
          <w:lang w:val="pt-BR"/>
        </w:rPr>
        <w:t>organum</w:t>
      </w:r>
      <w:proofErr w:type="spellEnd"/>
      <w:r w:rsidR="00F529CB">
        <w:rPr>
          <w:b/>
          <w:bCs/>
          <w:lang w:val="pt-BR"/>
        </w:rPr>
        <w:t xml:space="preserve"> -</w:t>
      </w:r>
      <w:r>
        <w:rPr>
          <w:lang w:val="pt-BR"/>
        </w:rPr>
        <w:t xml:space="preserve"> polifonia antiga X estilo </w:t>
      </w:r>
      <w:proofErr w:type="spellStart"/>
      <w:r>
        <w:rPr>
          <w:lang w:val="pt-BR"/>
        </w:rPr>
        <w:t>Leoninus</w:t>
      </w:r>
      <w:proofErr w:type="spellEnd"/>
      <w:r>
        <w:rPr>
          <w:lang w:val="pt-BR"/>
        </w:rPr>
        <w:t xml:space="preserve"> X estilo </w:t>
      </w:r>
      <w:proofErr w:type="spellStart"/>
      <w:r>
        <w:rPr>
          <w:lang w:val="pt-BR"/>
        </w:rPr>
        <w:t>Perotinus</w:t>
      </w:r>
      <w:proofErr w:type="spellEnd"/>
      <w:r w:rsidR="00F529CB" w:rsidRPr="00F529CB">
        <w:rPr>
          <w:lang w:val="pt-BR"/>
        </w:rPr>
        <w:t>-</w:t>
      </w:r>
    </w:p>
    <w:p w14:paraId="001959B7" w14:textId="341D5184" w:rsidR="00F529CB" w:rsidRDefault="00F529CB" w:rsidP="00F529CB">
      <w:pPr>
        <w:spacing w:after="0" w:line="240" w:lineRule="auto"/>
        <w:rPr>
          <w:lang w:val="pt-BR"/>
        </w:rPr>
      </w:pPr>
      <w:r w:rsidRPr="00F529CB">
        <w:rPr>
          <w:b/>
          <w:bCs/>
          <w:lang w:val="pt-BR"/>
        </w:rPr>
        <w:t>Séc. XII: séc. XIV - gênero moteto</w:t>
      </w:r>
      <w:r>
        <w:rPr>
          <w:lang w:val="pt-BR"/>
        </w:rPr>
        <w:t xml:space="preserve"> -</w:t>
      </w:r>
      <w:proofErr w:type="spellStart"/>
      <w:r>
        <w:rPr>
          <w:lang w:val="pt-BR"/>
        </w:rPr>
        <w:t>ars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antiqua</w:t>
      </w:r>
      <w:proofErr w:type="spellEnd"/>
      <w:r>
        <w:rPr>
          <w:lang w:val="pt-BR"/>
        </w:rPr>
        <w:t xml:space="preserve"> X </w:t>
      </w:r>
      <w:proofErr w:type="spellStart"/>
      <w:r>
        <w:rPr>
          <w:lang w:val="pt-BR"/>
        </w:rPr>
        <w:t>ars</w:t>
      </w:r>
      <w:proofErr w:type="spellEnd"/>
      <w:r>
        <w:rPr>
          <w:lang w:val="pt-BR"/>
        </w:rPr>
        <w:t xml:space="preserve"> nova</w:t>
      </w:r>
    </w:p>
    <w:p w14:paraId="66E159DF" w14:textId="399403F5" w:rsidR="00C04DE1" w:rsidRDefault="00F529CB" w:rsidP="00F529CB">
      <w:pPr>
        <w:spacing w:after="0" w:line="240" w:lineRule="auto"/>
        <w:rPr>
          <w:lang w:val="pt-BR"/>
        </w:rPr>
      </w:pPr>
      <w:r w:rsidRPr="00F529CB">
        <w:rPr>
          <w:b/>
          <w:bCs/>
          <w:lang w:val="pt-BR"/>
        </w:rPr>
        <w:t>Séc. XIV: estilo moteto</w:t>
      </w:r>
      <w:r w:rsidRPr="00F529CB">
        <w:rPr>
          <w:lang w:val="pt-BR"/>
        </w:rPr>
        <w:t xml:space="preserve"> (</w:t>
      </w:r>
      <w:proofErr w:type="spellStart"/>
      <w:r w:rsidRPr="00F529CB">
        <w:rPr>
          <w:lang w:val="pt-BR"/>
        </w:rPr>
        <w:t>ars</w:t>
      </w:r>
      <w:proofErr w:type="spellEnd"/>
      <w:r w:rsidRPr="00F529CB">
        <w:rPr>
          <w:lang w:val="pt-BR"/>
        </w:rPr>
        <w:t xml:space="preserve"> nova)</w:t>
      </w:r>
    </w:p>
    <w:p w14:paraId="05A05E44" w14:textId="3202A918" w:rsidR="00CE72A8" w:rsidRDefault="00CE72A8" w:rsidP="00CE72A8">
      <w:pPr>
        <w:spacing w:after="0" w:line="240" w:lineRule="auto"/>
      </w:pPr>
      <w:r w:rsidRPr="00CE72A8">
        <w:rPr>
          <w:b/>
          <w:bCs/>
        </w:rPr>
        <w:t>Séc. XIV:</w:t>
      </w:r>
      <w:r>
        <w:t xml:space="preserve"> formas fixas polifônicas -  Chanson balladée/Ballata [Virelai] X Ballade [Retroentia]</w:t>
      </w:r>
    </w:p>
    <w:p w14:paraId="546072BE" w14:textId="77777777" w:rsidR="002E4AA6" w:rsidRDefault="00CE72A8" w:rsidP="00AC0D93">
      <w:pPr>
        <w:spacing w:after="0" w:line="240" w:lineRule="auto"/>
      </w:pPr>
      <w:r w:rsidRPr="00CE72A8">
        <w:rPr>
          <w:b/>
          <w:bCs/>
        </w:rPr>
        <w:t>Séc. XV</w:t>
      </w:r>
      <w:r w:rsidR="00AC0D93">
        <w:rPr>
          <w:b/>
          <w:bCs/>
        </w:rPr>
        <w:t>-XVI</w:t>
      </w:r>
      <w:r w:rsidRPr="00CE72A8">
        <w:rPr>
          <w:b/>
          <w:bCs/>
        </w:rPr>
        <w:t>: Chanson</w:t>
      </w:r>
      <w:r w:rsidR="00AC0D93" w:rsidRPr="00AC0D93">
        <w:t xml:space="preserve"> </w:t>
      </w:r>
      <w:r w:rsidR="00AC0D93" w:rsidRPr="00AC0D93">
        <w:rPr>
          <w:b/>
          <w:bCs/>
        </w:rPr>
        <w:t xml:space="preserve">- </w:t>
      </w:r>
      <w:r w:rsidR="00AC0D93" w:rsidRPr="00AC0D93">
        <w:t>Chanson renascentista</w:t>
      </w:r>
    </w:p>
    <w:p w14:paraId="27FD4293" w14:textId="1376ECA0" w:rsidR="00AC0D93" w:rsidRPr="002E4AA6" w:rsidRDefault="002E4AA6" w:rsidP="00AC0D93">
      <w:pPr>
        <w:spacing w:after="0" w:line="240" w:lineRule="auto"/>
        <w:rPr>
          <w:b/>
          <w:bCs/>
        </w:rPr>
      </w:pPr>
      <w:r w:rsidRPr="002E4AA6">
        <w:rPr>
          <w:b/>
          <w:bCs/>
        </w:rPr>
        <w:t>Séc. XVI: grande/ pequeno moteto e missa (ordinário)</w:t>
      </w:r>
    </w:p>
    <w:p w14:paraId="39EFBA80" w14:textId="04A1AD17" w:rsidR="00AC0D93" w:rsidRPr="00AC0D93" w:rsidRDefault="00AC0D93" w:rsidP="00AC0D9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Séc. XVI: </w:t>
      </w:r>
      <w:r w:rsidRPr="00AC0D93">
        <w:rPr>
          <w:b/>
          <w:bCs/>
        </w:rPr>
        <w:t xml:space="preserve"> peças instrumentais  em estilo fantástico: </w:t>
      </w:r>
      <w:r w:rsidRPr="00AC0D93">
        <w:t>fantasia, intavolatura, ricercare etc.</w:t>
      </w:r>
    </w:p>
    <w:p w14:paraId="3CD283B6" w14:textId="1338CC7F" w:rsidR="00AC0D93" w:rsidRPr="00AC0D93" w:rsidRDefault="00AC0D93" w:rsidP="00AC0D93">
      <w:pPr>
        <w:spacing w:after="0" w:line="240" w:lineRule="auto"/>
      </w:pPr>
      <w:r>
        <w:rPr>
          <w:b/>
          <w:bCs/>
        </w:rPr>
        <w:t>Séc. XVI</w:t>
      </w:r>
      <w:r w:rsidRPr="00AC0D93">
        <w:rPr>
          <w:b/>
          <w:bCs/>
        </w:rPr>
        <w:t xml:space="preserve"> variações</w:t>
      </w:r>
      <w:r>
        <w:rPr>
          <w:b/>
          <w:bCs/>
        </w:rPr>
        <w:t xml:space="preserve"> instrumentais</w:t>
      </w:r>
      <w:r w:rsidRPr="00AC0D93">
        <w:rPr>
          <w:b/>
          <w:bCs/>
        </w:rPr>
        <w:t xml:space="preserve"> sobre baixo ostinato</w:t>
      </w:r>
      <w:r w:rsidRPr="00AC0D93">
        <w:t xml:space="preserve"> (por ex. romanesca, passamezzo antigo, passamezzo moderno etc.)</w:t>
      </w:r>
    </w:p>
    <w:p w14:paraId="0AD0BD7C" w14:textId="7747255E" w:rsidR="001757FB" w:rsidRDefault="00AC0D93" w:rsidP="00AC0D9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Séc. XVI: </w:t>
      </w:r>
      <w:r w:rsidRPr="00AC0D93">
        <w:rPr>
          <w:b/>
          <w:bCs/>
        </w:rPr>
        <w:t>dança renascentista</w:t>
      </w:r>
    </w:p>
    <w:p w14:paraId="4168E215" w14:textId="6FB609BB" w:rsidR="00AC0D93" w:rsidRDefault="00AC0D93" w:rsidP="00CE72A8">
      <w:pPr>
        <w:spacing w:after="0" w:line="240" w:lineRule="auto"/>
        <w:rPr>
          <w:b/>
          <w:bCs/>
        </w:rPr>
      </w:pPr>
    </w:p>
    <w:p w14:paraId="35A03D6D" w14:textId="77777777" w:rsidR="00AC0D93" w:rsidRPr="00CE72A8" w:rsidRDefault="00AC0D93" w:rsidP="00CE72A8">
      <w:pPr>
        <w:spacing w:after="0" w:line="240" w:lineRule="auto"/>
        <w:rPr>
          <w:b/>
          <w:bCs/>
        </w:rPr>
      </w:pPr>
    </w:p>
    <w:sectPr w:rsidR="00AC0D93" w:rsidRPr="00CE72A8" w:rsidSect="00C04DE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4217"/>
    <w:multiLevelType w:val="hybridMultilevel"/>
    <w:tmpl w:val="2C5C5518"/>
    <w:lvl w:ilvl="0" w:tplc="78082D9C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48"/>
    <w:rsid w:val="00013200"/>
    <w:rsid w:val="00017BA3"/>
    <w:rsid w:val="00183192"/>
    <w:rsid w:val="00190EBC"/>
    <w:rsid w:val="00235DCC"/>
    <w:rsid w:val="002E4AA6"/>
    <w:rsid w:val="005822A0"/>
    <w:rsid w:val="00685F32"/>
    <w:rsid w:val="008773E4"/>
    <w:rsid w:val="00A615A9"/>
    <w:rsid w:val="00AC0D93"/>
    <w:rsid w:val="00BD3170"/>
    <w:rsid w:val="00C04DE1"/>
    <w:rsid w:val="00C37448"/>
    <w:rsid w:val="00C717A0"/>
    <w:rsid w:val="00C7454C"/>
    <w:rsid w:val="00CE72A8"/>
    <w:rsid w:val="00CF2B46"/>
    <w:rsid w:val="00D121DA"/>
    <w:rsid w:val="00D51DA3"/>
    <w:rsid w:val="00D77843"/>
    <w:rsid w:val="00F5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9CCB"/>
  <w15:chartTrackingRefBased/>
  <w15:docId w15:val="{AE64ADC9-9DFF-42C8-8EFB-2F797C7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48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Lucas</dc:creator>
  <cp:keywords/>
  <dc:description/>
  <cp:lastModifiedBy>Monica Lucas</cp:lastModifiedBy>
  <cp:revision>5</cp:revision>
  <dcterms:created xsi:type="dcterms:W3CDTF">2021-03-14T13:51:00Z</dcterms:created>
  <dcterms:modified xsi:type="dcterms:W3CDTF">2021-05-24T14:00:00Z</dcterms:modified>
</cp:coreProperties>
</file>