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9A" w:rsidRDefault="00896C13">
      <w:r>
        <w:t xml:space="preserve">O conteúdo relativo </w:t>
      </w:r>
      <w:r w:rsidR="009B60E5">
        <w:t>ao Laço</w:t>
      </w:r>
      <w:bookmarkStart w:id="0" w:name="_GoBack"/>
      <w:bookmarkEnd w:id="0"/>
      <w:r w:rsidR="009B60E5">
        <w:t xml:space="preserve"> Fonológico e ao Rascunho V</w:t>
      </w:r>
      <w:r>
        <w:t xml:space="preserve">isuoespacial está disponível </w:t>
      </w:r>
      <w:r w:rsidR="009B60E5">
        <w:t xml:space="preserve">em tópicos apresentados nos </w:t>
      </w:r>
      <w:r>
        <w:t xml:space="preserve">capítulos </w:t>
      </w:r>
      <w:proofErr w:type="gramStart"/>
      <w:r w:rsidR="009B60E5">
        <w:t>2  e</w:t>
      </w:r>
      <w:proofErr w:type="gramEnd"/>
      <w:r w:rsidR="009B60E5">
        <w:t xml:space="preserve"> 3 .</w:t>
      </w:r>
    </w:p>
    <w:sectPr w:rsidR="00CA5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13"/>
    <w:rsid w:val="00896C13"/>
    <w:rsid w:val="009B60E5"/>
    <w:rsid w:val="00C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6A22"/>
  <w15:chartTrackingRefBased/>
  <w15:docId w15:val="{0776D880-1FF8-49DD-9480-FA3662D6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2022-11-03T13:47:00Z</dcterms:created>
  <dcterms:modified xsi:type="dcterms:W3CDTF">2022-11-03T14:04:00Z</dcterms:modified>
</cp:coreProperties>
</file>