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42B9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pt-BR"/>
          <w14:ligatures w14:val="none"/>
        </w:rPr>
        <w:t>Exercícios via das pentoses</w:t>
      </w:r>
    </w:p>
    <w:p w14:paraId="5D58A9AB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2D71E5B5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05860967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1) Descrever a via das pentoses fosfato dando ênfase às etapas oxidativa e não-oxidativas. </w:t>
      </w:r>
    </w:p>
    <w:p w14:paraId="02237430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252CF8A8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2) Citar as funções da via das pentoses fosfato e analisar a via quanto à produção de ATP. Citar os compostos comuns entre a via das pentoses fosfatos e via glicolítica.</w:t>
      </w:r>
    </w:p>
    <w:p w14:paraId="494C06BF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04ABA355" w14:textId="5ED4906A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3) Qual (quais) das seguintes coenzimas depende(m) da via das pentoses para sua síntese: CoA, ATP, GTP, NAD</w:t>
      </w:r>
      <w:r w:rsidR="0050219E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P</w:t>
      </w: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H, FAD? </w:t>
      </w:r>
    </w:p>
    <w:p w14:paraId="47A5B478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3B092919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4) É possível a produção de ribose 5-fosfato a partir de glicose na presença de asbesto (amianto), um inibidor da glicose 6-fosfato desidrogenase? E na ausência de nicotinamida? E na ausência de tiamina?</w:t>
      </w:r>
    </w:p>
    <w:p w14:paraId="697A8530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1C546BDD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5) Explicar qual etapa da via das pentoses está ativa nas seguintes condições:</w:t>
      </w:r>
    </w:p>
    <w:p w14:paraId="6DBAC690" w14:textId="77777777" w:rsidR="00BD0583" w:rsidRPr="00BD0583" w:rsidRDefault="00BD0583" w:rsidP="00BD0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a)</w:t>
      </w:r>
      <w:r w:rsidRPr="00BD05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    </w:t>
      </w: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célula epitelial da pele se dividindo;</w:t>
      </w:r>
    </w:p>
    <w:p w14:paraId="316074E1" w14:textId="77777777" w:rsidR="00BD0583" w:rsidRPr="00BD0583" w:rsidRDefault="00BD0583" w:rsidP="00BD0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b)</w:t>
      </w:r>
      <w:r w:rsidRPr="00BD05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    </w:t>
      </w: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um hepatócito produzindo colesterol;</w:t>
      </w:r>
    </w:p>
    <w:p w14:paraId="5C70AB3C" w14:textId="77777777" w:rsidR="00BD0583" w:rsidRPr="00BD0583" w:rsidRDefault="00BD0583" w:rsidP="00BD0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c)</w:t>
      </w:r>
      <w:r w:rsidRPr="00BD05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    </w:t>
      </w: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uma hemácia transportando oxigênio;</w:t>
      </w:r>
    </w:p>
    <w:p w14:paraId="69661248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0BD84D2B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7) Como é regulada a via das pentoses fosfato? A via pode funcionar produzindo ribose mesmo em altas concentrações de NADPH? Como?</w:t>
      </w:r>
    </w:p>
    <w:p w14:paraId="04152B83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3B32FF9B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8) Descrever o sistema glutationa / glutationa redutase e qual a sua importância para as células. </w:t>
      </w:r>
    </w:p>
    <w:p w14:paraId="2E84ADEF" w14:textId="77777777" w:rsidR="00BD0583" w:rsidRPr="00BD0583" w:rsidRDefault="00BD0583" w:rsidP="00BD0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  <w14:ligatures w14:val="none"/>
        </w:rPr>
        <w:t> </w:t>
      </w:r>
    </w:p>
    <w:p w14:paraId="3295AADC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Um  paciente foi internado no  hospital com  sintomas de anemia severa. O início</w:t>
      </w:r>
    </w:p>
    <w:p w14:paraId="32C887B3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desses sintomas ocorreu dois dias após terapia com uma sulfa. Exames laboratoriais</w:t>
      </w:r>
    </w:p>
    <w:p w14:paraId="520AA655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indicaram hemoglobina 8,5 g/dL, juntamente com uma razão [NADPH/NADP+] muito</w:t>
      </w:r>
    </w:p>
    <w:p w14:paraId="7D9BEF94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baixa. Outras investigações levaram ao diagnóstico de uma enzima defeituosa na via das</w:t>
      </w:r>
    </w:p>
    <w:p w14:paraId="624305C3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pentoses fosfato. Isso ocorre  porque a formação de  NADPH é mantida  elevada nas</w:t>
      </w:r>
    </w:p>
    <w:p w14:paraId="4040F390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células primariamente por</w:t>
      </w:r>
    </w:p>
    <w:p w14:paraId="61BEFD08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Um  paciente foi internado no  hospital com  sintomas de anemia severa. O início</w:t>
      </w:r>
    </w:p>
    <w:p w14:paraId="76FE1417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desses sintomas ocorreu dois dias após terapia com uma sulfa. Exames laboratoriais</w:t>
      </w:r>
    </w:p>
    <w:p w14:paraId="0C559DAF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indicaram hemoglobina 8,5 g/dL, juntamente com uma razão [NADPH/NADP+] muito</w:t>
      </w:r>
    </w:p>
    <w:p w14:paraId="4B8F08A2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baixa. Outras investigações levaram ao diagnóstico de uma enzima defeituosa na via das</w:t>
      </w:r>
    </w:p>
    <w:p w14:paraId="494B0252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pentoses fosfato. Isso ocorre  porque a formação de  NADPH é mantida  elevada nas</w:t>
      </w:r>
    </w:p>
    <w:p w14:paraId="5DA4EAF7" w14:textId="77777777" w:rsidR="00BD0583" w:rsidRPr="00BD0583" w:rsidRDefault="00BD0583" w:rsidP="00BD058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0583">
        <w:rPr>
          <w:rFonts w:ascii="ff2" w:eastAsia="Times New Roman" w:hAnsi="ff2" w:cs="Times New Roman"/>
          <w:color w:val="000000"/>
          <w:kern w:val="0"/>
          <w:sz w:val="24"/>
          <w:szCs w:val="24"/>
          <w:lang w:eastAsia="pt-BR"/>
          <w14:ligatures w14:val="none"/>
        </w:rPr>
        <w:t>células primariamente por</w:t>
      </w:r>
    </w:p>
    <w:p w14:paraId="218F72F2" w14:textId="36958FFA" w:rsidR="00BD0583" w:rsidRPr="00BD0583" w:rsidRDefault="00BD0583" w:rsidP="00BD0583">
      <w:pPr>
        <w:jc w:val="both"/>
        <w:rPr>
          <w:rFonts w:ascii="Arial" w:hAnsi="Arial" w:cs="Arial"/>
          <w:sz w:val="24"/>
          <w:szCs w:val="24"/>
        </w:rPr>
      </w:pPr>
      <w:r w:rsidRPr="00BD0583">
        <w:rPr>
          <w:rFonts w:ascii="Arial" w:hAnsi="Arial" w:cs="Arial"/>
          <w:sz w:val="24"/>
          <w:szCs w:val="24"/>
        </w:rPr>
        <w:t>9) Um paciente foi internado no hospital com sintomas de anemia severa. O início</w:t>
      </w:r>
      <w:r w:rsidR="00B111C7">
        <w:rPr>
          <w:rFonts w:ascii="Arial" w:hAnsi="Arial" w:cs="Arial"/>
          <w:sz w:val="24"/>
          <w:szCs w:val="24"/>
        </w:rPr>
        <w:t xml:space="preserve"> </w:t>
      </w:r>
      <w:r w:rsidRPr="00BD0583">
        <w:rPr>
          <w:rFonts w:ascii="Arial" w:hAnsi="Arial" w:cs="Arial"/>
          <w:sz w:val="24"/>
          <w:szCs w:val="24"/>
        </w:rPr>
        <w:t>desses sintomas ocorreu dois dias após terapia com uma sulfa. Exames laboratoriais</w:t>
      </w:r>
      <w:r w:rsidR="00B111C7">
        <w:rPr>
          <w:rFonts w:ascii="Arial" w:hAnsi="Arial" w:cs="Arial"/>
          <w:sz w:val="24"/>
          <w:szCs w:val="24"/>
        </w:rPr>
        <w:t xml:space="preserve"> </w:t>
      </w:r>
      <w:r w:rsidRPr="00BD0583">
        <w:rPr>
          <w:rFonts w:ascii="Arial" w:hAnsi="Arial" w:cs="Arial"/>
          <w:sz w:val="24"/>
          <w:szCs w:val="24"/>
        </w:rPr>
        <w:t>indicaram hemoglobina 8,5 g/dL, juntamente com uma razão [NADPH/NADP+] muito</w:t>
      </w:r>
      <w:r w:rsidR="00B111C7">
        <w:rPr>
          <w:rFonts w:ascii="Arial" w:hAnsi="Arial" w:cs="Arial"/>
          <w:sz w:val="24"/>
          <w:szCs w:val="24"/>
        </w:rPr>
        <w:t xml:space="preserve"> </w:t>
      </w:r>
      <w:r w:rsidRPr="00BD0583">
        <w:rPr>
          <w:rFonts w:ascii="Arial" w:hAnsi="Arial" w:cs="Arial"/>
          <w:sz w:val="24"/>
          <w:szCs w:val="24"/>
        </w:rPr>
        <w:t>baixa. Outras investigações levaram ao diagnóstico de uma enzima defeituosa na via das</w:t>
      </w:r>
      <w:r w:rsidR="00B111C7">
        <w:rPr>
          <w:rFonts w:ascii="Arial" w:hAnsi="Arial" w:cs="Arial"/>
          <w:sz w:val="24"/>
          <w:szCs w:val="24"/>
        </w:rPr>
        <w:t xml:space="preserve"> </w:t>
      </w:r>
      <w:r w:rsidRPr="00BD0583">
        <w:rPr>
          <w:rFonts w:ascii="Arial" w:hAnsi="Arial" w:cs="Arial"/>
          <w:sz w:val="24"/>
          <w:szCs w:val="24"/>
        </w:rPr>
        <w:t>pentoses fosfato. Por que isso ocorre</w:t>
      </w:r>
      <w:r w:rsidR="00B111C7">
        <w:rPr>
          <w:rFonts w:ascii="Arial" w:hAnsi="Arial" w:cs="Arial"/>
          <w:sz w:val="24"/>
          <w:szCs w:val="24"/>
        </w:rPr>
        <w:t>u</w:t>
      </w:r>
      <w:r w:rsidRPr="00BD0583">
        <w:rPr>
          <w:rFonts w:ascii="Arial" w:hAnsi="Arial" w:cs="Arial"/>
          <w:sz w:val="24"/>
          <w:szCs w:val="24"/>
        </w:rPr>
        <w:t xml:space="preserve"> e qual é a enzima?</w:t>
      </w:r>
    </w:p>
    <w:sectPr w:rsidR="00BD0583" w:rsidRPr="00BD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83"/>
    <w:rsid w:val="0050219E"/>
    <w:rsid w:val="00B111C7"/>
    <w:rsid w:val="00B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659"/>
  <w15:chartTrackingRefBased/>
  <w15:docId w15:val="{65F4291B-A463-45B7-9712-6343BCA0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">
    <w:name w:val="_"/>
    <w:basedOn w:val="Fontepargpadro"/>
    <w:rsid w:val="00B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Giordano</dc:creator>
  <cp:keywords/>
  <dc:description/>
  <cp:lastModifiedBy>Ricardo Giordano</cp:lastModifiedBy>
  <cp:revision>2</cp:revision>
  <dcterms:created xsi:type="dcterms:W3CDTF">2023-11-16T17:54:00Z</dcterms:created>
  <dcterms:modified xsi:type="dcterms:W3CDTF">2023-11-17T20:08:00Z</dcterms:modified>
</cp:coreProperties>
</file>