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FAF0A" w14:textId="77777777" w:rsidR="009F1100" w:rsidRDefault="009F1100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F11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Exercício 7 – Aula “Sequenciamento de DNA”</w:t>
      </w:r>
    </w:p>
    <w:p w14:paraId="6AB102DE" w14:textId="77777777" w:rsidR="00994BE1" w:rsidRPr="009F1100" w:rsidRDefault="00994BE1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9AB00A1" w14:textId="77777777" w:rsidR="009F1100" w:rsidRPr="009F1100" w:rsidRDefault="009F1100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F11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1) Descreva os reagentes necessários e os passos envolvidos no sequenciamento do fragmento de DNA abaixo utilizando o método dideoxi (método de Sanger). Faça um esquema para auxiliar a descrição.</w:t>
      </w:r>
    </w:p>
    <w:p w14:paraId="11AABEFD" w14:textId="77777777" w:rsidR="00994BE1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2FF69511" w14:textId="291FAF0C" w:rsidR="00994BE1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Reagentes necessários:</w:t>
      </w:r>
    </w:p>
    <w:tbl>
      <w:tblPr>
        <w:tblStyle w:val="Tabelacomgrade"/>
        <w:tblW w:w="8730" w:type="dxa"/>
        <w:tblLook w:val="04A0" w:firstRow="1" w:lastRow="0" w:firstColumn="1" w:lastColumn="0" w:noHBand="0" w:noVBand="1"/>
      </w:tblPr>
      <w:tblGrid>
        <w:gridCol w:w="1980"/>
        <w:gridCol w:w="3118"/>
        <w:gridCol w:w="3632"/>
      </w:tblGrid>
      <w:tr w:rsidR="00994BE1" w14:paraId="5F4690F3" w14:textId="77777777" w:rsidTr="0096227E">
        <w:tc>
          <w:tcPr>
            <w:tcW w:w="1980" w:type="dxa"/>
          </w:tcPr>
          <w:p w14:paraId="0A66F76F" w14:textId="77777777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18" w:type="dxa"/>
          </w:tcPr>
          <w:p w14:paraId="2B2F23E9" w14:textId="62131EF8" w:rsidR="00994BE1" w:rsidRPr="0096227E" w:rsidRDefault="00994BE1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Método radioativo</w:t>
            </w:r>
          </w:p>
        </w:tc>
        <w:tc>
          <w:tcPr>
            <w:tcW w:w="3632" w:type="dxa"/>
          </w:tcPr>
          <w:p w14:paraId="4A81592B" w14:textId="13F8421E" w:rsidR="00994BE1" w:rsidRPr="0096227E" w:rsidRDefault="00994BE1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Método fluorescente</w:t>
            </w:r>
          </w:p>
        </w:tc>
      </w:tr>
      <w:tr w:rsidR="00994BE1" w14:paraId="513EA3A7" w14:textId="77777777" w:rsidTr="0096227E">
        <w:tc>
          <w:tcPr>
            <w:tcW w:w="1980" w:type="dxa"/>
          </w:tcPr>
          <w:p w14:paraId="31339B50" w14:textId="5CF6E9B9" w:rsidR="00994BE1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Molde</w:t>
            </w:r>
          </w:p>
        </w:tc>
        <w:tc>
          <w:tcPr>
            <w:tcW w:w="6750" w:type="dxa"/>
            <w:gridSpan w:val="2"/>
          </w:tcPr>
          <w:p w14:paraId="7E77B3EE" w14:textId="4C4FA0E2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DNA molde</w:t>
            </w:r>
          </w:p>
        </w:tc>
      </w:tr>
      <w:tr w:rsidR="00994BE1" w14:paraId="50C72E3A" w14:textId="77777777" w:rsidTr="0096227E">
        <w:tc>
          <w:tcPr>
            <w:tcW w:w="1980" w:type="dxa"/>
          </w:tcPr>
          <w:p w14:paraId="6B19109C" w14:textId="6C74A508" w:rsidR="00994BE1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Primer</w:t>
            </w:r>
          </w:p>
        </w:tc>
        <w:tc>
          <w:tcPr>
            <w:tcW w:w="3118" w:type="dxa"/>
          </w:tcPr>
          <w:p w14:paraId="3B9F33CC" w14:textId="4A223440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Primer radiotivo</w:t>
            </w:r>
          </w:p>
        </w:tc>
        <w:tc>
          <w:tcPr>
            <w:tcW w:w="3632" w:type="dxa"/>
          </w:tcPr>
          <w:p w14:paraId="6592EE27" w14:textId="4651B149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Primer normal</w:t>
            </w:r>
          </w:p>
        </w:tc>
      </w:tr>
      <w:tr w:rsidR="00994BE1" w14:paraId="0B6A9A09" w14:textId="77777777" w:rsidTr="0096227E">
        <w:tc>
          <w:tcPr>
            <w:tcW w:w="1980" w:type="dxa"/>
          </w:tcPr>
          <w:p w14:paraId="04453BAB" w14:textId="0D2329B9" w:rsidR="00994BE1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Substrato 1</w:t>
            </w:r>
          </w:p>
        </w:tc>
        <w:tc>
          <w:tcPr>
            <w:tcW w:w="6750" w:type="dxa"/>
            <w:gridSpan w:val="2"/>
          </w:tcPr>
          <w:p w14:paraId="24B69479" w14:textId="6420DF66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dNTP</w:t>
            </w:r>
          </w:p>
        </w:tc>
      </w:tr>
      <w:tr w:rsidR="00994BE1" w14:paraId="587DF645" w14:textId="77777777" w:rsidTr="0096227E">
        <w:tc>
          <w:tcPr>
            <w:tcW w:w="1980" w:type="dxa"/>
          </w:tcPr>
          <w:p w14:paraId="13A407F7" w14:textId="53E76D1B" w:rsidR="00994BE1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Substrato 2</w:t>
            </w:r>
          </w:p>
        </w:tc>
        <w:tc>
          <w:tcPr>
            <w:tcW w:w="3118" w:type="dxa"/>
          </w:tcPr>
          <w:p w14:paraId="16D24728" w14:textId="6C22F905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ddNTP normal</w:t>
            </w:r>
          </w:p>
        </w:tc>
        <w:tc>
          <w:tcPr>
            <w:tcW w:w="3632" w:type="dxa"/>
          </w:tcPr>
          <w:p w14:paraId="1C007465" w14:textId="40AEF7D6" w:rsidR="00994BE1" w:rsidRDefault="00994BE1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ddNTP fluorescente</w:t>
            </w:r>
          </w:p>
        </w:tc>
      </w:tr>
      <w:tr w:rsidR="0096227E" w14:paraId="190BF97D" w14:textId="77777777" w:rsidTr="0096227E">
        <w:tc>
          <w:tcPr>
            <w:tcW w:w="1980" w:type="dxa"/>
          </w:tcPr>
          <w:p w14:paraId="735D9C04" w14:textId="5086FF09" w:rsidR="0096227E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Enzima</w:t>
            </w:r>
          </w:p>
        </w:tc>
        <w:tc>
          <w:tcPr>
            <w:tcW w:w="6750" w:type="dxa"/>
            <w:gridSpan w:val="2"/>
          </w:tcPr>
          <w:p w14:paraId="06056BFA" w14:textId="34524C21" w:rsidR="0096227E" w:rsidRDefault="0096227E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DNA polimerase</w:t>
            </w:r>
          </w:p>
        </w:tc>
      </w:tr>
      <w:tr w:rsidR="0096227E" w14:paraId="63D9B6B3" w14:textId="77777777" w:rsidTr="0096227E">
        <w:tc>
          <w:tcPr>
            <w:tcW w:w="1980" w:type="dxa"/>
          </w:tcPr>
          <w:p w14:paraId="7B6EF591" w14:textId="10EB47F9" w:rsidR="0096227E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Outros</w:t>
            </w:r>
          </w:p>
        </w:tc>
        <w:tc>
          <w:tcPr>
            <w:tcW w:w="6750" w:type="dxa"/>
            <w:gridSpan w:val="2"/>
          </w:tcPr>
          <w:p w14:paraId="3C6AAF74" w14:textId="0FB9EF3B" w:rsidR="0096227E" w:rsidRDefault="0096227E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Tampão</w:t>
            </w:r>
          </w:p>
        </w:tc>
      </w:tr>
      <w:tr w:rsidR="00994BE1" w14:paraId="48BCB310" w14:textId="77777777" w:rsidTr="0096227E">
        <w:tc>
          <w:tcPr>
            <w:tcW w:w="1980" w:type="dxa"/>
          </w:tcPr>
          <w:p w14:paraId="3242EEC2" w14:textId="4060BA91" w:rsidR="00994BE1" w:rsidRPr="0096227E" w:rsidRDefault="0096227E" w:rsidP="009622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227E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Detecção</w:t>
            </w:r>
          </w:p>
        </w:tc>
        <w:tc>
          <w:tcPr>
            <w:tcW w:w="3118" w:type="dxa"/>
          </w:tcPr>
          <w:p w14:paraId="4CCE5A5F" w14:textId="628F51B1" w:rsidR="00994BE1" w:rsidRDefault="0096227E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Gel de acrilamida + filme autoradiográfico</w:t>
            </w:r>
          </w:p>
        </w:tc>
        <w:tc>
          <w:tcPr>
            <w:tcW w:w="3632" w:type="dxa"/>
          </w:tcPr>
          <w:p w14:paraId="236DDCCF" w14:textId="53400E37" w:rsidR="00994BE1" w:rsidRDefault="0096227E" w:rsidP="0096227E">
            <w:pPr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Sistema de eletroforese capilar + detector de fluorescencia</w:t>
            </w:r>
          </w:p>
        </w:tc>
      </w:tr>
    </w:tbl>
    <w:p w14:paraId="3C092D5C" w14:textId="0E4E1F98" w:rsidR="00994BE1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6B08FA11" w14:textId="77777777" w:rsidR="00CA1C82" w:rsidRDefault="00CA1C82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526E3FCE" w14:textId="3FB701E4" w:rsidR="00CA1C82" w:rsidRDefault="00CA1C82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Passos envolvidos:</w:t>
      </w:r>
    </w:p>
    <w:p w14:paraId="5902139B" w14:textId="76B28647" w:rsidR="00CA1C82" w:rsidRDefault="00CA1C82" w:rsidP="00CA1C82">
      <w:pPr>
        <w:pStyle w:val="PargrafodaLista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Obter DNA a ser sequenciado (DNA 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genômico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plasmídio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39D63FA3" w14:textId="78097DF2" w:rsidR="00CA1C82" w:rsidRDefault="00CA1C82" w:rsidP="00CA1C82">
      <w:pPr>
        <w:pStyle w:val="PargrafodaLista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Realizar reação de PCR</w:t>
      </w:r>
    </w:p>
    <w:p w14:paraId="2D21781B" w14:textId="51652010" w:rsidR="00CA1C82" w:rsidRDefault="00CA1C82" w:rsidP="00CA1C82">
      <w:pPr>
        <w:pStyle w:val="PargrafodaLista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Se a reação foi pelo método radiativo, deverá correr um gel e revelar em filme autorradiográfico</w:t>
      </w:r>
    </w:p>
    <w:p w14:paraId="23ACBCB0" w14:textId="5146C984" w:rsidR="00CA1C82" w:rsidRDefault="00CA1C82" w:rsidP="00CA1C82">
      <w:pPr>
        <w:pStyle w:val="PargrafodaLista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Se a reação foi com 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ddNTPs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 fluorescentes a amostra será injetada em um equipamento de eletroforese capilar acoplado com um detector de fluorescência.</w:t>
      </w:r>
    </w:p>
    <w:p w14:paraId="4BD54F0F" w14:textId="77777777" w:rsidR="00CA1C82" w:rsidRDefault="00CA1C82" w:rsidP="00CA1C82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6A92B5BF" w14:textId="77777777" w:rsidR="00CA1C82" w:rsidRDefault="00CA1C82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19536084" w14:textId="77777777" w:rsidR="00CA1C82" w:rsidRDefault="00CA1C82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0C041C54" w14:textId="722B55C1" w:rsidR="00994BE1" w:rsidRDefault="00CA1C82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Esquema dos produtos da PCR </w:t>
      </w:r>
    </w:p>
    <w:p w14:paraId="2043ECD8" w14:textId="5FAD0776" w:rsidR="009F1100" w:rsidRDefault="009F1100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 w:rsidRPr="009F1100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5’ </w:t>
      </w:r>
      <w:proofErr w:type="spellStart"/>
      <w:r w:rsidRPr="009F1100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aacaagaggcggattctgggaaagggaccgtgtcc</w:t>
      </w:r>
      <w:proofErr w:type="spellEnd"/>
      <w:r w:rsidRPr="009F1100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 3’</w:t>
      </w:r>
    </w:p>
    <w:p w14:paraId="7AD3A59C" w14:textId="77777777" w:rsidR="00242046" w:rsidRPr="00994BE1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07CF6FD7" w14:textId="77777777" w:rsidR="00994BE1" w:rsidRPr="00994BE1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3A89E9EF" w14:textId="21ED59EE" w:rsidR="00994BE1" w:rsidRPr="00994BE1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Invertendo a dire</w:t>
      </w:r>
      <w:r w:rsidR="00994BE1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ção</w:t>
      </w:r>
    </w:p>
    <w:p w14:paraId="1213545F" w14:textId="33C84F50" w:rsidR="00994BE1" w:rsidRDefault="00994BE1" w:rsidP="00994BE1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 w:rsidRPr="00994BE1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3’</w:t>
      </w:r>
      <w:r w:rsidRPr="009F1100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94BE1">
        <w:rPr>
          <w:rFonts w:ascii="Courier New" w:eastAsia="Times New Roman" w:hAnsi="Courier New" w:cs="Courier New"/>
          <w:bCs/>
          <w:color w:val="000000"/>
          <w:kern w:val="0"/>
          <w:sz w:val="24"/>
          <w:szCs w:val="24"/>
          <w:lang w:eastAsia="pt-BR"/>
          <w14:ligatures w14:val="none"/>
        </w:rPr>
        <w:t>CCTGTG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CCAGGGAAAGGGTCTTAGGCGGAGAACAA</w:t>
      </w:r>
      <w:r w:rsidRPr="009F1100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94BE1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5</w:t>
      </w:r>
      <w:r w:rsidRPr="009F1100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’</w:t>
      </w:r>
    </w:p>
    <w:p w14:paraId="4B7F8144" w14:textId="60C3E5EE" w:rsidR="00242046" w:rsidRP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 xml:space="preserve">5` </w:t>
      </w: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GTCCCTTTCCCAGAATCCGCCTCTTGTT 3`</w:t>
      </w:r>
    </w:p>
    <w:p w14:paraId="5658D1B2" w14:textId="77777777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</w:p>
    <w:p w14:paraId="355D8697" w14:textId="758EE60A" w:rsidR="00994BE1" w:rsidRPr="00242046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Primer:</w:t>
      </w:r>
      <w:r w:rsidRPr="00242046">
        <w:rPr>
          <w:lang w:val="en-US"/>
        </w:rPr>
        <w:t xml:space="preserve"> 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 xml:space="preserve">5’ </w:t>
      </w:r>
      <w:r w:rsidR="00CA1C82"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*</w:t>
      </w:r>
      <w:r w:rsidR="00242046" w:rsidRPr="00242046">
        <w:rPr>
          <w:rFonts w:ascii="Courier New" w:eastAsia="Times New Roman" w:hAnsi="Courier New" w:cs="Courier New"/>
          <w:b/>
          <w:bCs/>
          <w:color w:val="000000"/>
          <w:kern w:val="0"/>
          <w:sz w:val="24"/>
          <w:szCs w:val="24"/>
          <w:lang w:val="en-US" w:eastAsia="pt-BR"/>
          <w14:ligatures w14:val="none"/>
        </w:rPr>
        <w:t>GGACAC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 xml:space="preserve"> 3’</w:t>
      </w:r>
    </w:p>
    <w:p w14:paraId="3FFE6377" w14:textId="77777777" w:rsidR="00994BE1" w:rsidRPr="00242046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</w:p>
    <w:p w14:paraId="6C1EE7EF" w14:textId="20F0B7CC" w:rsidR="00994BE1" w:rsidRPr="00994BE1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  <w:r w:rsidRPr="00994BE1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  <w:t>Produtos da PCR:</w:t>
      </w:r>
    </w:p>
    <w:p w14:paraId="0783DA82" w14:textId="77777777" w:rsidR="00994BE1" w:rsidRPr="00994BE1" w:rsidRDefault="00994BE1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pt-BR"/>
          <w14:ligatures w14:val="none"/>
        </w:rPr>
      </w:pPr>
    </w:p>
    <w:p w14:paraId="45F6D781" w14:textId="24B00277" w:rsidR="00994BE1" w:rsidRDefault="00CA1C82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eastAsia="pt-BR"/>
          <w14:ligatures w14:val="none"/>
        </w:rPr>
        <w:t>*</w:t>
      </w:r>
      <w:r w:rsidR="00242046"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GGACACG</w:t>
      </w:r>
      <w:r w:rsid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GTCCCTTTCCCAGAATCCGCCTCTTGT</w:t>
      </w:r>
      <w:r w:rsidR="00242046"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7914104C" w14:textId="5CB1A141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GTCCCTTTCCCAGAATCCGCCTCTTG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264F1B03" w14:textId="56343C44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GTCCCTTTCCCAGAATCCGCCTCTT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green"/>
          <w:lang w:val="en-US" w:eastAsia="pt-BR"/>
          <w14:ligatures w14:val="none"/>
        </w:rPr>
        <w:t>G</w:t>
      </w:r>
    </w:p>
    <w:p w14:paraId="6CB0D04E" w14:textId="6169D5D5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GTCCCTTTCCCAGAATCCGCCTCT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59FD31BC" w14:textId="6671D5F0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682B0C8E" w14:textId="2975A16A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56D0F5E1" w14:textId="1AD0E6E5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64311896" w14:textId="62C07EB3" w:rsidR="00242046" w:rsidRPr="00242046" w:rsidRDefault="00242046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6A5509FF" w14:textId="7377C830" w:rsidR="00994BE1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lastRenderedPageBreak/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GTCCCTTTCCCAGAATCCG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5F27CFBA" w14:textId="629672C0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green"/>
          <w:lang w:val="en-US" w:eastAsia="pt-BR"/>
          <w14:ligatures w14:val="none"/>
        </w:rPr>
        <w:t>G</w:t>
      </w:r>
    </w:p>
    <w:p w14:paraId="3374C881" w14:textId="3F3984BC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1C3D3F3E" w14:textId="3E4B0825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7E6DC046" w14:textId="2F8094AD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GTCCCTTTCCCAGAA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54C1B8C3" w14:textId="67EC6DB8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GTCCCTTTCCCAGA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magenta"/>
          <w:lang w:val="en-US" w:eastAsia="pt-BR"/>
          <w14:ligatures w14:val="none"/>
        </w:rPr>
        <w:t>A</w:t>
      </w:r>
    </w:p>
    <w:p w14:paraId="77CBFE6C" w14:textId="6AC6CBDC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GTCCCTTTCCCAG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magenta"/>
          <w:lang w:val="en-US" w:eastAsia="pt-BR"/>
          <w14:ligatures w14:val="none"/>
        </w:rPr>
        <w:t>A</w:t>
      </w:r>
    </w:p>
    <w:p w14:paraId="56EF57F2" w14:textId="6C6CD1BB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GTCCCTTTCCCA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green"/>
          <w:lang w:val="en-US" w:eastAsia="pt-BR"/>
          <w14:ligatures w14:val="none"/>
        </w:rPr>
        <w:t>G</w:t>
      </w:r>
    </w:p>
    <w:p w14:paraId="333EAA9D" w14:textId="289BC4A5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magenta"/>
          <w:lang w:val="en-US" w:eastAsia="pt-BR"/>
          <w14:ligatures w14:val="none"/>
        </w:rPr>
        <w:t>A</w:t>
      </w:r>
    </w:p>
    <w:p w14:paraId="0E0C4411" w14:textId="0905F3D1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6D2A4626" w14:textId="79CEE069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1A5EC1A7" w14:textId="482F88ED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23DC7AAC" w14:textId="4EECEF2A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1334F6E7" w14:textId="0558E998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645DFFDF" w14:textId="3622A1D0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1AD72DC4" w14:textId="458C5BD8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1873A8AB" w14:textId="34CBCB81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GTC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516DA21D" w14:textId="0A092F32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GT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cyan"/>
          <w:lang w:val="en-US" w:eastAsia="pt-BR"/>
          <w14:ligatures w14:val="none"/>
        </w:rPr>
        <w:t>C</w:t>
      </w:r>
    </w:p>
    <w:p w14:paraId="5C8D4A8E" w14:textId="0A48324D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  <w:t>G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yellow"/>
          <w:lang w:val="en-US" w:eastAsia="pt-BR"/>
          <w14:ligatures w14:val="none"/>
        </w:rPr>
        <w:t>T</w:t>
      </w:r>
    </w:p>
    <w:p w14:paraId="0B795EED" w14:textId="2EAED537" w:rsidR="00242046" w:rsidRDefault="00242046" w:rsidP="009F1100">
      <w:pPr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  <w:r w:rsidRPr="00242046">
        <w:rPr>
          <w:rFonts w:ascii="Courier New" w:eastAsia="Times New Roman" w:hAnsi="Courier New" w:cs="Courier New"/>
          <w:color w:val="000000"/>
          <w:kern w:val="0"/>
          <w:sz w:val="24"/>
          <w:szCs w:val="24"/>
          <w:highlight w:val="green"/>
          <w:lang w:val="en-US" w:eastAsia="pt-BR"/>
          <w14:ligatures w14:val="none"/>
        </w:rPr>
        <w:t>G</w:t>
      </w:r>
    </w:p>
    <w:p w14:paraId="2FAD8407" w14:textId="0D687187" w:rsidR="00242046" w:rsidRPr="00242046" w:rsidRDefault="00242046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242046">
        <w:rPr>
          <w:rFonts w:ascii="Courier New" w:eastAsia="Times New Roman" w:hAnsi="Courier New" w:cs="Courier New"/>
          <w:b/>
          <w:color w:val="000000"/>
          <w:kern w:val="0"/>
          <w:sz w:val="24"/>
          <w:szCs w:val="24"/>
          <w:lang w:val="en-US" w:eastAsia="pt-BR"/>
          <w14:ligatures w14:val="none"/>
        </w:rPr>
        <w:t>*GGACACG</w:t>
      </w:r>
    </w:p>
    <w:p w14:paraId="6C3DDDEB" w14:textId="55CD2734" w:rsidR="00994BE1" w:rsidRDefault="00685B23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685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3A65CB9C" wp14:editId="345E9DD0">
            <wp:extent cx="5400040" cy="22745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0D0E" w14:textId="04671720" w:rsidR="00685B23" w:rsidRPr="00994BE1" w:rsidRDefault="00685B23" w:rsidP="00685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noProof/>
          <w:lang w:eastAsia="ja-JP"/>
        </w:rPr>
        <w:lastRenderedPageBreak/>
        <w:drawing>
          <wp:inline distT="0" distB="0" distL="0" distR="0" wp14:anchorId="0AFA92D8" wp14:editId="3669657C">
            <wp:extent cx="4398645" cy="4745355"/>
            <wp:effectExtent l="0" t="0" r="1905" b="0"/>
            <wp:docPr id="4" name="Imagem 4" descr="BIOTECHNOLOGY / DNA SEQUENCING - Pathwa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TECHNOLOGY / DNA SEQUENCING - Pathway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0355" w14:textId="77777777" w:rsidR="00994BE1" w:rsidRPr="009F1100" w:rsidRDefault="00994BE1" w:rsidP="009F11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3EAA694" w14:textId="68E1D177" w:rsidR="004C0B3E" w:rsidRPr="00685B23" w:rsidRDefault="009F1100" w:rsidP="00685B23">
      <w:pPr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685B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t-BR"/>
          <w14:ligatures w14:val="none"/>
        </w:rPr>
        <w:t>2) Os genomas dos organismos eucariotos são grandes mas apenas uma pequena fração do DNA contem informação genética usada para a síntese de proteínas. Que estratégia utilizando sequenciamento de DNA de nova geração poderia ser utilizada para determinar quais são os genes ativos em um determinado tipo celular?</w:t>
      </w:r>
    </w:p>
    <w:p w14:paraId="72B921EC" w14:textId="37B4AE68" w:rsidR="0096227E" w:rsidRDefault="0096227E" w:rsidP="009F1100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622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Realizar o transcriptoma em vez do genoma.</w:t>
      </w:r>
    </w:p>
    <w:p w14:paraId="1C1B47FA" w14:textId="52B18C17" w:rsidR="00251DA6" w:rsidRDefault="00251DA6" w:rsidP="009F1100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Qualquer estratégia poderia ser utilizada, no caso por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nanopore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pode ser sequenciado diretamente, nos outros casos é necessário produzir o DNA complementar por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transcriptase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reversa.</w:t>
      </w:r>
    </w:p>
    <w:p w14:paraId="78CFA7CC" w14:textId="6378A776" w:rsidR="00251DA6" w:rsidRPr="0096227E" w:rsidRDefault="00251DA6" w:rsidP="00251DA6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51D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drawing>
          <wp:inline distT="0" distB="0" distL="0" distR="0" wp14:anchorId="26BD4E3C" wp14:editId="0222FD4F">
            <wp:extent cx="4881302" cy="344285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258" cy="346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0EA69" w14:textId="77777777" w:rsidR="0096227E" w:rsidRDefault="0096227E" w:rsidP="009F1100"/>
    <w:sectPr w:rsidR="00962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5355"/>
    <w:multiLevelType w:val="hybridMultilevel"/>
    <w:tmpl w:val="C6F2AD8C"/>
    <w:lvl w:ilvl="0" w:tplc="A79ED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805"/>
    <w:multiLevelType w:val="hybridMultilevel"/>
    <w:tmpl w:val="F4364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00"/>
    <w:rsid w:val="00242046"/>
    <w:rsid w:val="00251DA6"/>
    <w:rsid w:val="00304118"/>
    <w:rsid w:val="004C0B3E"/>
    <w:rsid w:val="0062311D"/>
    <w:rsid w:val="00685B23"/>
    <w:rsid w:val="007F0DE5"/>
    <w:rsid w:val="0096227E"/>
    <w:rsid w:val="00994BE1"/>
    <w:rsid w:val="009F1100"/>
    <w:rsid w:val="00C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FD0B"/>
  <w15:chartTrackingRefBased/>
  <w15:docId w15:val="{78503380-4A7A-43D2-AFBB-B8629D5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F11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9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Zanetti Nunes Fernandes</dc:creator>
  <cp:keywords/>
  <dc:description/>
  <cp:lastModifiedBy>Conta da Microsoft</cp:lastModifiedBy>
  <cp:revision>5</cp:revision>
  <cp:lastPrinted>2023-11-12T20:57:00Z</cp:lastPrinted>
  <dcterms:created xsi:type="dcterms:W3CDTF">2023-11-10T18:00:00Z</dcterms:created>
  <dcterms:modified xsi:type="dcterms:W3CDTF">2023-11-12T23:49:00Z</dcterms:modified>
</cp:coreProperties>
</file>