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43B1D" w14:textId="77777777" w:rsidR="001664CC" w:rsidRPr="001F0A00" w:rsidRDefault="001664CC" w:rsidP="001664CC">
      <w:pPr>
        <w:rPr>
          <w:lang w:val="pt-BR"/>
        </w:rPr>
      </w:pPr>
      <w:r w:rsidRPr="001F0A00">
        <w:rPr>
          <w:lang w:val="pt-BR"/>
        </w:rPr>
        <w:t xml:space="preserve">Caso 1. Ao agendar uma consulta pré-natal, uma gestante (24 semanas) assintomática descobre que é positiva para HIV. É recomendado pela equipe médica que ela inicie o tratamento </w:t>
      </w:r>
      <w:proofErr w:type="spellStart"/>
      <w:r w:rsidRPr="001F0A00">
        <w:rPr>
          <w:lang w:val="pt-BR"/>
        </w:rPr>
        <w:t>antiretroviral</w:t>
      </w:r>
      <w:proofErr w:type="spellEnd"/>
      <w:r w:rsidRPr="001F0A00">
        <w:rPr>
          <w:lang w:val="pt-BR"/>
        </w:rPr>
        <w:t xml:space="preserve"> imediatamente.</w:t>
      </w:r>
    </w:p>
    <w:p w14:paraId="210CA679" w14:textId="77777777" w:rsidR="001664CC" w:rsidRPr="001F0A00" w:rsidRDefault="001664CC" w:rsidP="001664CC">
      <w:pPr>
        <w:rPr>
          <w:lang w:val="pt-BR"/>
        </w:rPr>
      </w:pPr>
      <w:r w:rsidRPr="001F0A00">
        <w:rPr>
          <w:lang w:val="pt-BR"/>
        </w:rPr>
        <w:t> </w:t>
      </w:r>
    </w:p>
    <w:p w14:paraId="7D5B28C0" w14:textId="77777777" w:rsidR="001664CC" w:rsidRPr="001F0A00" w:rsidRDefault="001664CC" w:rsidP="001664CC">
      <w:pPr>
        <w:rPr>
          <w:lang w:val="pt-BR"/>
        </w:rPr>
      </w:pPr>
      <w:r w:rsidRPr="001F0A00">
        <w:rPr>
          <w:lang w:val="pt-BR"/>
        </w:rPr>
        <w:t> </w:t>
      </w:r>
    </w:p>
    <w:p w14:paraId="2D3741D1" w14:textId="77777777" w:rsidR="001664CC" w:rsidRPr="001F0A00" w:rsidRDefault="001664CC" w:rsidP="001664CC">
      <w:pPr>
        <w:rPr>
          <w:lang w:val="pt-BR"/>
        </w:rPr>
      </w:pPr>
      <w:r w:rsidRPr="001F0A00">
        <w:rPr>
          <w:lang w:val="pt-BR"/>
        </w:rPr>
        <w:t>1. Qual é a combinação de medicamentos indicada pelo governo brasileiro para adultos em geral? Discuta as classes farmacológicas e mecanismo de ação.</w:t>
      </w:r>
    </w:p>
    <w:p w14:paraId="3BE4B057" w14:textId="77777777" w:rsidR="001664CC" w:rsidRPr="001F0A00" w:rsidRDefault="001664CC" w:rsidP="001664CC">
      <w:pPr>
        <w:rPr>
          <w:lang w:val="pt-BR"/>
        </w:rPr>
      </w:pPr>
      <w:r w:rsidRPr="001F0A00">
        <w:rPr>
          <w:lang w:val="pt-BR"/>
        </w:rPr>
        <w:t> </w:t>
      </w:r>
    </w:p>
    <w:p w14:paraId="4F4DC309" w14:textId="77777777" w:rsidR="001664CC" w:rsidRPr="001F0A00" w:rsidRDefault="001664CC" w:rsidP="001664CC">
      <w:pPr>
        <w:rPr>
          <w:lang w:val="pt-BR"/>
        </w:rPr>
      </w:pPr>
      <w:r w:rsidRPr="001F0A00">
        <w:rPr>
          <w:lang w:val="pt-BR"/>
        </w:rPr>
        <w:t xml:space="preserve">2. Em que as diretrizes de tratamento de adultos em geral se distinguem do tratamento para gestantes com 24 semanas? </w:t>
      </w:r>
    </w:p>
    <w:p w14:paraId="75400A68" w14:textId="77777777" w:rsidR="001664CC" w:rsidRPr="001F0A00" w:rsidRDefault="001664CC" w:rsidP="001664CC">
      <w:pPr>
        <w:rPr>
          <w:lang w:val="pt-BR"/>
        </w:rPr>
      </w:pPr>
      <w:r w:rsidRPr="001F0A00">
        <w:rPr>
          <w:lang w:val="pt-BR"/>
        </w:rPr>
        <w:t> </w:t>
      </w:r>
    </w:p>
    <w:p w14:paraId="34DC2554" w14:textId="77777777" w:rsidR="001664CC" w:rsidRPr="001F0A00" w:rsidRDefault="001664CC" w:rsidP="001664CC">
      <w:pPr>
        <w:rPr>
          <w:lang w:val="pt-BR"/>
        </w:rPr>
      </w:pPr>
      <w:r w:rsidRPr="001F0A00">
        <w:rPr>
          <w:lang w:val="pt-BR"/>
        </w:rPr>
        <w:t xml:space="preserve">3. Após 3 semanas de tratamento, a paciente retorna reclamando de cansaço, </w:t>
      </w:r>
      <w:proofErr w:type="spellStart"/>
      <w:r w:rsidRPr="001F0A00">
        <w:rPr>
          <w:lang w:val="pt-BR"/>
        </w:rPr>
        <w:t>naúse</w:t>
      </w:r>
      <w:r w:rsidR="001F0A00">
        <w:rPr>
          <w:lang w:val="pt-BR"/>
        </w:rPr>
        <w:t>a</w:t>
      </w:r>
      <w:proofErr w:type="spellEnd"/>
      <w:r w:rsidRPr="001F0A00">
        <w:rPr>
          <w:lang w:val="pt-BR"/>
        </w:rPr>
        <w:t>, dor de cabeça e dores musculares. Esses efeitos são esperados? Quais são os efeitos mais comuns dos fármacos utilizados?</w:t>
      </w:r>
    </w:p>
    <w:p w14:paraId="7C90D091" w14:textId="77777777" w:rsidR="000A4170" w:rsidRPr="001F0A00" w:rsidRDefault="000A4170">
      <w:pPr>
        <w:rPr>
          <w:lang w:val="pt-BR"/>
        </w:rPr>
      </w:pPr>
      <w:bookmarkStart w:id="0" w:name="_GoBack"/>
      <w:bookmarkEnd w:id="0"/>
    </w:p>
    <w:sectPr w:rsidR="000A4170" w:rsidRPr="001F0A00" w:rsidSect="006C30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CC"/>
    <w:rsid w:val="000A4170"/>
    <w:rsid w:val="001664CC"/>
    <w:rsid w:val="001F0A00"/>
    <w:rsid w:val="006C301E"/>
    <w:rsid w:val="00A6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3E04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5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5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587</Characters>
  <Application>Microsoft Macintosh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Lopes</dc:creator>
  <cp:keywords/>
  <dc:description/>
  <cp:lastModifiedBy>Luciana Lopes</cp:lastModifiedBy>
  <cp:revision>2</cp:revision>
  <dcterms:created xsi:type="dcterms:W3CDTF">2023-10-20T21:47:00Z</dcterms:created>
  <dcterms:modified xsi:type="dcterms:W3CDTF">2023-10-20T21:51:00Z</dcterms:modified>
</cp:coreProperties>
</file>