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891" w:rsidRDefault="00E85891" w:rsidP="00E8589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CURSO DE TURISMO</w:t>
      </w:r>
    </w:p>
    <w:p w:rsidR="00595281" w:rsidRPr="00E85891" w:rsidRDefault="00E85891" w:rsidP="00D05251">
      <w:pPr>
        <w:spacing w:before="120" w:after="120" w:line="240" w:lineRule="auto"/>
        <w:jc w:val="center"/>
        <w:rPr>
          <w:rFonts w:ascii="Arial" w:hAnsi="Arial" w:cs="Arial"/>
          <w:b/>
          <w:bCs/>
          <w:color w:val="000000"/>
          <w:shd w:val="clear" w:color="auto" w:fill="FFFFFF"/>
        </w:rPr>
      </w:pPr>
      <w:r w:rsidRPr="00E85891">
        <w:rPr>
          <w:rFonts w:ascii="Arial" w:eastAsia="Arial" w:hAnsi="Arial" w:cs="Arial"/>
          <w:b/>
        </w:rPr>
        <w:t>Programa da</w:t>
      </w:r>
      <w:r w:rsidRPr="00E85891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r w:rsidR="00595281" w:rsidRPr="00E85891">
        <w:rPr>
          <w:rFonts w:ascii="Arial" w:hAnsi="Arial" w:cs="Arial"/>
          <w:b/>
          <w:bCs/>
          <w:color w:val="000000"/>
          <w:shd w:val="clear" w:color="auto" w:fill="FFFFFF"/>
        </w:rPr>
        <w:t>Disciplina CRP0483 - Estágio Supervisionado em Turismo</w:t>
      </w:r>
    </w:p>
    <w:p w:rsidR="008B75F6" w:rsidRPr="00E85891" w:rsidRDefault="007867AF" w:rsidP="00D05251">
      <w:pPr>
        <w:spacing w:before="120" w:after="120" w:line="240" w:lineRule="auto"/>
        <w:jc w:val="center"/>
        <w:rPr>
          <w:rFonts w:ascii="Arial" w:hAnsi="Arial" w:cs="Arial"/>
          <w:b/>
          <w:bCs/>
          <w:color w:val="00000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hd w:val="clear" w:color="auto" w:fill="FFFFFF"/>
        </w:rPr>
        <w:t>2º. Semestre de 2023</w:t>
      </w:r>
    </w:p>
    <w:p w:rsidR="008B75F6" w:rsidRPr="00E85891" w:rsidRDefault="00E85891" w:rsidP="00D05251">
      <w:pPr>
        <w:spacing w:before="120" w:after="120" w:line="240" w:lineRule="auto"/>
        <w:jc w:val="center"/>
        <w:rPr>
          <w:rFonts w:ascii="Arial" w:eastAsia="Times New Roman" w:hAnsi="Arial" w:cs="Arial"/>
          <w:color w:val="212529"/>
          <w:sz w:val="23"/>
          <w:szCs w:val="23"/>
          <w:lang w:eastAsia="pt-BR"/>
        </w:rPr>
      </w:pPr>
      <w:r w:rsidRPr="00E85891">
        <w:rPr>
          <w:rFonts w:ascii="Arial" w:hAnsi="Arial" w:cs="Arial"/>
          <w:bCs/>
          <w:color w:val="000000"/>
          <w:shd w:val="clear" w:color="auto" w:fill="FFFFFF"/>
        </w:rPr>
        <w:t>1</w:t>
      </w:r>
      <w:r w:rsidR="007867AF">
        <w:rPr>
          <w:rFonts w:ascii="Arial" w:hAnsi="Arial" w:cs="Arial"/>
          <w:bCs/>
          <w:color w:val="000000"/>
          <w:shd w:val="clear" w:color="auto" w:fill="FFFFFF"/>
        </w:rPr>
        <w:t>3</w:t>
      </w:r>
      <w:r w:rsidRPr="00E85891">
        <w:rPr>
          <w:rFonts w:ascii="Arial" w:hAnsi="Arial" w:cs="Arial"/>
          <w:bCs/>
          <w:color w:val="000000"/>
          <w:shd w:val="clear" w:color="auto" w:fill="FFFFFF"/>
        </w:rPr>
        <w:t xml:space="preserve"> alunos matriculados</w:t>
      </w:r>
    </w:p>
    <w:p w:rsidR="00C04B8F" w:rsidRPr="00E85891" w:rsidRDefault="00C04B8F" w:rsidP="00D05251">
      <w:pPr>
        <w:spacing w:before="120" w:after="120" w:line="240" w:lineRule="auto"/>
        <w:jc w:val="center"/>
        <w:rPr>
          <w:rFonts w:ascii="Arial" w:eastAsia="Times New Roman" w:hAnsi="Arial" w:cs="Arial"/>
          <w:lang w:eastAsia="pt-BR"/>
        </w:rPr>
      </w:pPr>
      <w:r w:rsidRPr="00E85891">
        <w:rPr>
          <w:rFonts w:ascii="Arial" w:eastAsia="Times New Roman" w:hAnsi="Arial" w:cs="Arial"/>
          <w:b/>
          <w:bCs/>
          <w:lang w:eastAsia="pt-BR"/>
        </w:rPr>
        <w:t>Docente Responsável:</w:t>
      </w:r>
      <w:r w:rsidRPr="00E85891">
        <w:rPr>
          <w:rFonts w:ascii="Arial" w:eastAsia="Times New Roman" w:hAnsi="Arial" w:cs="Arial"/>
          <w:lang w:eastAsia="pt-BR"/>
        </w:rPr>
        <w:t xml:space="preserve"> Debora Cordeiro Braga</w:t>
      </w:r>
    </w:p>
    <w:p w:rsidR="00C04B8F" w:rsidRPr="00E85891" w:rsidRDefault="00C04B8F" w:rsidP="00C04B8F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C04B8F" w:rsidRPr="00D94C50" w:rsidRDefault="00C04B8F" w:rsidP="00C04B8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D94C50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Objetivos</w:t>
      </w:r>
    </w:p>
    <w:p w:rsidR="00C04B8F" w:rsidRPr="00D94C50" w:rsidRDefault="007867AF" w:rsidP="00C04B8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D94C50">
        <w:rPr>
          <w:rFonts w:ascii="Arial" w:eastAsia="Times New Roman" w:hAnsi="Arial" w:cs="Arial"/>
          <w:sz w:val="20"/>
          <w:szCs w:val="20"/>
          <w:lang w:eastAsia="pt-BR"/>
        </w:rPr>
        <w:t>Colocar o aluno em contato com o mercado de trabalho para aprimoramento de sua capacitação profissional, desenvolvimento de seu senso crítico sobre a realidade da atividade turística e aprimoramento de sua capacidade de relacionamento interpessoal com funcionários de todos os níveis hierárquicos de uma organização.</w:t>
      </w:r>
    </w:p>
    <w:p w:rsidR="007867AF" w:rsidRPr="00D94C50" w:rsidRDefault="007867AF" w:rsidP="00C04B8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C04B8F" w:rsidRPr="00D94C50" w:rsidRDefault="00C04B8F" w:rsidP="00C04B8F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D94C50">
        <w:rPr>
          <w:rFonts w:ascii="Arial" w:eastAsia="Times New Roman" w:hAnsi="Arial" w:cs="Arial"/>
          <w:b/>
          <w:sz w:val="20"/>
          <w:szCs w:val="20"/>
          <w:lang w:eastAsia="pt-BR"/>
        </w:rPr>
        <w:t>Programa</w:t>
      </w:r>
    </w:p>
    <w:p w:rsidR="00C04B8F" w:rsidRPr="00D94C50" w:rsidRDefault="00C04B8F" w:rsidP="00C04B8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D94C50">
        <w:rPr>
          <w:rFonts w:ascii="Arial" w:eastAsia="Times New Roman" w:hAnsi="Arial" w:cs="Arial"/>
          <w:sz w:val="20"/>
          <w:szCs w:val="20"/>
          <w:lang w:eastAsia="pt-BR"/>
        </w:rPr>
        <w:t xml:space="preserve">O programa de estágio depende da área em que é desenvolvido, e será elaborado juntamente com o docente responsável pela supervisão do mesmo. Nesta elaboração considera-se as seguintes habilidades a serem desenvolvidas pelo aluno no decorrer do estágio obrigatório: </w:t>
      </w:r>
    </w:p>
    <w:p w:rsidR="00C04B8F" w:rsidRPr="00D94C50" w:rsidRDefault="00C04B8F" w:rsidP="00C04B8F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D94C50">
        <w:rPr>
          <w:rFonts w:ascii="Arial" w:eastAsia="Times New Roman" w:hAnsi="Arial" w:cs="Arial"/>
          <w:sz w:val="20"/>
          <w:szCs w:val="20"/>
          <w:lang w:eastAsia="pt-BR"/>
        </w:rPr>
        <w:t xml:space="preserve">• Comunicação interpessoal, intercultural e expressão correta nos documentos técnicos específicos e de interpretação da realidade das organizações; </w:t>
      </w:r>
    </w:p>
    <w:p w:rsidR="00C04B8F" w:rsidRPr="00D94C50" w:rsidRDefault="00C04B8F" w:rsidP="00C04B8F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D94C50">
        <w:rPr>
          <w:rFonts w:ascii="Arial" w:eastAsia="Times New Roman" w:hAnsi="Arial" w:cs="Arial"/>
          <w:sz w:val="20"/>
          <w:szCs w:val="20"/>
          <w:lang w:eastAsia="pt-BR"/>
        </w:rPr>
        <w:t xml:space="preserve">• Exercício da criatividade, a iniciativa e a autonomia na tomada de decisões em contextos e situações profissionais; </w:t>
      </w:r>
    </w:p>
    <w:p w:rsidR="00C04B8F" w:rsidRPr="00D94C50" w:rsidRDefault="00C04B8F" w:rsidP="00C04B8F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D94C50">
        <w:rPr>
          <w:rFonts w:ascii="Arial" w:eastAsia="Times New Roman" w:hAnsi="Arial" w:cs="Arial"/>
          <w:sz w:val="20"/>
          <w:szCs w:val="20"/>
          <w:lang w:eastAsia="pt-BR"/>
        </w:rPr>
        <w:t xml:space="preserve">• Comunicação em idioma português e nos idiomas inglês e/ ou espanhol; </w:t>
      </w:r>
    </w:p>
    <w:p w:rsidR="00C04B8F" w:rsidRPr="00D94C50" w:rsidRDefault="00C04B8F" w:rsidP="00C04B8F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D94C50">
        <w:rPr>
          <w:rFonts w:ascii="Arial" w:eastAsia="Times New Roman" w:hAnsi="Arial" w:cs="Arial"/>
          <w:sz w:val="20"/>
          <w:szCs w:val="20"/>
          <w:lang w:eastAsia="pt-BR"/>
        </w:rPr>
        <w:t xml:space="preserve">• Utilização adequada das ferramentas de informática e outros recursos tecnológicos; </w:t>
      </w:r>
    </w:p>
    <w:p w:rsidR="00C04B8F" w:rsidRPr="00D94C50" w:rsidRDefault="00C04B8F" w:rsidP="00C04B8F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D94C50">
        <w:rPr>
          <w:rFonts w:ascii="Arial" w:eastAsia="Times New Roman" w:hAnsi="Arial" w:cs="Arial"/>
          <w:sz w:val="20"/>
          <w:szCs w:val="20"/>
          <w:lang w:eastAsia="pt-BR"/>
        </w:rPr>
        <w:t xml:space="preserve">• Atuação em equipe; </w:t>
      </w:r>
    </w:p>
    <w:p w:rsidR="00C04B8F" w:rsidRPr="00D94C50" w:rsidRDefault="00C04B8F" w:rsidP="00C04B8F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D94C50">
        <w:rPr>
          <w:rFonts w:ascii="Arial" w:eastAsia="Times New Roman" w:hAnsi="Arial" w:cs="Arial"/>
          <w:sz w:val="20"/>
          <w:szCs w:val="20"/>
          <w:lang w:eastAsia="pt-BR"/>
        </w:rPr>
        <w:t xml:space="preserve">• Técnicas de leitura e interpretação de pesquisas, sondagens e indicadores socioeconômicos aplicados à atividade turística; </w:t>
      </w:r>
    </w:p>
    <w:p w:rsidR="00C04B8F" w:rsidRPr="00D94C50" w:rsidRDefault="00C04B8F" w:rsidP="00C04B8F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D94C50">
        <w:rPr>
          <w:rFonts w:ascii="Arial" w:eastAsia="Times New Roman" w:hAnsi="Arial" w:cs="Arial"/>
          <w:sz w:val="20"/>
          <w:szCs w:val="20"/>
          <w:lang w:eastAsia="pt-BR"/>
        </w:rPr>
        <w:t>• Atitudes embasadas em princípios éticos, direitos e deveres de cidadania, respeito ao meio ambiente, solidariedade e humanismo.</w:t>
      </w:r>
    </w:p>
    <w:p w:rsidR="00595281" w:rsidRPr="00D94C50" w:rsidRDefault="00595281" w:rsidP="00877C4E">
      <w:pPr>
        <w:spacing w:before="120" w:after="12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877C4E" w:rsidRPr="00D94C50" w:rsidRDefault="008B75F6" w:rsidP="00E85891">
      <w:pPr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D94C50">
        <w:rPr>
          <w:rFonts w:ascii="Arial" w:eastAsia="Times New Roman" w:hAnsi="Arial" w:cs="Arial"/>
          <w:lang w:eastAsia="pt-BR"/>
        </w:rPr>
        <w:t xml:space="preserve">As atividades </w:t>
      </w:r>
      <w:r w:rsidR="00F61FD5" w:rsidRPr="00D94C50">
        <w:rPr>
          <w:rFonts w:ascii="Arial" w:eastAsia="Times New Roman" w:hAnsi="Arial" w:cs="Arial"/>
          <w:lang w:eastAsia="pt-BR"/>
        </w:rPr>
        <w:t>presenciais</w:t>
      </w:r>
      <w:r w:rsidRPr="00D94C50">
        <w:rPr>
          <w:rFonts w:ascii="Arial" w:eastAsia="Times New Roman" w:hAnsi="Arial" w:cs="Arial"/>
          <w:lang w:eastAsia="pt-BR"/>
        </w:rPr>
        <w:t xml:space="preserve"> consistem em </w:t>
      </w:r>
      <w:r w:rsidR="00877C4E" w:rsidRPr="00D94C50">
        <w:rPr>
          <w:rFonts w:ascii="Arial" w:eastAsia="Times New Roman" w:hAnsi="Arial" w:cs="Arial"/>
          <w:lang w:eastAsia="pt-BR"/>
        </w:rPr>
        <w:t>quatro encontros para explicações sobre documentação, processo</w:t>
      </w:r>
      <w:r w:rsidR="00E85891" w:rsidRPr="00D94C50">
        <w:rPr>
          <w:rFonts w:ascii="Arial" w:eastAsia="Times New Roman" w:hAnsi="Arial" w:cs="Arial"/>
          <w:lang w:eastAsia="pt-BR"/>
        </w:rPr>
        <w:t>s de equivalência, validação do estágio</w:t>
      </w:r>
      <w:r w:rsidR="00877C4E" w:rsidRPr="00D94C50">
        <w:rPr>
          <w:rFonts w:ascii="Arial" w:eastAsia="Times New Roman" w:hAnsi="Arial" w:cs="Arial"/>
          <w:lang w:eastAsia="pt-BR"/>
        </w:rPr>
        <w:t xml:space="preserve"> e o </w:t>
      </w:r>
      <w:r w:rsidR="00E85891" w:rsidRPr="00D94C50">
        <w:rPr>
          <w:rFonts w:ascii="Arial" w:eastAsia="Times New Roman" w:hAnsi="Arial" w:cs="Arial"/>
          <w:lang w:eastAsia="pt-BR"/>
        </w:rPr>
        <w:t>t</w:t>
      </w:r>
      <w:r w:rsidR="00877C4E" w:rsidRPr="00D94C50">
        <w:rPr>
          <w:rFonts w:ascii="Arial" w:eastAsia="Times New Roman" w:hAnsi="Arial" w:cs="Arial"/>
          <w:lang w:eastAsia="pt-BR"/>
        </w:rPr>
        <w:t xml:space="preserve">rabalho de </w:t>
      </w:r>
      <w:r w:rsidR="00E85891" w:rsidRPr="00D94C50">
        <w:rPr>
          <w:rFonts w:ascii="Arial" w:eastAsia="Times New Roman" w:hAnsi="Arial" w:cs="Arial"/>
          <w:lang w:eastAsia="pt-BR"/>
        </w:rPr>
        <w:t>estágio o</w:t>
      </w:r>
      <w:r w:rsidR="00877C4E" w:rsidRPr="00D94C50">
        <w:rPr>
          <w:rFonts w:ascii="Arial" w:eastAsia="Times New Roman" w:hAnsi="Arial" w:cs="Arial"/>
          <w:lang w:eastAsia="pt-BR"/>
        </w:rPr>
        <w:t>brigatório (TEO).</w:t>
      </w:r>
    </w:p>
    <w:p w:rsidR="00877C4E" w:rsidRPr="00D94C50" w:rsidRDefault="00877C4E" w:rsidP="00D94C50">
      <w:pPr>
        <w:spacing w:before="120" w:after="0" w:line="240" w:lineRule="auto"/>
        <w:jc w:val="center"/>
        <w:rPr>
          <w:rFonts w:ascii="Arial" w:eastAsia="Times New Roman" w:hAnsi="Arial" w:cs="Arial"/>
          <w:b/>
          <w:lang w:eastAsia="pt-BR"/>
        </w:rPr>
      </w:pPr>
      <w:r w:rsidRPr="00D94C50">
        <w:rPr>
          <w:rFonts w:ascii="Arial" w:eastAsia="Times New Roman" w:hAnsi="Arial" w:cs="Arial"/>
          <w:b/>
          <w:lang w:eastAsia="pt-BR"/>
        </w:rPr>
        <w:t>Agendem: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3"/>
        <w:gridCol w:w="1701"/>
        <w:gridCol w:w="4962"/>
      </w:tblGrid>
      <w:tr w:rsidR="00B34881" w:rsidRPr="00E85891" w:rsidTr="002E228C">
        <w:trPr>
          <w:trHeight w:val="57"/>
        </w:trPr>
        <w:tc>
          <w:tcPr>
            <w:tcW w:w="2263" w:type="dxa"/>
            <w:shd w:val="clear" w:color="auto" w:fill="FFD966" w:themeFill="accent4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7C4E" w:rsidRPr="002E228C" w:rsidRDefault="00F61FD5" w:rsidP="00D05251">
            <w:pPr>
              <w:spacing w:after="0" w:line="240" w:lineRule="auto"/>
              <w:rPr>
                <w:rFonts w:ascii="Arial" w:eastAsia="Times New Roman" w:hAnsi="Arial" w:cs="Arial"/>
                <w:b/>
                <w:color w:val="212529"/>
                <w:sz w:val="20"/>
                <w:szCs w:val="20"/>
                <w:lang w:eastAsia="pt-BR"/>
              </w:rPr>
            </w:pPr>
            <w:r w:rsidRPr="002E228C">
              <w:rPr>
                <w:rFonts w:ascii="Arial" w:eastAsia="Times New Roman" w:hAnsi="Arial" w:cs="Arial"/>
                <w:b/>
                <w:color w:val="212529"/>
                <w:sz w:val="20"/>
                <w:szCs w:val="20"/>
                <w:lang w:eastAsia="pt-BR"/>
              </w:rPr>
              <w:t>31/08</w:t>
            </w:r>
            <w:r w:rsidR="00D05251" w:rsidRPr="002E228C">
              <w:rPr>
                <w:rFonts w:ascii="Arial" w:eastAsia="Times New Roman" w:hAnsi="Arial" w:cs="Arial"/>
                <w:b/>
                <w:color w:val="212529"/>
                <w:sz w:val="20"/>
                <w:szCs w:val="20"/>
                <w:lang w:eastAsia="pt-BR"/>
              </w:rPr>
              <w:t xml:space="preserve"> </w:t>
            </w:r>
            <w:r w:rsidR="007867AF" w:rsidRPr="002E228C">
              <w:rPr>
                <w:rFonts w:ascii="Arial" w:eastAsia="Times New Roman" w:hAnsi="Arial" w:cs="Arial"/>
                <w:b/>
                <w:color w:val="212529"/>
                <w:sz w:val="20"/>
                <w:szCs w:val="20"/>
                <w:lang w:eastAsia="pt-BR"/>
              </w:rPr>
              <w:t>quinta</w:t>
            </w:r>
            <w:r w:rsidR="00877C4E" w:rsidRPr="002E228C">
              <w:rPr>
                <w:rFonts w:ascii="Arial" w:eastAsia="Times New Roman" w:hAnsi="Arial" w:cs="Arial"/>
                <w:b/>
                <w:color w:val="212529"/>
                <w:sz w:val="20"/>
                <w:szCs w:val="20"/>
                <w:lang w:eastAsia="pt-BR"/>
              </w:rPr>
              <w:t>-feira</w:t>
            </w:r>
          </w:p>
        </w:tc>
        <w:tc>
          <w:tcPr>
            <w:tcW w:w="1701" w:type="dxa"/>
            <w:shd w:val="clear" w:color="auto" w:fill="FFD966" w:themeFill="accent4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7C4E" w:rsidRPr="00E85891" w:rsidRDefault="00877C4E" w:rsidP="00F61FD5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pt-BR"/>
              </w:rPr>
            </w:pPr>
            <w:r w:rsidRPr="00E85891">
              <w:rPr>
                <w:rFonts w:ascii="Arial" w:eastAsia="Times New Roman" w:hAnsi="Arial" w:cs="Arial"/>
                <w:color w:val="212529"/>
                <w:sz w:val="20"/>
                <w:szCs w:val="20"/>
                <w:lang w:eastAsia="pt-BR"/>
              </w:rPr>
              <w:t>1</w:t>
            </w:r>
            <w:r w:rsidR="00C0015C" w:rsidRPr="00E85891">
              <w:rPr>
                <w:rFonts w:ascii="Arial" w:eastAsia="Times New Roman" w:hAnsi="Arial" w:cs="Arial"/>
                <w:color w:val="212529"/>
                <w:sz w:val="20"/>
                <w:szCs w:val="20"/>
                <w:lang w:eastAsia="pt-BR"/>
              </w:rPr>
              <w:t>9</w:t>
            </w:r>
            <w:r w:rsidRPr="00E85891">
              <w:rPr>
                <w:rFonts w:ascii="Arial" w:eastAsia="Times New Roman" w:hAnsi="Arial" w:cs="Arial"/>
                <w:color w:val="212529"/>
                <w:sz w:val="20"/>
                <w:szCs w:val="20"/>
                <w:lang w:eastAsia="pt-BR"/>
              </w:rPr>
              <w:t>h</w:t>
            </w:r>
            <w:r w:rsidR="00C0015C" w:rsidRPr="00E85891">
              <w:rPr>
                <w:rFonts w:ascii="Arial" w:eastAsia="Times New Roman" w:hAnsi="Arial" w:cs="Arial"/>
                <w:color w:val="212529"/>
                <w:sz w:val="20"/>
                <w:szCs w:val="20"/>
                <w:lang w:eastAsia="pt-BR"/>
              </w:rPr>
              <w:t>0</w:t>
            </w:r>
            <w:r w:rsidRPr="00E85891">
              <w:rPr>
                <w:rFonts w:ascii="Arial" w:eastAsia="Times New Roman" w:hAnsi="Arial" w:cs="Arial"/>
                <w:color w:val="212529"/>
                <w:sz w:val="20"/>
                <w:szCs w:val="20"/>
                <w:lang w:eastAsia="pt-BR"/>
              </w:rPr>
              <w:t xml:space="preserve">0 às </w:t>
            </w:r>
            <w:r w:rsidR="00C0015C" w:rsidRPr="00E85891">
              <w:rPr>
                <w:rFonts w:ascii="Arial" w:eastAsia="Times New Roman" w:hAnsi="Arial" w:cs="Arial"/>
                <w:color w:val="212529"/>
                <w:sz w:val="20"/>
                <w:szCs w:val="20"/>
                <w:lang w:eastAsia="pt-BR"/>
              </w:rPr>
              <w:t>20</w:t>
            </w:r>
            <w:r w:rsidRPr="00E85891">
              <w:rPr>
                <w:rFonts w:ascii="Arial" w:eastAsia="Times New Roman" w:hAnsi="Arial" w:cs="Arial"/>
                <w:color w:val="212529"/>
                <w:sz w:val="20"/>
                <w:szCs w:val="20"/>
                <w:lang w:eastAsia="pt-BR"/>
              </w:rPr>
              <w:t>h</w:t>
            </w:r>
            <w:r w:rsidR="00C0015C" w:rsidRPr="00E85891">
              <w:rPr>
                <w:rFonts w:ascii="Arial" w:eastAsia="Times New Roman" w:hAnsi="Arial" w:cs="Arial"/>
                <w:color w:val="212529"/>
                <w:sz w:val="20"/>
                <w:szCs w:val="20"/>
                <w:lang w:eastAsia="pt-BR"/>
              </w:rPr>
              <w:t>0</w:t>
            </w:r>
            <w:r w:rsidRPr="00E85891">
              <w:rPr>
                <w:rFonts w:ascii="Arial" w:eastAsia="Times New Roman" w:hAnsi="Arial" w:cs="Arial"/>
                <w:color w:val="212529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4962" w:type="dxa"/>
            <w:shd w:val="clear" w:color="auto" w:fill="FFD966" w:themeFill="accent4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7C4E" w:rsidRPr="00E85891" w:rsidRDefault="00877C4E" w:rsidP="007867A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pt-BR"/>
              </w:rPr>
            </w:pPr>
            <w:r w:rsidRPr="00E85891">
              <w:rPr>
                <w:rFonts w:ascii="Arial" w:eastAsia="Times New Roman" w:hAnsi="Arial" w:cs="Arial"/>
                <w:color w:val="212529"/>
                <w:sz w:val="20"/>
                <w:szCs w:val="20"/>
                <w:lang w:eastAsia="pt-BR"/>
              </w:rPr>
              <w:t>1º Encontro – Manual de estágio</w:t>
            </w:r>
            <w:r w:rsidR="007867AF">
              <w:rPr>
                <w:rFonts w:ascii="Arial" w:eastAsia="Times New Roman" w:hAnsi="Arial" w:cs="Arial"/>
                <w:color w:val="212529"/>
                <w:sz w:val="20"/>
                <w:szCs w:val="20"/>
                <w:lang w:eastAsia="pt-BR"/>
              </w:rPr>
              <w:t xml:space="preserve"> explicações gerais</w:t>
            </w:r>
          </w:p>
        </w:tc>
      </w:tr>
      <w:tr w:rsidR="00B34881" w:rsidRPr="00E85891" w:rsidTr="002E228C">
        <w:trPr>
          <w:trHeight w:val="57"/>
        </w:trPr>
        <w:tc>
          <w:tcPr>
            <w:tcW w:w="2263" w:type="dxa"/>
            <w:shd w:val="clear" w:color="auto" w:fill="FFD966" w:themeFill="accent4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7C4E" w:rsidRPr="002E228C" w:rsidRDefault="000B2FB8" w:rsidP="000B2FB8">
            <w:pPr>
              <w:spacing w:after="0" w:line="240" w:lineRule="auto"/>
              <w:rPr>
                <w:rFonts w:ascii="Arial" w:eastAsia="Times New Roman" w:hAnsi="Arial" w:cs="Arial"/>
                <w:b/>
                <w:color w:val="212529"/>
                <w:sz w:val="20"/>
                <w:szCs w:val="20"/>
                <w:lang w:eastAsia="pt-BR"/>
              </w:rPr>
            </w:pPr>
            <w:r w:rsidRPr="002E228C">
              <w:rPr>
                <w:rFonts w:ascii="Arial" w:eastAsia="Times New Roman" w:hAnsi="Arial" w:cs="Arial"/>
                <w:b/>
                <w:color w:val="212529"/>
                <w:sz w:val="20"/>
                <w:szCs w:val="20"/>
                <w:lang w:eastAsia="pt-BR"/>
              </w:rPr>
              <w:t>30</w:t>
            </w:r>
            <w:r w:rsidR="00877C4E" w:rsidRPr="002E228C">
              <w:rPr>
                <w:rFonts w:ascii="Arial" w:eastAsia="Times New Roman" w:hAnsi="Arial" w:cs="Arial"/>
                <w:b/>
                <w:color w:val="212529"/>
                <w:sz w:val="20"/>
                <w:szCs w:val="20"/>
                <w:lang w:eastAsia="pt-BR"/>
              </w:rPr>
              <w:t>/</w:t>
            </w:r>
            <w:r w:rsidRPr="002E228C">
              <w:rPr>
                <w:rFonts w:ascii="Arial" w:eastAsia="Times New Roman" w:hAnsi="Arial" w:cs="Arial"/>
                <w:b/>
                <w:color w:val="212529"/>
                <w:sz w:val="20"/>
                <w:szCs w:val="20"/>
                <w:lang w:eastAsia="pt-BR"/>
              </w:rPr>
              <w:t>10</w:t>
            </w:r>
            <w:r w:rsidR="00007A50" w:rsidRPr="002E228C">
              <w:rPr>
                <w:rFonts w:ascii="Arial" w:eastAsia="Times New Roman" w:hAnsi="Arial" w:cs="Arial"/>
                <w:b/>
                <w:color w:val="212529"/>
                <w:sz w:val="20"/>
                <w:szCs w:val="20"/>
                <w:lang w:eastAsia="pt-BR"/>
              </w:rPr>
              <w:t xml:space="preserve"> </w:t>
            </w:r>
            <w:r w:rsidRPr="002E228C">
              <w:rPr>
                <w:rFonts w:ascii="Arial" w:eastAsia="Times New Roman" w:hAnsi="Arial" w:cs="Arial"/>
                <w:b/>
                <w:color w:val="212529"/>
                <w:sz w:val="20"/>
                <w:szCs w:val="20"/>
                <w:lang w:eastAsia="pt-BR"/>
              </w:rPr>
              <w:t>segunda</w:t>
            </w:r>
            <w:r w:rsidR="00877C4E" w:rsidRPr="002E228C">
              <w:rPr>
                <w:rFonts w:ascii="Arial" w:eastAsia="Times New Roman" w:hAnsi="Arial" w:cs="Arial"/>
                <w:b/>
                <w:color w:val="212529"/>
                <w:sz w:val="20"/>
                <w:szCs w:val="20"/>
                <w:lang w:eastAsia="pt-BR"/>
              </w:rPr>
              <w:t>-feira</w:t>
            </w:r>
          </w:p>
        </w:tc>
        <w:tc>
          <w:tcPr>
            <w:tcW w:w="1701" w:type="dxa"/>
            <w:shd w:val="clear" w:color="auto" w:fill="FFD966" w:themeFill="accent4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7C4E" w:rsidRPr="00E85891" w:rsidRDefault="00877C4E" w:rsidP="00F61FD5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pt-BR"/>
              </w:rPr>
            </w:pPr>
            <w:r w:rsidRPr="00E85891">
              <w:rPr>
                <w:rFonts w:ascii="Arial" w:eastAsia="Times New Roman" w:hAnsi="Arial" w:cs="Arial"/>
                <w:color w:val="212529"/>
                <w:sz w:val="20"/>
                <w:szCs w:val="20"/>
                <w:lang w:eastAsia="pt-BR"/>
              </w:rPr>
              <w:t>1</w:t>
            </w:r>
            <w:r w:rsidR="009B73FA" w:rsidRPr="00E85891">
              <w:rPr>
                <w:rFonts w:ascii="Arial" w:eastAsia="Times New Roman" w:hAnsi="Arial" w:cs="Arial"/>
                <w:color w:val="212529"/>
                <w:sz w:val="20"/>
                <w:szCs w:val="20"/>
                <w:lang w:eastAsia="pt-BR"/>
              </w:rPr>
              <w:t>9</w:t>
            </w:r>
            <w:r w:rsidRPr="00E85891">
              <w:rPr>
                <w:rFonts w:ascii="Arial" w:eastAsia="Times New Roman" w:hAnsi="Arial" w:cs="Arial"/>
                <w:color w:val="212529"/>
                <w:sz w:val="20"/>
                <w:szCs w:val="20"/>
                <w:lang w:eastAsia="pt-BR"/>
              </w:rPr>
              <w:t>h</w:t>
            </w:r>
            <w:r w:rsidR="009B73FA" w:rsidRPr="00E85891">
              <w:rPr>
                <w:rFonts w:ascii="Arial" w:eastAsia="Times New Roman" w:hAnsi="Arial" w:cs="Arial"/>
                <w:color w:val="212529"/>
                <w:sz w:val="20"/>
                <w:szCs w:val="20"/>
                <w:lang w:eastAsia="pt-BR"/>
              </w:rPr>
              <w:t>0</w:t>
            </w:r>
            <w:r w:rsidRPr="00E85891">
              <w:rPr>
                <w:rFonts w:ascii="Arial" w:eastAsia="Times New Roman" w:hAnsi="Arial" w:cs="Arial"/>
                <w:color w:val="212529"/>
                <w:sz w:val="20"/>
                <w:szCs w:val="20"/>
                <w:lang w:eastAsia="pt-BR"/>
              </w:rPr>
              <w:t>0 às 19h30</w:t>
            </w:r>
          </w:p>
        </w:tc>
        <w:tc>
          <w:tcPr>
            <w:tcW w:w="4962" w:type="dxa"/>
            <w:shd w:val="clear" w:color="auto" w:fill="FFD966" w:themeFill="accent4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7C4E" w:rsidRPr="00E85891" w:rsidRDefault="00877C4E" w:rsidP="000B2FB8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pt-BR"/>
              </w:rPr>
            </w:pPr>
            <w:r w:rsidRPr="00E85891">
              <w:rPr>
                <w:rFonts w:ascii="Arial" w:eastAsia="Times New Roman" w:hAnsi="Arial" w:cs="Arial"/>
                <w:color w:val="212529"/>
                <w:sz w:val="20"/>
                <w:szCs w:val="20"/>
                <w:lang w:eastAsia="pt-BR"/>
              </w:rPr>
              <w:t>2º Encontro – Verificação de documentação</w:t>
            </w:r>
            <w:r w:rsidR="007867AF">
              <w:rPr>
                <w:rFonts w:ascii="Arial" w:eastAsia="Times New Roman" w:hAnsi="Arial" w:cs="Arial"/>
                <w:color w:val="212529"/>
                <w:sz w:val="20"/>
                <w:szCs w:val="20"/>
                <w:lang w:eastAsia="pt-BR"/>
              </w:rPr>
              <w:t xml:space="preserve"> (equivalência e termo de compromisso de estágio)</w:t>
            </w:r>
          </w:p>
        </w:tc>
      </w:tr>
      <w:tr w:rsidR="00B34881" w:rsidRPr="00E85891" w:rsidTr="002E228C">
        <w:trPr>
          <w:trHeight w:val="57"/>
        </w:trPr>
        <w:tc>
          <w:tcPr>
            <w:tcW w:w="2263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7C4E" w:rsidRPr="002E228C" w:rsidRDefault="000B2FB8" w:rsidP="002E228C">
            <w:pPr>
              <w:spacing w:after="0" w:line="240" w:lineRule="auto"/>
              <w:rPr>
                <w:rFonts w:ascii="Arial" w:eastAsia="Times New Roman" w:hAnsi="Arial" w:cs="Arial"/>
                <w:b/>
                <w:color w:val="212529"/>
                <w:sz w:val="20"/>
                <w:szCs w:val="20"/>
                <w:lang w:eastAsia="pt-BR"/>
              </w:rPr>
            </w:pPr>
            <w:r w:rsidRPr="002E228C">
              <w:rPr>
                <w:rFonts w:ascii="Arial" w:eastAsia="Times New Roman" w:hAnsi="Arial" w:cs="Arial"/>
                <w:b/>
                <w:color w:val="212529"/>
                <w:sz w:val="20"/>
                <w:szCs w:val="20"/>
                <w:lang w:eastAsia="pt-BR"/>
              </w:rPr>
              <w:t>06</w:t>
            </w:r>
            <w:r w:rsidR="00877C4E" w:rsidRPr="002E228C">
              <w:rPr>
                <w:rFonts w:ascii="Arial" w:eastAsia="Times New Roman" w:hAnsi="Arial" w:cs="Arial"/>
                <w:b/>
                <w:color w:val="212529"/>
                <w:sz w:val="20"/>
                <w:szCs w:val="20"/>
                <w:lang w:eastAsia="pt-BR"/>
              </w:rPr>
              <w:t>/</w:t>
            </w:r>
            <w:r w:rsidR="007867AF" w:rsidRPr="002E228C">
              <w:rPr>
                <w:rFonts w:ascii="Arial" w:eastAsia="Times New Roman" w:hAnsi="Arial" w:cs="Arial"/>
                <w:b/>
                <w:color w:val="212529"/>
                <w:sz w:val="20"/>
                <w:szCs w:val="20"/>
                <w:lang w:eastAsia="pt-BR"/>
              </w:rPr>
              <w:t>1</w:t>
            </w:r>
            <w:r w:rsidRPr="002E228C">
              <w:rPr>
                <w:rFonts w:ascii="Arial" w:eastAsia="Times New Roman" w:hAnsi="Arial" w:cs="Arial"/>
                <w:b/>
                <w:color w:val="212529"/>
                <w:sz w:val="20"/>
                <w:szCs w:val="20"/>
                <w:lang w:eastAsia="pt-BR"/>
              </w:rPr>
              <w:t>1</w:t>
            </w:r>
            <w:r w:rsidR="00007A50" w:rsidRPr="002E228C">
              <w:rPr>
                <w:rFonts w:ascii="Arial" w:eastAsia="Times New Roman" w:hAnsi="Arial" w:cs="Arial"/>
                <w:b/>
                <w:color w:val="212529"/>
                <w:sz w:val="20"/>
                <w:szCs w:val="20"/>
                <w:lang w:eastAsia="pt-BR"/>
              </w:rPr>
              <w:t xml:space="preserve"> </w:t>
            </w:r>
            <w:r w:rsidRPr="002E228C">
              <w:rPr>
                <w:rFonts w:ascii="Arial" w:eastAsia="Times New Roman" w:hAnsi="Arial" w:cs="Arial"/>
                <w:b/>
                <w:color w:val="212529"/>
                <w:sz w:val="20"/>
                <w:szCs w:val="20"/>
                <w:lang w:eastAsia="pt-BR"/>
              </w:rPr>
              <w:t>segunda</w:t>
            </w:r>
            <w:r w:rsidR="00877C4E" w:rsidRPr="002E228C">
              <w:rPr>
                <w:rFonts w:ascii="Arial" w:eastAsia="Times New Roman" w:hAnsi="Arial" w:cs="Arial"/>
                <w:b/>
                <w:color w:val="212529"/>
                <w:sz w:val="20"/>
                <w:szCs w:val="20"/>
                <w:lang w:eastAsia="pt-BR"/>
              </w:rPr>
              <w:t>-feira</w:t>
            </w:r>
          </w:p>
        </w:tc>
        <w:tc>
          <w:tcPr>
            <w:tcW w:w="1701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7C4E" w:rsidRPr="00E85891" w:rsidRDefault="00877C4E" w:rsidP="007867A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pt-BR"/>
              </w:rPr>
            </w:pPr>
            <w:r w:rsidRPr="00E85891">
              <w:rPr>
                <w:rFonts w:ascii="Arial" w:eastAsia="Times New Roman" w:hAnsi="Arial" w:cs="Arial"/>
                <w:color w:val="212529"/>
                <w:sz w:val="20"/>
                <w:szCs w:val="20"/>
                <w:lang w:eastAsia="pt-BR"/>
              </w:rPr>
              <w:t>Até as 2</w:t>
            </w:r>
            <w:r w:rsidR="007867AF">
              <w:rPr>
                <w:rFonts w:ascii="Arial" w:eastAsia="Times New Roman" w:hAnsi="Arial" w:cs="Arial"/>
                <w:color w:val="212529"/>
                <w:sz w:val="20"/>
                <w:szCs w:val="20"/>
                <w:lang w:eastAsia="pt-BR"/>
              </w:rPr>
              <w:t>3</w:t>
            </w:r>
            <w:r w:rsidRPr="00E85891">
              <w:rPr>
                <w:rFonts w:ascii="Arial" w:eastAsia="Times New Roman" w:hAnsi="Arial" w:cs="Arial"/>
                <w:color w:val="212529"/>
                <w:sz w:val="20"/>
                <w:szCs w:val="20"/>
                <w:lang w:eastAsia="pt-BR"/>
              </w:rPr>
              <w:t>h</w:t>
            </w:r>
            <w:r w:rsidR="007867AF">
              <w:rPr>
                <w:rFonts w:ascii="Arial" w:eastAsia="Times New Roman" w:hAnsi="Arial" w:cs="Arial"/>
                <w:color w:val="212529"/>
                <w:sz w:val="20"/>
                <w:szCs w:val="20"/>
                <w:lang w:eastAsia="pt-BR"/>
              </w:rPr>
              <w:t>59</w:t>
            </w:r>
          </w:p>
        </w:tc>
        <w:tc>
          <w:tcPr>
            <w:tcW w:w="496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7C4E" w:rsidRPr="00E85891" w:rsidRDefault="00E07ED7" w:rsidP="00F61FD5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212529"/>
                <w:sz w:val="20"/>
                <w:szCs w:val="20"/>
                <w:lang w:eastAsia="pt-BR"/>
              </w:rPr>
              <w:t>Entrega de</w:t>
            </w:r>
            <w:r w:rsidR="00877C4E" w:rsidRPr="00E85891">
              <w:rPr>
                <w:rFonts w:ascii="Arial" w:eastAsia="Times New Roman" w:hAnsi="Arial" w:cs="Arial"/>
                <w:color w:val="212529"/>
                <w:sz w:val="20"/>
                <w:szCs w:val="20"/>
                <w:lang w:eastAsia="pt-BR"/>
              </w:rPr>
              <w:t xml:space="preserve"> pedido de equivalência</w:t>
            </w:r>
            <w:r w:rsidR="002A0BB8">
              <w:rPr>
                <w:rFonts w:ascii="Arial" w:eastAsia="Times New Roman" w:hAnsi="Arial" w:cs="Arial"/>
                <w:color w:val="212529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="002A0BB8">
              <w:rPr>
                <w:rFonts w:ascii="Arial" w:eastAsia="Times New Roman" w:hAnsi="Arial" w:cs="Arial"/>
                <w:color w:val="212529"/>
                <w:sz w:val="20"/>
                <w:szCs w:val="20"/>
                <w:lang w:eastAsia="pt-BR"/>
              </w:rPr>
              <w:t>Moodle</w:t>
            </w:r>
            <w:proofErr w:type="spellEnd"/>
          </w:p>
        </w:tc>
      </w:tr>
      <w:tr w:rsidR="00B34881" w:rsidRPr="00E85891" w:rsidTr="002E228C">
        <w:trPr>
          <w:trHeight w:val="57"/>
        </w:trPr>
        <w:tc>
          <w:tcPr>
            <w:tcW w:w="2263" w:type="dxa"/>
            <w:shd w:val="clear" w:color="auto" w:fill="FFD966" w:themeFill="accent4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7C4E" w:rsidRPr="002E228C" w:rsidRDefault="000B2FB8" w:rsidP="000B2FB8">
            <w:pPr>
              <w:spacing w:after="0" w:line="240" w:lineRule="auto"/>
              <w:rPr>
                <w:rFonts w:ascii="Arial" w:eastAsia="Times New Roman" w:hAnsi="Arial" w:cs="Arial"/>
                <w:b/>
                <w:color w:val="212529"/>
                <w:sz w:val="20"/>
                <w:szCs w:val="20"/>
                <w:lang w:eastAsia="pt-BR"/>
              </w:rPr>
            </w:pPr>
            <w:r w:rsidRPr="002E228C">
              <w:rPr>
                <w:rFonts w:ascii="Arial" w:eastAsia="Times New Roman" w:hAnsi="Arial" w:cs="Arial"/>
                <w:b/>
                <w:color w:val="212529"/>
                <w:sz w:val="20"/>
                <w:szCs w:val="20"/>
                <w:lang w:eastAsia="pt-BR"/>
              </w:rPr>
              <w:t>16</w:t>
            </w:r>
            <w:r w:rsidR="00C0015C" w:rsidRPr="002E228C">
              <w:rPr>
                <w:rFonts w:ascii="Arial" w:eastAsia="Times New Roman" w:hAnsi="Arial" w:cs="Arial"/>
                <w:b/>
                <w:color w:val="212529"/>
                <w:sz w:val="20"/>
                <w:szCs w:val="20"/>
                <w:lang w:eastAsia="pt-BR"/>
              </w:rPr>
              <w:t>/</w:t>
            </w:r>
            <w:r w:rsidR="00B34881" w:rsidRPr="002E228C">
              <w:rPr>
                <w:rFonts w:ascii="Arial" w:eastAsia="Times New Roman" w:hAnsi="Arial" w:cs="Arial"/>
                <w:b/>
                <w:color w:val="212529"/>
                <w:sz w:val="20"/>
                <w:szCs w:val="20"/>
                <w:lang w:eastAsia="pt-BR"/>
              </w:rPr>
              <w:t>1</w:t>
            </w:r>
            <w:r w:rsidRPr="002E228C">
              <w:rPr>
                <w:rFonts w:ascii="Arial" w:eastAsia="Times New Roman" w:hAnsi="Arial" w:cs="Arial"/>
                <w:b/>
                <w:color w:val="212529"/>
                <w:sz w:val="20"/>
                <w:szCs w:val="20"/>
                <w:lang w:eastAsia="pt-BR"/>
              </w:rPr>
              <w:t>1</w:t>
            </w:r>
            <w:r w:rsidR="00007A50" w:rsidRPr="002E228C">
              <w:rPr>
                <w:rFonts w:ascii="Arial" w:eastAsia="Times New Roman" w:hAnsi="Arial" w:cs="Arial"/>
                <w:b/>
                <w:color w:val="212529"/>
                <w:sz w:val="20"/>
                <w:szCs w:val="20"/>
                <w:lang w:eastAsia="pt-BR"/>
              </w:rPr>
              <w:t xml:space="preserve"> </w:t>
            </w:r>
            <w:r w:rsidR="007867AF" w:rsidRPr="002E228C">
              <w:rPr>
                <w:rFonts w:ascii="Arial" w:eastAsia="Times New Roman" w:hAnsi="Arial" w:cs="Arial"/>
                <w:b/>
                <w:color w:val="212529"/>
                <w:sz w:val="20"/>
                <w:szCs w:val="20"/>
                <w:lang w:eastAsia="pt-BR"/>
              </w:rPr>
              <w:t>quinta</w:t>
            </w:r>
            <w:r w:rsidR="00877C4E" w:rsidRPr="002E228C">
              <w:rPr>
                <w:rFonts w:ascii="Arial" w:eastAsia="Times New Roman" w:hAnsi="Arial" w:cs="Arial"/>
                <w:b/>
                <w:color w:val="212529"/>
                <w:sz w:val="20"/>
                <w:szCs w:val="20"/>
                <w:lang w:eastAsia="pt-BR"/>
              </w:rPr>
              <w:t>-feira</w:t>
            </w:r>
          </w:p>
        </w:tc>
        <w:tc>
          <w:tcPr>
            <w:tcW w:w="1701" w:type="dxa"/>
            <w:shd w:val="clear" w:color="auto" w:fill="FFD966" w:themeFill="accent4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7C4E" w:rsidRPr="00E85891" w:rsidRDefault="00877C4E" w:rsidP="00F61FD5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pt-BR"/>
              </w:rPr>
            </w:pPr>
            <w:r w:rsidRPr="00E85891">
              <w:rPr>
                <w:rFonts w:ascii="Arial" w:eastAsia="Times New Roman" w:hAnsi="Arial" w:cs="Arial"/>
                <w:color w:val="212529"/>
                <w:sz w:val="20"/>
                <w:szCs w:val="20"/>
                <w:lang w:eastAsia="pt-BR"/>
              </w:rPr>
              <w:t>1</w:t>
            </w:r>
            <w:r w:rsidR="00C0015C" w:rsidRPr="00E85891">
              <w:rPr>
                <w:rFonts w:ascii="Arial" w:eastAsia="Times New Roman" w:hAnsi="Arial" w:cs="Arial"/>
                <w:color w:val="212529"/>
                <w:sz w:val="20"/>
                <w:szCs w:val="20"/>
                <w:lang w:eastAsia="pt-BR"/>
              </w:rPr>
              <w:t>9</w:t>
            </w:r>
            <w:r w:rsidRPr="00E85891">
              <w:rPr>
                <w:rFonts w:ascii="Arial" w:eastAsia="Times New Roman" w:hAnsi="Arial" w:cs="Arial"/>
                <w:color w:val="212529"/>
                <w:sz w:val="20"/>
                <w:szCs w:val="20"/>
                <w:lang w:eastAsia="pt-BR"/>
              </w:rPr>
              <w:t>h</w:t>
            </w:r>
            <w:r w:rsidR="00C0015C" w:rsidRPr="00E85891">
              <w:rPr>
                <w:rFonts w:ascii="Arial" w:eastAsia="Times New Roman" w:hAnsi="Arial" w:cs="Arial"/>
                <w:color w:val="212529"/>
                <w:sz w:val="20"/>
                <w:szCs w:val="20"/>
                <w:lang w:eastAsia="pt-BR"/>
              </w:rPr>
              <w:t>0</w:t>
            </w:r>
            <w:r w:rsidRPr="00E85891">
              <w:rPr>
                <w:rFonts w:ascii="Arial" w:eastAsia="Times New Roman" w:hAnsi="Arial" w:cs="Arial"/>
                <w:color w:val="212529"/>
                <w:sz w:val="20"/>
                <w:szCs w:val="20"/>
                <w:lang w:eastAsia="pt-BR"/>
              </w:rPr>
              <w:t>0 às 19h30</w:t>
            </w:r>
          </w:p>
        </w:tc>
        <w:tc>
          <w:tcPr>
            <w:tcW w:w="4962" w:type="dxa"/>
            <w:shd w:val="clear" w:color="auto" w:fill="FFD966" w:themeFill="accent4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7C4E" w:rsidRPr="00E85891" w:rsidRDefault="00877C4E" w:rsidP="00F61FD5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pt-BR"/>
              </w:rPr>
            </w:pPr>
            <w:r w:rsidRPr="00E85891">
              <w:rPr>
                <w:rFonts w:ascii="Arial" w:eastAsia="Times New Roman" w:hAnsi="Arial" w:cs="Arial"/>
                <w:color w:val="212529"/>
                <w:sz w:val="20"/>
                <w:szCs w:val="20"/>
                <w:lang w:eastAsia="pt-BR"/>
              </w:rPr>
              <w:t>3º Encontro – Orientação sobre TEO</w:t>
            </w:r>
          </w:p>
          <w:p w:rsidR="00877C4E" w:rsidRPr="00E85891" w:rsidRDefault="00877C4E" w:rsidP="00F61FD5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pt-BR"/>
              </w:rPr>
            </w:pPr>
            <w:r w:rsidRPr="00E85891">
              <w:rPr>
                <w:rFonts w:ascii="Arial" w:eastAsia="Times New Roman" w:hAnsi="Arial" w:cs="Arial"/>
                <w:color w:val="212529"/>
                <w:sz w:val="20"/>
                <w:szCs w:val="20"/>
                <w:lang w:eastAsia="pt-BR"/>
              </w:rPr>
              <w:t>Devolução do</w:t>
            </w:r>
            <w:r w:rsidR="00B34881">
              <w:rPr>
                <w:rFonts w:ascii="Arial" w:eastAsia="Times New Roman" w:hAnsi="Arial" w:cs="Arial"/>
                <w:color w:val="212529"/>
                <w:sz w:val="20"/>
                <w:szCs w:val="20"/>
                <w:lang w:eastAsia="pt-BR"/>
              </w:rPr>
              <w:t>s</w:t>
            </w:r>
            <w:r w:rsidRPr="00E85891">
              <w:rPr>
                <w:rFonts w:ascii="Arial" w:eastAsia="Times New Roman" w:hAnsi="Arial" w:cs="Arial"/>
                <w:color w:val="212529"/>
                <w:sz w:val="20"/>
                <w:szCs w:val="20"/>
                <w:lang w:eastAsia="pt-BR"/>
              </w:rPr>
              <w:t xml:space="preserve"> pedido</w:t>
            </w:r>
            <w:r w:rsidR="00B34881">
              <w:rPr>
                <w:rFonts w:ascii="Arial" w:eastAsia="Times New Roman" w:hAnsi="Arial" w:cs="Arial"/>
                <w:color w:val="212529"/>
                <w:sz w:val="20"/>
                <w:szCs w:val="20"/>
                <w:lang w:eastAsia="pt-BR"/>
              </w:rPr>
              <w:t>s</w:t>
            </w:r>
            <w:r w:rsidRPr="00E85891">
              <w:rPr>
                <w:rFonts w:ascii="Arial" w:eastAsia="Times New Roman" w:hAnsi="Arial" w:cs="Arial"/>
                <w:color w:val="212529"/>
                <w:sz w:val="20"/>
                <w:szCs w:val="20"/>
                <w:lang w:eastAsia="pt-BR"/>
              </w:rPr>
              <w:t xml:space="preserve"> de equivalência</w:t>
            </w:r>
          </w:p>
        </w:tc>
      </w:tr>
      <w:tr w:rsidR="00B34881" w:rsidRPr="00E85891" w:rsidTr="002E228C">
        <w:trPr>
          <w:trHeight w:val="57"/>
        </w:trPr>
        <w:tc>
          <w:tcPr>
            <w:tcW w:w="2263" w:type="dxa"/>
            <w:shd w:val="clear" w:color="auto" w:fill="FFD966" w:themeFill="accent4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7C4E" w:rsidRPr="002E228C" w:rsidRDefault="000B2FB8" w:rsidP="00007A50">
            <w:pPr>
              <w:spacing w:after="0" w:line="240" w:lineRule="auto"/>
              <w:rPr>
                <w:rFonts w:ascii="Arial" w:eastAsia="Times New Roman" w:hAnsi="Arial" w:cs="Arial"/>
                <w:b/>
                <w:color w:val="212529"/>
                <w:sz w:val="20"/>
                <w:szCs w:val="20"/>
                <w:lang w:eastAsia="pt-BR"/>
              </w:rPr>
            </w:pPr>
            <w:r w:rsidRPr="002E228C">
              <w:rPr>
                <w:rFonts w:ascii="Arial" w:eastAsia="Times New Roman" w:hAnsi="Arial" w:cs="Arial"/>
                <w:b/>
                <w:color w:val="212529"/>
                <w:sz w:val="20"/>
                <w:szCs w:val="20"/>
                <w:lang w:eastAsia="pt-BR"/>
              </w:rPr>
              <w:t>30</w:t>
            </w:r>
            <w:r w:rsidR="00B34881" w:rsidRPr="002E228C">
              <w:rPr>
                <w:rFonts w:ascii="Arial" w:eastAsia="Times New Roman" w:hAnsi="Arial" w:cs="Arial"/>
                <w:b/>
                <w:color w:val="212529"/>
                <w:sz w:val="20"/>
                <w:szCs w:val="20"/>
                <w:lang w:eastAsia="pt-BR"/>
              </w:rPr>
              <w:t>/11</w:t>
            </w:r>
            <w:r w:rsidR="00007A50" w:rsidRPr="002E228C">
              <w:rPr>
                <w:rFonts w:ascii="Arial" w:eastAsia="Times New Roman" w:hAnsi="Arial" w:cs="Arial"/>
                <w:b/>
                <w:color w:val="212529"/>
                <w:sz w:val="20"/>
                <w:szCs w:val="20"/>
                <w:lang w:eastAsia="pt-BR"/>
              </w:rPr>
              <w:t xml:space="preserve"> </w:t>
            </w:r>
            <w:r w:rsidR="007867AF" w:rsidRPr="002E228C">
              <w:rPr>
                <w:rFonts w:ascii="Arial" w:eastAsia="Times New Roman" w:hAnsi="Arial" w:cs="Arial"/>
                <w:b/>
                <w:color w:val="212529"/>
                <w:sz w:val="20"/>
                <w:szCs w:val="20"/>
                <w:lang w:eastAsia="pt-BR"/>
              </w:rPr>
              <w:t>quinta</w:t>
            </w:r>
            <w:r w:rsidR="00877C4E" w:rsidRPr="002E228C">
              <w:rPr>
                <w:rFonts w:ascii="Arial" w:eastAsia="Times New Roman" w:hAnsi="Arial" w:cs="Arial"/>
                <w:b/>
                <w:color w:val="212529"/>
                <w:sz w:val="20"/>
                <w:szCs w:val="20"/>
                <w:lang w:eastAsia="pt-BR"/>
              </w:rPr>
              <w:t>-feira</w:t>
            </w:r>
          </w:p>
        </w:tc>
        <w:tc>
          <w:tcPr>
            <w:tcW w:w="1701" w:type="dxa"/>
            <w:shd w:val="clear" w:color="auto" w:fill="FFD966" w:themeFill="accent4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7C4E" w:rsidRPr="00E85891" w:rsidRDefault="00877C4E" w:rsidP="00F61FD5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pt-BR"/>
              </w:rPr>
            </w:pPr>
            <w:r w:rsidRPr="00E85891">
              <w:rPr>
                <w:rFonts w:ascii="Arial" w:eastAsia="Times New Roman" w:hAnsi="Arial" w:cs="Arial"/>
                <w:color w:val="212529"/>
                <w:sz w:val="20"/>
                <w:szCs w:val="20"/>
                <w:lang w:eastAsia="pt-BR"/>
              </w:rPr>
              <w:t>1</w:t>
            </w:r>
            <w:r w:rsidR="00C0015C" w:rsidRPr="00E85891">
              <w:rPr>
                <w:rFonts w:ascii="Arial" w:eastAsia="Times New Roman" w:hAnsi="Arial" w:cs="Arial"/>
                <w:color w:val="212529"/>
                <w:sz w:val="20"/>
                <w:szCs w:val="20"/>
                <w:lang w:eastAsia="pt-BR"/>
              </w:rPr>
              <w:t>9</w:t>
            </w:r>
            <w:r w:rsidRPr="00E85891">
              <w:rPr>
                <w:rFonts w:ascii="Arial" w:eastAsia="Times New Roman" w:hAnsi="Arial" w:cs="Arial"/>
                <w:color w:val="212529"/>
                <w:sz w:val="20"/>
                <w:szCs w:val="20"/>
                <w:lang w:eastAsia="pt-BR"/>
              </w:rPr>
              <w:t>h</w:t>
            </w:r>
            <w:r w:rsidR="00C0015C" w:rsidRPr="00E85891">
              <w:rPr>
                <w:rFonts w:ascii="Arial" w:eastAsia="Times New Roman" w:hAnsi="Arial" w:cs="Arial"/>
                <w:color w:val="212529"/>
                <w:sz w:val="20"/>
                <w:szCs w:val="20"/>
                <w:lang w:eastAsia="pt-BR"/>
              </w:rPr>
              <w:t>0</w:t>
            </w:r>
            <w:r w:rsidRPr="00E85891">
              <w:rPr>
                <w:rFonts w:ascii="Arial" w:eastAsia="Times New Roman" w:hAnsi="Arial" w:cs="Arial"/>
                <w:color w:val="212529"/>
                <w:sz w:val="20"/>
                <w:szCs w:val="20"/>
                <w:lang w:eastAsia="pt-BR"/>
              </w:rPr>
              <w:t>0 às 19h30</w:t>
            </w:r>
          </w:p>
        </w:tc>
        <w:tc>
          <w:tcPr>
            <w:tcW w:w="4962" w:type="dxa"/>
            <w:shd w:val="clear" w:color="auto" w:fill="FFD966" w:themeFill="accent4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7C4E" w:rsidRPr="00E85891" w:rsidRDefault="00877C4E" w:rsidP="000B2FB8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pt-BR"/>
              </w:rPr>
            </w:pPr>
            <w:r w:rsidRPr="00E85891">
              <w:rPr>
                <w:rFonts w:ascii="Arial" w:eastAsia="Times New Roman" w:hAnsi="Arial" w:cs="Arial"/>
                <w:color w:val="212529"/>
                <w:sz w:val="20"/>
                <w:szCs w:val="20"/>
                <w:lang w:eastAsia="pt-BR"/>
              </w:rPr>
              <w:t>4º Encontro– Revisão de documentação e TEO</w:t>
            </w:r>
          </w:p>
        </w:tc>
      </w:tr>
      <w:tr w:rsidR="00491727" w:rsidRPr="00E85891" w:rsidTr="002E228C">
        <w:trPr>
          <w:trHeight w:val="57"/>
        </w:trPr>
        <w:tc>
          <w:tcPr>
            <w:tcW w:w="2263" w:type="dxa"/>
            <w:shd w:val="clear" w:color="auto" w:fill="9CC2E5" w:themeFill="accent1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91727" w:rsidRPr="002E228C" w:rsidRDefault="000B2FB8" w:rsidP="000B2FB8">
            <w:pPr>
              <w:spacing w:after="0" w:line="240" w:lineRule="auto"/>
              <w:rPr>
                <w:rFonts w:ascii="Arial" w:eastAsia="Times New Roman" w:hAnsi="Arial" w:cs="Arial"/>
                <w:b/>
                <w:color w:val="212529"/>
                <w:sz w:val="20"/>
                <w:szCs w:val="20"/>
                <w:lang w:eastAsia="pt-BR"/>
              </w:rPr>
            </w:pPr>
            <w:r w:rsidRPr="002E228C">
              <w:rPr>
                <w:rFonts w:ascii="Arial" w:eastAsia="Times New Roman" w:hAnsi="Arial" w:cs="Arial"/>
                <w:b/>
                <w:color w:val="212529"/>
                <w:sz w:val="20"/>
                <w:szCs w:val="20"/>
                <w:lang w:eastAsia="pt-BR"/>
              </w:rPr>
              <w:t>04</w:t>
            </w:r>
            <w:r w:rsidR="00491727" w:rsidRPr="002E228C">
              <w:rPr>
                <w:rFonts w:ascii="Arial" w:eastAsia="Times New Roman" w:hAnsi="Arial" w:cs="Arial"/>
                <w:b/>
                <w:color w:val="212529"/>
                <w:sz w:val="20"/>
                <w:szCs w:val="20"/>
                <w:lang w:eastAsia="pt-BR"/>
              </w:rPr>
              <w:t>/</w:t>
            </w:r>
            <w:r w:rsidRPr="002E228C">
              <w:rPr>
                <w:rFonts w:ascii="Arial" w:eastAsia="Times New Roman" w:hAnsi="Arial" w:cs="Arial"/>
                <w:b/>
                <w:color w:val="212529"/>
                <w:sz w:val="20"/>
                <w:szCs w:val="20"/>
                <w:lang w:eastAsia="pt-BR"/>
              </w:rPr>
              <w:t>12</w:t>
            </w:r>
            <w:r w:rsidR="00007A50" w:rsidRPr="002E228C">
              <w:rPr>
                <w:rFonts w:ascii="Arial" w:eastAsia="Times New Roman" w:hAnsi="Arial" w:cs="Arial"/>
                <w:b/>
                <w:color w:val="212529"/>
                <w:sz w:val="20"/>
                <w:szCs w:val="20"/>
                <w:lang w:eastAsia="pt-BR"/>
              </w:rPr>
              <w:t xml:space="preserve"> </w:t>
            </w:r>
            <w:r w:rsidRPr="002E228C">
              <w:rPr>
                <w:rFonts w:ascii="Arial" w:eastAsia="Times New Roman" w:hAnsi="Arial" w:cs="Arial"/>
                <w:b/>
                <w:color w:val="212529"/>
                <w:sz w:val="20"/>
                <w:szCs w:val="20"/>
                <w:lang w:eastAsia="pt-BR"/>
              </w:rPr>
              <w:t>segunda</w:t>
            </w:r>
            <w:r w:rsidR="00491727" w:rsidRPr="002E228C">
              <w:rPr>
                <w:rFonts w:ascii="Arial" w:eastAsia="Times New Roman" w:hAnsi="Arial" w:cs="Arial"/>
                <w:b/>
                <w:color w:val="212529"/>
                <w:sz w:val="20"/>
                <w:szCs w:val="20"/>
                <w:lang w:eastAsia="pt-BR"/>
              </w:rPr>
              <w:t>-feira</w:t>
            </w:r>
          </w:p>
        </w:tc>
        <w:tc>
          <w:tcPr>
            <w:tcW w:w="1701" w:type="dxa"/>
            <w:shd w:val="clear" w:color="auto" w:fill="9CC2E5" w:themeFill="accent1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91727" w:rsidRPr="00E85891" w:rsidRDefault="00491727" w:rsidP="0049172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pt-BR"/>
              </w:rPr>
            </w:pPr>
            <w:r w:rsidRPr="00E85891">
              <w:rPr>
                <w:rFonts w:ascii="Arial" w:eastAsia="Times New Roman" w:hAnsi="Arial" w:cs="Arial"/>
                <w:color w:val="212529"/>
                <w:sz w:val="20"/>
                <w:szCs w:val="20"/>
                <w:lang w:eastAsia="pt-BR"/>
              </w:rPr>
              <w:t>Até as 2</w:t>
            </w:r>
            <w:r>
              <w:rPr>
                <w:rFonts w:ascii="Arial" w:eastAsia="Times New Roman" w:hAnsi="Arial" w:cs="Arial"/>
                <w:color w:val="212529"/>
                <w:sz w:val="20"/>
                <w:szCs w:val="20"/>
                <w:lang w:eastAsia="pt-BR"/>
              </w:rPr>
              <w:t>3</w:t>
            </w:r>
            <w:r w:rsidRPr="00E85891">
              <w:rPr>
                <w:rFonts w:ascii="Arial" w:eastAsia="Times New Roman" w:hAnsi="Arial" w:cs="Arial"/>
                <w:color w:val="212529"/>
                <w:sz w:val="20"/>
                <w:szCs w:val="20"/>
                <w:lang w:eastAsia="pt-BR"/>
              </w:rPr>
              <w:t>h</w:t>
            </w:r>
            <w:r>
              <w:rPr>
                <w:rFonts w:ascii="Arial" w:eastAsia="Times New Roman" w:hAnsi="Arial" w:cs="Arial"/>
                <w:color w:val="212529"/>
                <w:sz w:val="20"/>
                <w:szCs w:val="20"/>
                <w:lang w:eastAsia="pt-BR"/>
              </w:rPr>
              <w:t>59</w:t>
            </w:r>
          </w:p>
        </w:tc>
        <w:tc>
          <w:tcPr>
            <w:tcW w:w="4962" w:type="dxa"/>
            <w:shd w:val="clear" w:color="auto" w:fill="9CC2E5" w:themeFill="accent1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91727" w:rsidRPr="00E85891" w:rsidRDefault="00491727" w:rsidP="0049172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pt-BR"/>
              </w:rPr>
            </w:pPr>
            <w:r w:rsidRPr="00E85891">
              <w:rPr>
                <w:rFonts w:ascii="Arial" w:eastAsia="Times New Roman" w:hAnsi="Arial" w:cs="Arial"/>
                <w:color w:val="212529"/>
                <w:sz w:val="20"/>
                <w:szCs w:val="20"/>
                <w:lang w:eastAsia="pt-BR"/>
              </w:rPr>
              <w:t>Entrega das atividades presenciais</w:t>
            </w:r>
            <w:r w:rsidR="000B2FB8">
              <w:rPr>
                <w:rFonts w:ascii="Arial" w:eastAsia="Times New Roman" w:hAnsi="Arial" w:cs="Arial"/>
                <w:color w:val="212529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="000B2FB8">
              <w:rPr>
                <w:rFonts w:ascii="Arial" w:eastAsia="Times New Roman" w:hAnsi="Arial" w:cs="Arial"/>
                <w:color w:val="212529"/>
                <w:sz w:val="20"/>
                <w:szCs w:val="20"/>
                <w:lang w:eastAsia="pt-BR"/>
              </w:rPr>
              <w:t>Moodle</w:t>
            </w:r>
            <w:proofErr w:type="spellEnd"/>
          </w:p>
        </w:tc>
      </w:tr>
      <w:tr w:rsidR="00B34881" w:rsidRPr="00E85891" w:rsidTr="002E228C">
        <w:trPr>
          <w:trHeight w:val="57"/>
        </w:trPr>
        <w:tc>
          <w:tcPr>
            <w:tcW w:w="2263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7C4E" w:rsidRPr="002E228C" w:rsidRDefault="000B2FB8" w:rsidP="000B2FB8">
            <w:pPr>
              <w:spacing w:after="0" w:line="240" w:lineRule="auto"/>
              <w:rPr>
                <w:rFonts w:ascii="Arial" w:eastAsia="Times New Roman" w:hAnsi="Arial" w:cs="Arial"/>
                <w:b/>
                <w:color w:val="212529"/>
                <w:sz w:val="20"/>
                <w:szCs w:val="20"/>
                <w:lang w:eastAsia="pt-BR"/>
              </w:rPr>
            </w:pPr>
            <w:r w:rsidRPr="002E228C">
              <w:rPr>
                <w:rFonts w:ascii="Arial" w:eastAsia="Times New Roman" w:hAnsi="Arial" w:cs="Arial"/>
                <w:b/>
                <w:color w:val="212529"/>
                <w:sz w:val="20"/>
                <w:szCs w:val="20"/>
                <w:lang w:eastAsia="pt-BR"/>
              </w:rPr>
              <w:t>07</w:t>
            </w:r>
            <w:r w:rsidR="00C0015C" w:rsidRPr="002E228C">
              <w:rPr>
                <w:rFonts w:ascii="Arial" w:eastAsia="Times New Roman" w:hAnsi="Arial" w:cs="Arial"/>
                <w:b/>
                <w:color w:val="212529"/>
                <w:sz w:val="20"/>
                <w:szCs w:val="20"/>
                <w:lang w:eastAsia="pt-BR"/>
              </w:rPr>
              <w:t>/</w:t>
            </w:r>
            <w:r w:rsidR="00B34881" w:rsidRPr="002E228C">
              <w:rPr>
                <w:rFonts w:ascii="Arial" w:eastAsia="Times New Roman" w:hAnsi="Arial" w:cs="Arial"/>
                <w:b/>
                <w:color w:val="212529"/>
                <w:sz w:val="20"/>
                <w:szCs w:val="20"/>
                <w:lang w:eastAsia="pt-BR"/>
              </w:rPr>
              <w:t>1</w:t>
            </w:r>
            <w:r w:rsidRPr="002E228C">
              <w:rPr>
                <w:rFonts w:ascii="Arial" w:eastAsia="Times New Roman" w:hAnsi="Arial" w:cs="Arial"/>
                <w:b/>
                <w:color w:val="212529"/>
                <w:sz w:val="20"/>
                <w:szCs w:val="20"/>
                <w:lang w:eastAsia="pt-BR"/>
              </w:rPr>
              <w:t>2</w:t>
            </w:r>
            <w:r w:rsidR="00007A50" w:rsidRPr="002E228C">
              <w:rPr>
                <w:rFonts w:ascii="Arial" w:eastAsia="Times New Roman" w:hAnsi="Arial" w:cs="Arial"/>
                <w:b/>
                <w:color w:val="212529"/>
                <w:sz w:val="20"/>
                <w:szCs w:val="20"/>
                <w:lang w:eastAsia="pt-BR"/>
              </w:rPr>
              <w:t xml:space="preserve"> </w:t>
            </w:r>
            <w:r w:rsidR="00E735CA" w:rsidRPr="002E228C">
              <w:rPr>
                <w:rFonts w:ascii="Arial" w:eastAsia="Times New Roman" w:hAnsi="Arial" w:cs="Arial"/>
                <w:b/>
                <w:color w:val="212529"/>
                <w:sz w:val="20"/>
                <w:szCs w:val="20"/>
                <w:lang w:eastAsia="pt-BR"/>
              </w:rPr>
              <w:t>quinta</w:t>
            </w:r>
            <w:r w:rsidR="00877C4E" w:rsidRPr="002E228C">
              <w:rPr>
                <w:rFonts w:ascii="Arial" w:eastAsia="Times New Roman" w:hAnsi="Arial" w:cs="Arial"/>
                <w:b/>
                <w:color w:val="212529"/>
                <w:sz w:val="20"/>
                <w:szCs w:val="20"/>
                <w:lang w:eastAsia="pt-BR"/>
              </w:rPr>
              <w:t>-feira</w:t>
            </w:r>
          </w:p>
        </w:tc>
        <w:tc>
          <w:tcPr>
            <w:tcW w:w="1701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7C4E" w:rsidRPr="00E85891" w:rsidRDefault="00E735CA" w:rsidP="00E735CA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212529"/>
                <w:sz w:val="20"/>
                <w:szCs w:val="20"/>
                <w:lang w:eastAsia="pt-BR"/>
              </w:rPr>
              <w:t>Até as 23</w:t>
            </w:r>
            <w:r w:rsidR="00877C4E" w:rsidRPr="00E85891">
              <w:rPr>
                <w:rFonts w:ascii="Arial" w:eastAsia="Times New Roman" w:hAnsi="Arial" w:cs="Arial"/>
                <w:color w:val="212529"/>
                <w:sz w:val="20"/>
                <w:szCs w:val="20"/>
                <w:lang w:eastAsia="pt-BR"/>
              </w:rPr>
              <w:t>h</w:t>
            </w:r>
            <w:r>
              <w:rPr>
                <w:rFonts w:ascii="Arial" w:eastAsia="Times New Roman" w:hAnsi="Arial" w:cs="Arial"/>
                <w:color w:val="212529"/>
                <w:sz w:val="20"/>
                <w:szCs w:val="20"/>
                <w:lang w:eastAsia="pt-BR"/>
              </w:rPr>
              <w:t>59</w:t>
            </w:r>
          </w:p>
        </w:tc>
        <w:tc>
          <w:tcPr>
            <w:tcW w:w="496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7C4E" w:rsidRPr="00E85891" w:rsidRDefault="00491727" w:rsidP="0049172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212529"/>
                <w:sz w:val="20"/>
                <w:szCs w:val="20"/>
                <w:lang w:eastAsia="pt-BR"/>
              </w:rPr>
              <w:t>Professora d</w:t>
            </w:r>
            <w:r w:rsidR="00B34881">
              <w:rPr>
                <w:rFonts w:ascii="Arial" w:eastAsia="Times New Roman" w:hAnsi="Arial" w:cs="Arial"/>
                <w:color w:val="212529"/>
                <w:sz w:val="20"/>
                <w:szCs w:val="20"/>
                <w:lang w:eastAsia="pt-BR"/>
              </w:rPr>
              <w:t>evol</w:t>
            </w:r>
            <w:r>
              <w:rPr>
                <w:rFonts w:ascii="Arial" w:eastAsia="Times New Roman" w:hAnsi="Arial" w:cs="Arial"/>
                <w:color w:val="212529"/>
                <w:sz w:val="20"/>
                <w:szCs w:val="20"/>
                <w:lang w:eastAsia="pt-BR"/>
              </w:rPr>
              <w:t>ve</w:t>
            </w:r>
            <w:r w:rsidR="00877C4E" w:rsidRPr="00E85891">
              <w:rPr>
                <w:rFonts w:ascii="Arial" w:eastAsia="Times New Roman" w:hAnsi="Arial" w:cs="Arial"/>
                <w:color w:val="212529"/>
                <w:sz w:val="20"/>
                <w:szCs w:val="20"/>
                <w:lang w:eastAsia="pt-BR"/>
              </w:rPr>
              <w:t xml:space="preserve"> das atividades presenciais</w:t>
            </w:r>
            <w:r>
              <w:rPr>
                <w:rFonts w:ascii="Arial" w:eastAsia="Times New Roman" w:hAnsi="Arial" w:cs="Arial"/>
                <w:color w:val="212529"/>
                <w:sz w:val="20"/>
                <w:szCs w:val="20"/>
                <w:lang w:eastAsia="pt-BR"/>
              </w:rPr>
              <w:t xml:space="preserve"> conferidas e rubricadas</w:t>
            </w:r>
            <w:r w:rsidR="00E735CA">
              <w:rPr>
                <w:rFonts w:ascii="Arial" w:eastAsia="Times New Roman" w:hAnsi="Arial" w:cs="Arial"/>
                <w:color w:val="212529"/>
                <w:sz w:val="20"/>
                <w:szCs w:val="20"/>
                <w:lang w:eastAsia="pt-BR"/>
              </w:rPr>
              <w:t xml:space="preserve"> por e-mail</w:t>
            </w:r>
          </w:p>
        </w:tc>
      </w:tr>
      <w:tr w:rsidR="00B34881" w:rsidRPr="00E85891" w:rsidTr="002E228C">
        <w:trPr>
          <w:trHeight w:val="57"/>
        </w:trPr>
        <w:tc>
          <w:tcPr>
            <w:tcW w:w="2263" w:type="dxa"/>
            <w:shd w:val="clear" w:color="auto" w:fill="9CC2E5" w:themeFill="accent1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7C4E" w:rsidRPr="002E228C" w:rsidRDefault="000B2FB8" w:rsidP="002A0BB8">
            <w:pPr>
              <w:spacing w:after="0" w:line="240" w:lineRule="auto"/>
              <w:rPr>
                <w:rFonts w:ascii="Arial" w:eastAsia="Times New Roman" w:hAnsi="Arial" w:cs="Arial"/>
                <w:b/>
                <w:color w:val="212529"/>
                <w:sz w:val="20"/>
                <w:szCs w:val="20"/>
                <w:lang w:eastAsia="pt-BR"/>
              </w:rPr>
            </w:pPr>
            <w:r w:rsidRPr="002E228C">
              <w:rPr>
                <w:rFonts w:ascii="Arial" w:eastAsia="Times New Roman" w:hAnsi="Arial" w:cs="Arial"/>
                <w:b/>
                <w:color w:val="212529"/>
                <w:sz w:val="20"/>
                <w:szCs w:val="20"/>
                <w:lang w:eastAsia="pt-BR"/>
              </w:rPr>
              <w:t>11</w:t>
            </w:r>
            <w:r w:rsidR="00877C4E" w:rsidRPr="002E228C">
              <w:rPr>
                <w:rFonts w:ascii="Arial" w:eastAsia="Times New Roman" w:hAnsi="Arial" w:cs="Arial"/>
                <w:b/>
                <w:color w:val="212529"/>
                <w:sz w:val="20"/>
                <w:szCs w:val="20"/>
                <w:lang w:eastAsia="pt-BR"/>
              </w:rPr>
              <w:t>/</w:t>
            </w:r>
            <w:r w:rsidR="00E07ED7" w:rsidRPr="002E228C">
              <w:rPr>
                <w:rFonts w:ascii="Arial" w:eastAsia="Times New Roman" w:hAnsi="Arial" w:cs="Arial"/>
                <w:b/>
                <w:color w:val="212529"/>
                <w:sz w:val="20"/>
                <w:szCs w:val="20"/>
                <w:lang w:eastAsia="pt-BR"/>
              </w:rPr>
              <w:t>12</w:t>
            </w:r>
            <w:r w:rsidR="00007A50" w:rsidRPr="002E228C">
              <w:rPr>
                <w:rFonts w:ascii="Arial" w:eastAsia="Times New Roman" w:hAnsi="Arial" w:cs="Arial"/>
                <w:b/>
                <w:color w:val="212529"/>
                <w:sz w:val="20"/>
                <w:szCs w:val="20"/>
                <w:lang w:eastAsia="pt-BR"/>
              </w:rPr>
              <w:t xml:space="preserve"> </w:t>
            </w:r>
            <w:r w:rsidR="002A0BB8">
              <w:rPr>
                <w:rFonts w:ascii="Arial" w:eastAsia="Times New Roman" w:hAnsi="Arial" w:cs="Arial"/>
                <w:b/>
                <w:color w:val="212529"/>
                <w:sz w:val="20"/>
                <w:szCs w:val="20"/>
                <w:lang w:eastAsia="pt-BR"/>
              </w:rPr>
              <w:t>segunda</w:t>
            </w:r>
            <w:bookmarkStart w:id="0" w:name="_GoBack"/>
            <w:bookmarkEnd w:id="0"/>
            <w:r w:rsidR="00877C4E" w:rsidRPr="002E228C">
              <w:rPr>
                <w:rFonts w:ascii="Arial" w:eastAsia="Times New Roman" w:hAnsi="Arial" w:cs="Arial"/>
                <w:b/>
                <w:color w:val="212529"/>
                <w:sz w:val="20"/>
                <w:szCs w:val="20"/>
                <w:lang w:eastAsia="pt-BR"/>
              </w:rPr>
              <w:t>-feira</w:t>
            </w:r>
          </w:p>
        </w:tc>
        <w:tc>
          <w:tcPr>
            <w:tcW w:w="1701" w:type="dxa"/>
            <w:shd w:val="clear" w:color="auto" w:fill="9CC2E5" w:themeFill="accent1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7C4E" w:rsidRPr="00E85891" w:rsidRDefault="00E735CA" w:rsidP="00F61FD5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212529"/>
                <w:sz w:val="20"/>
                <w:szCs w:val="20"/>
                <w:lang w:eastAsia="pt-BR"/>
              </w:rPr>
              <w:t>Até as 23</w:t>
            </w:r>
            <w:r w:rsidRPr="00E85891">
              <w:rPr>
                <w:rFonts w:ascii="Arial" w:eastAsia="Times New Roman" w:hAnsi="Arial" w:cs="Arial"/>
                <w:color w:val="212529"/>
                <w:sz w:val="20"/>
                <w:szCs w:val="20"/>
                <w:lang w:eastAsia="pt-BR"/>
              </w:rPr>
              <w:t>h</w:t>
            </w:r>
            <w:r>
              <w:rPr>
                <w:rFonts w:ascii="Arial" w:eastAsia="Times New Roman" w:hAnsi="Arial" w:cs="Arial"/>
                <w:color w:val="212529"/>
                <w:sz w:val="20"/>
                <w:szCs w:val="20"/>
                <w:lang w:eastAsia="pt-BR"/>
              </w:rPr>
              <w:t>59</w:t>
            </w:r>
          </w:p>
        </w:tc>
        <w:tc>
          <w:tcPr>
            <w:tcW w:w="4962" w:type="dxa"/>
            <w:shd w:val="clear" w:color="auto" w:fill="9CC2E5" w:themeFill="accent1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7C4E" w:rsidRPr="00E85891" w:rsidRDefault="00877C4E" w:rsidP="00F61FD5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pt-BR"/>
              </w:rPr>
            </w:pPr>
            <w:r w:rsidRPr="00E85891">
              <w:rPr>
                <w:rFonts w:ascii="Arial" w:eastAsia="Times New Roman" w:hAnsi="Arial" w:cs="Arial"/>
                <w:color w:val="212529"/>
                <w:sz w:val="20"/>
                <w:szCs w:val="20"/>
                <w:lang w:eastAsia="pt-BR"/>
              </w:rPr>
              <w:t>Entrega do TEO e seus anexos</w:t>
            </w:r>
            <w:r w:rsidR="000B2FB8">
              <w:rPr>
                <w:rFonts w:ascii="Arial" w:eastAsia="Times New Roman" w:hAnsi="Arial" w:cs="Arial"/>
                <w:color w:val="212529"/>
                <w:sz w:val="20"/>
                <w:szCs w:val="20"/>
                <w:lang w:eastAsia="pt-BR"/>
              </w:rPr>
              <w:t xml:space="preserve"> FORMS</w:t>
            </w:r>
          </w:p>
        </w:tc>
      </w:tr>
    </w:tbl>
    <w:p w:rsidR="005C4102" w:rsidRDefault="004551DA"/>
    <w:p w:rsidR="000B2FB8" w:rsidRPr="0064551F" w:rsidRDefault="002E228C">
      <w:pPr>
        <w:rPr>
          <w:b/>
          <w:sz w:val="28"/>
          <w:szCs w:val="28"/>
        </w:rPr>
      </w:pPr>
      <w:r w:rsidRPr="0064551F">
        <w:rPr>
          <w:b/>
          <w:sz w:val="28"/>
          <w:szCs w:val="28"/>
        </w:rPr>
        <w:lastRenderedPageBreak/>
        <w:t>Datas antigas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9"/>
        <w:gridCol w:w="1814"/>
        <w:gridCol w:w="5138"/>
      </w:tblGrid>
      <w:tr w:rsidR="000B2FB8" w:rsidRPr="000B2FB8" w:rsidTr="000B2FB8">
        <w:tc>
          <w:tcPr>
            <w:tcW w:w="184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2FB8" w:rsidRPr="000B2FB8" w:rsidRDefault="000B2FB8" w:rsidP="000B2FB8">
            <w:pPr>
              <w:spacing w:before="120" w:after="120" w:line="240" w:lineRule="auto"/>
              <w:rPr>
                <w:rFonts w:ascii="Segoe UI" w:eastAsia="Times New Roman" w:hAnsi="Segoe UI" w:cs="Segoe UI"/>
                <w:color w:val="1D2125"/>
                <w:sz w:val="23"/>
                <w:szCs w:val="23"/>
                <w:lang w:eastAsia="pt-BR"/>
              </w:rPr>
            </w:pPr>
            <w:r w:rsidRPr="000B2FB8">
              <w:rPr>
                <w:rFonts w:ascii="Segoe UI" w:eastAsia="Times New Roman" w:hAnsi="Segoe UI" w:cs="Segoe UI"/>
                <w:b/>
                <w:bCs/>
                <w:color w:val="1D2125"/>
                <w:sz w:val="23"/>
                <w:szCs w:val="23"/>
                <w:lang w:eastAsia="pt-BR"/>
              </w:rPr>
              <w:t>31/08 quinta-feira</w:t>
            </w:r>
          </w:p>
        </w:tc>
        <w:tc>
          <w:tcPr>
            <w:tcW w:w="184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2FB8" w:rsidRPr="000B2FB8" w:rsidRDefault="000B2FB8" w:rsidP="000B2FB8">
            <w:pPr>
              <w:spacing w:before="120" w:after="120" w:line="240" w:lineRule="auto"/>
              <w:rPr>
                <w:rFonts w:ascii="Segoe UI" w:eastAsia="Times New Roman" w:hAnsi="Segoe UI" w:cs="Segoe UI"/>
                <w:color w:val="1D2125"/>
                <w:sz w:val="23"/>
                <w:szCs w:val="23"/>
                <w:lang w:eastAsia="pt-BR"/>
              </w:rPr>
            </w:pPr>
            <w:r w:rsidRPr="000B2FB8">
              <w:rPr>
                <w:rFonts w:ascii="Segoe UI" w:eastAsia="Times New Roman" w:hAnsi="Segoe UI" w:cs="Segoe UI"/>
                <w:b/>
                <w:bCs/>
                <w:color w:val="1D2125"/>
                <w:sz w:val="23"/>
                <w:szCs w:val="23"/>
                <w:lang w:eastAsia="pt-BR"/>
              </w:rPr>
              <w:t>19h00 às 20h00</w:t>
            </w:r>
          </w:p>
        </w:tc>
        <w:tc>
          <w:tcPr>
            <w:tcW w:w="525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2FB8" w:rsidRPr="000B2FB8" w:rsidRDefault="000B2FB8" w:rsidP="000B2FB8">
            <w:pPr>
              <w:spacing w:before="120" w:after="120" w:line="240" w:lineRule="auto"/>
              <w:rPr>
                <w:rFonts w:ascii="Segoe UI" w:eastAsia="Times New Roman" w:hAnsi="Segoe UI" w:cs="Segoe UI"/>
                <w:color w:val="1D2125"/>
                <w:sz w:val="23"/>
                <w:szCs w:val="23"/>
                <w:lang w:eastAsia="pt-BR"/>
              </w:rPr>
            </w:pPr>
            <w:r w:rsidRPr="000B2FB8">
              <w:rPr>
                <w:rFonts w:ascii="Segoe UI" w:eastAsia="Times New Roman" w:hAnsi="Segoe UI" w:cs="Segoe UI"/>
                <w:b/>
                <w:bCs/>
                <w:color w:val="1D2125"/>
                <w:sz w:val="23"/>
                <w:szCs w:val="23"/>
                <w:lang w:eastAsia="pt-BR"/>
              </w:rPr>
              <w:t>1º Encontro – Manual de estágio explicações gerais</w:t>
            </w:r>
          </w:p>
        </w:tc>
      </w:tr>
      <w:tr w:rsidR="000B2FB8" w:rsidRPr="000B2FB8" w:rsidTr="000B2FB8">
        <w:tc>
          <w:tcPr>
            <w:tcW w:w="184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2FB8" w:rsidRPr="000B2FB8" w:rsidRDefault="000B2FB8" w:rsidP="000B2FB8">
            <w:pPr>
              <w:spacing w:before="120" w:after="120" w:line="240" w:lineRule="auto"/>
              <w:rPr>
                <w:rFonts w:ascii="Segoe UI" w:eastAsia="Times New Roman" w:hAnsi="Segoe UI" w:cs="Segoe UI"/>
                <w:color w:val="1D2125"/>
                <w:sz w:val="23"/>
                <w:szCs w:val="23"/>
                <w:lang w:eastAsia="pt-BR"/>
              </w:rPr>
            </w:pPr>
            <w:r w:rsidRPr="000B2FB8">
              <w:rPr>
                <w:rFonts w:ascii="Segoe UI" w:eastAsia="Times New Roman" w:hAnsi="Segoe UI" w:cs="Segoe UI"/>
                <w:b/>
                <w:bCs/>
                <w:color w:val="1D2125"/>
                <w:sz w:val="23"/>
                <w:szCs w:val="23"/>
                <w:lang w:eastAsia="pt-BR"/>
              </w:rPr>
              <w:t>21/09 quinta-feira</w:t>
            </w:r>
          </w:p>
        </w:tc>
        <w:tc>
          <w:tcPr>
            <w:tcW w:w="184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2FB8" w:rsidRPr="000B2FB8" w:rsidRDefault="000B2FB8" w:rsidP="000B2FB8">
            <w:pPr>
              <w:spacing w:before="120" w:after="120" w:line="240" w:lineRule="auto"/>
              <w:rPr>
                <w:rFonts w:ascii="Segoe UI" w:eastAsia="Times New Roman" w:hAnsi="Segoe UI" w:cs="Segoe UI"/>
                <w:color w:val="1D2125"/>
                <w:sz w:val="23"/>
                <w:szCs w:val="23"/>
                <w:lang w:eastAsia="pt-BR"/>
              </w:rPr>
            </w:pPr>
            <w:r w:rsidRPr="000B2FB8">
              <w:rPr>
                <w:rFonts w:ascii="Segoe UI" w:eastAsia="Times New Roman" w:hAnsi="Segoe UI" w:cs="Segoe UI"/>
                <w:b/>
                <w:bCs/>
                <w:color w:val="1D2125"/>
                <w:sz w:val="23"/>
                <w:szCs w:val="23"/>
                <w:lang w:eastAsia="pt-BR"/>
              </w:rPr>
              <w:t>19h00 às 19h30</w:t>
            </w:r>
          </w:p>
        </w:tc>
        <w:tc>
          <w:tcPr>
            <w:tcW w:w="525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2FB8" w:rsidRPr="000B2FB8" w:rsidRDefault="000B2FB8" w:rsidP="000B2FB8">
            <w:pPr>
              <w:spacing w:before="120" w:after="120" w:line="240" w:lineRule="auto"/>
              <w:rPr>
                <w:rFonts w:ascii="Segoe UI" w:eastAsia="Times New Roman" w:hAnsi="Segoe UI" w:cs="Segoe UI"/>
                <w:color w:val="1D2125"/>
                <w:sz w:val="23"/>
                <w:szCs w:val="23"/>
                <w:lang w:eastAsia="pt-BR"/>
              </w:rPr>
            </w:pPr>
            <w:r w:rsidRPr="000B2FB8">
              <w:rPr>
                <w:rFonts w:ascii="Segoe UI" w:eastAsia="Times New Roman" w:hAnsi="Segoe UI" w:cs="Segoe UI"/>
                <w:b/>
                <w:bCs/>
                <w:color w:val="1D2125"/>
                <w:sz w:val="23"/>
                <w:szCs w:val="23"/>
                <w:lang w:eastAsia="pt-BR"/>
              </w:rPr>
              <w:t>2º Encontro – Verificação de documentação (equivalência e termo de compromisso de estágio)</w:t>
            </w:r>
          </w:p>
        </w:tc>
      </w:tr>
      <w:tr w:rsidR="000B2FB8" w:rsidRPr="000B2FB8" w:rsidTr="000B2FB8">
        <w:tc>
          <w:tcPr>
            <w:tcW w:w="184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2FB8" w:rsidRPr="000B2FB8" w:rsidRDefault="000B2FB8" w:rsidP="000B2FB8">
            <w:pPr>
              <w:spacing w:before="120" w:after="120" w:line="240" w:lineRule="auto"/>
              <w:rPr>
                <w:rFonts w:ascii="Segoe UI" w:eastAsia="Times New Roman" w:hAnsi="Segoe UI" w:cs="Segoe UI"/>
                <w:color w:val="1D2125"/>
                <w:sz w:val="23"/>
                <w:szCs w:val="23"/>
                <w:lang w:eastAsia="pt-BR"/>
              </w:rPr>
            </w:pPr>
            <w:r w:rsidRPr="000B2FB8">
              <w:rPr>
                <w:rFonts w:ascii="Segoe UI" w:eastAsia="Times New Roman" w:hAnsi="Segoe UI" w:cs="Segoe UI"/>
                <w:color w:val="1D2125"/>
                <w:sz w:val="23"/>
                <w:szCs w:val="23"/>
                <w:lang w:eastAsia="pt-BR"/>
              </w:rPr>
              <w:t>05/10 quinta-feira</w:t>
            </w:r>
          </w:p>
        </w:tc>
        <w:tc>
          <w:tcPr>
            <w:tcW w:w="184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2FB8" w:rsidRPr="000B2FB8" w:rsidRDefault="000B2FB8" w:rsidP="000B2FB8">
            <w:pPr>
              <w:spacing w:before="120" w:after="120" w:line="240" w:lineRule="auto"/>
              <w:rPr>
                <w:rFonts w:ascii="Segoe UI" w:eastAsia="Times New Roman" w:hAnsi="Segoe UI" w:cs="Segoe UI"/>
                <w:color w:val="1D2125"/>
                <w:sz w:val="23"/>
                <w:szCs w:val="23"/>
                <w:lang w:eastAsia="pt-BR"/>
              </w:rPr>
            </w:pPr>
            <w:r w:rsidRPr="000B2FB8">
              <w:rPr>
                <w:rFonts w:ascii="Segoe UI" w:eastAsia="Times New Roman" w:hAnsi="Segoe UI" w:cs="Segoe UI"/>
                <w:color w:val="1D2125"/>
                <w:sz w:val="23"/>
                <w:szCs w:val="23"/>
                <w:lang w:eastAsia="pt-BR"/>
              </w:rPr>
              <w:t>Até as 23h59</w:t>
            </w:r>
          </w:p>
        </w:tc>
        <w:tc>
          <w:tcPr>
            <w:tcW w:w="525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2FB8" w:rsidRPr="000B2FB8" w:rsidRDefault="000B2FB8" w:rsidP="000B2FB8">
            <w:pPr>
              <w:spacing w:before="120" w:after="120" w:line="240" w:lineRule="auto"/>
              <w:rPr>
                <w:rFonts w:ascii="Segoe UI" w:eastAsia="Times New Roman" w:hAnsi="Segoe UI" w:cs="Segoe UI"/>
                <w:color w:val="1D2125"/>
                <w:sz w:val="23"/>
                <w:szCs w:val="23"/>
                <w:lang w:eastAsia="pt-BR"/>
              </w:rPr>
            </w:pPr>
            <w:r w:rsidRPr="000B2FB8">
              <w:rPr>
                <w:rFonts w:ascii="Segoe UI" w:eastAsia="Times New Roman" w:hAnsi="Segoe UI" w:cs="Segoe UI"/>
                <w:color w:val="1D2125"/>
                <w:sz w:val="23"/>
                <w:szCs w:val="23"/>
                <w:lang w:eastAsia="pt-BR"/>
              </w:rPr>
              <w:t>Entrega de pedido de equivalência</w:t>
            </w:r>
          </w:p>
        </w:tc>
      </w:tr>
      <w:tr w:rsidR="000B2FB8" w:rsidRPr="000B2FB8" w:rsidTr="000B2FB8">
        <w:tc>
          <w:tcPr>
            <w:tcW w:w="184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2FB8" w:rsidRPr="000B2FB8" w:rsidRDefault="000B2FB8" w:rsidP="000B2FB8">
            <w:pPr>
              <w:spacing w:before="120" w:after="120" w:line="240" w:lineRule="auto"/>
              <w:rPr>
                <w:rFonts w:ascii="Segoe UI" w:eastAsia="Times New Roman" w:hAnsi="Segoe UI" w:cs="Segoe UI"/>
                <w:color w:val="1D2125"/>
                <w:sz w:val="23"/>
                <w:szCs w:val="23"/>
                <w:lang w:eastAsia="pt-BR"/>
              </w:rPr>
            </w:pPr>
            <w:r w:rsidRPr="000B2FB8">
              <w:rPr>
                <w:rFonts w:ascii="Segoe UI" w:eastAsia="Times New Roman" w:hAnsi="Segoe UI" w:cs="Segoe UI"/>
                <w:b/>
                <w:bCs/>
                <w:color w:val="1D2125"/>
                <w:sz w:val="23"/>
                <w:szCs w:val="23"/>
                <w:lang w:eastAsia="pt-BR"/>
              </w:rPr>
              <w:t>19/10 quinta-feira</w:t>
            </w:r>
          </w:p>
        </w:tc>
        <w:tc>
          <w:tcPr>
            <w:tcW w:w="184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2FB8" w:rsidRPr="000B2FB8" w:rsidRDefault="000B2FB8" w:rsidP="000B2FB8">
            <w:pPr>
              <w:spacing w:before="120" w:after="120" w:line="240" w:lineRule="auto"/>
              <w:rPr>
                <w:rFonts w:ascii="Segoe UI" w:eastAsia="Times New Roman" w:hAnsi="Segoe UI" w:cs="Segoe UI"/>
                <w:color w:val="1D2125"/>
                <w:sz w:val="23"/>
                <w:szCs w:val="23"/>
                <w:lang w:eastAsia="pt-BR"/>
              </w:rPr>
            </w:pPr>
            <w:r w:rsidRPr="000B2FB8">
              <w:rPr>
                <w:rFonts w:ascii="Segoe UI" w:eastAsia="Times New Roman" w:hAnsi="Segoe UI" w:cs="Segoe UI"/>
                <w:b/>
                <w:bCs/>
                <w:color w:val="1D2125"/>
                <w:sz w:val="23"/>
                <w:szCs w:val="23"/>
                <w:lang w:eastAsia="pt-BR"/>
              </w:rPr>
              <w:t>19h00 às 19h30</w:t>
            </w:r>
          </w:p>
        </w:tc>
        <w:tc>
          <w:tcPr>
            <w:tcW w:w="525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2FB8" w:rsidRPr="000B2FB8" w:rsidRDefault="000B2FB8" w:rsidP="000B2FB8">
            <w:pPr>
              <w:spacing w:before="120" w:after="120" w:line="240" w:lineRule="auto"/>
              <w:rPr>
                <w:rFonts w:ascii="Segoe UI" w:eastAsia="Times New Roman" w:hAnsi="Segoe UI" w:cs="Segoe UI"/>
                <w:color w:val="1D2125"/>
                <w:sz w:val="23"/>
                <w:szCs w:val="23"/>
                <w:lang w:eastAsia="pt-BR"/>
              </w:rPr>
            </w:pPr>
            <w:r w:rsidRPr="000B2FB8">
              <w:rPr>
                <w:rFonts w:ascii="Segoe UI" w:eastAsia="Times New Roman" w:hAnsi="Segoe UI" w:cs="Segoe UI"/>
                <w:b/>
                <w:bCs/>
                <w:color w:val="1D2125"/>
                <w:sz w:val="23"/>
                <w:szCs w:val="23"/>
                <w:lang w:eastAsia="pt-BR"/>
              </w:rPr>
              <w:t>3º Encontro – Orientação sobre TEO</w:t>
            </w:r>
          </w:p>
          <w:p w:rsidR="000B2FB8" w:rsidRPr="000B2FB8" w:rsidRDefault="000B2FB8" w:rsidP="000B2FB8">
            <w:pPr>
              <w:spacing w:before="120" w:after="120" w:line="240" w:lineRule="auto"/>
              <w:rPr>
                <w:rFonts w:ascii="Segoe UI" w:eastAsia="Times New Roman" w:hAnsi="Segoe UI" w:cs="Segoe UI"/>
                <w:color w:val="1D2125"/>
                <w:sz w:val="23"/>
                <w:szCs w:val="23"/>
                <w:lang w:eastAsia="pt-BR"/>
              </w:rPr>
            </w:pPr>
            <w:r w:rsidRPr="000B2FB8">
              <w:rPr>
                <w:rFonts w:ascii="Segoe UI" w:eastAsia="Times New Roman" w:hAnsi="Segoe UI" w:cs="Segoe UI"/>
                <w:b/>
                <w:bCs/>
                <w:color w:val="1D2125"/>
                <w:sz w:val="23"/>
                <w:szCs w:val="23"/>
                <w:lang w:eastAsia="pt-BR"/>
              </w:rPr>
              <w:t>Devolução dos pedidos de equivalência</w:t>
            </w:r>
          </w:p>
        </w:tc>
      </w:tr>
      <w:tr w:rsidR="000B2FB8" w:rsidRPr="000B2FB8" w:rsidTr="000B2FB8">
        <w:tc>
          <w:tcPr>
            <w:tcW w:w="184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2FB8" w:rsidRPr="000B2FB8" w:rsidRDefault="000B2FB8" w:rsidP="000B2FB8">
            <w:pPr>
              <w:spacing w:before="120" w:after="120" w:line="240" w:lineRule="auto"/>
              <w:rPr>
                <w:rFonts w:ascii="Segoe UI" w:eastAsia="Times New Roman" w:hAnsi="Segoe UI" w:cs="Segoe UI"/>
                <w:color w:val="1D2125"/>
                <w:sz w:val="23"/>
                <w:szCs w:val="23"/>
                <w:lang w:eastAsia="pt-BR"/>
              </w:rPr>
            </w:pPr>
            <w:r w:rsidRPr="000B2FB8">
              <w:rPr>
                <w:rFonts w:ascii="Segoe UI" w:eastAsia="Times New Roman" w:hAnsi="Segoe UI" w:cs="Segoe UI"/>
                <w:b/>
                <w:bCs/>
                <w:color w:val="1D2125"/>
                <w:sz w:val="23"/>
                <w:szCs w:val="23"/>
                <w:lang w:eastAsia="pt-BR"/>
              </w:rPr>
              <w:t>09/11 quinta-feira</w:t>
            </w:r>
          </w:p>
        </w:tc>
        <w:tc>
          <w:tcPr>
            <w:tcW w:w="184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2FB8" w:rsidRPr="000B2FB8" w:rsidRDefault="000B2FB8" w:rsidP="000B2FB8">
            <w:pPr>
              <w:spacing w:before="120" w:after="120" w:line="240" w:lineRule="auto"/>
              <w:rPr>
                <w:rFonts w:ascii="Segoe UI" w:eastAsia="Times New Roman" w:hAnsi="Segoe UI" w:cs="Segoe UI"/>
                <w:color w:val="1D2125"/>
                <w:sz w:val="23"/>
                <w:szCs w:val="23"/>
                <w:lang w:eastAsia="pt-BR"/>
              </w:rPr>
            </w:pPr>
            <w:r w:rsidRPr="000B2FB8">
              <w:rPr>
                <w:rFonts w:ascii="Segoe UI" w:eastAsia="Times New Roman" w:hAnsi="Segoe UI" w:cs="Segoe UI"/>
                <w:b/>
                <w:bCs/>
                <w:color w:val="1D2125"/>
                <w:sz w:val="23"/>
                <w:szCs w:val="23"/>
                <w:lang w:eastAsia="pt-BR"/>
              </w:rPr>
              <w:t>19h00 às 19h30</w:t>
            </w:r>
          </w:p>
        </w:tc>
        <w:tc>
          <w:tcPr>
            <w:tcW w:w="525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2FB8" w:rsidRPr="000B2FB8" w:rsidRDefault="000B2FB8" w:rsidP="000B2FB8">
            <w:pPr>
              <w:spacing w:before="120" w:after="120" w:line="240" w:lineRule="auto"/>
              <w:rPr>
                <w:rFonts w:ascii="Segoe UI" w:eastAsia="Times New Roman" w:hAnsi="Segoe UI" w:cs="Segoe UI"/>
                <w:color w:val="1D2125"/>
                <w:sz w:val="23"/>
                <w:szCs w:val="23"/>
                <w:lang w:eastAsia="pt-BR"/>
              </w:rPr>
            </w:pPr>
            <w:r w:rsidRPr="000B2FB8">
              <w:rPr>
                <w:rFonts w:ascii="Segoe UI" w:eastAsia="Times New Roman" w:hAnsi="Segoe UI" w:cs="Segoe UI"/>
                <w:b/>
                <w:bCs/>
                <w:color w:val="1D2125"/>
                <w:sz w:val="23"/>
                <w:szCs w:val="23"/>
                <w:lang w:eastAsia="pt-BR"/>
              </w:rPr>
              <w:t>4º Encontro – Revisão de documentação e TEO</w:t>
            </w:r>
          </w:p>
        </w:tc>
      </w:tr>
      <w:tr w:rsidR="000B2FB8" w:rsidRPr="000B2FB8" w:rsidTr="000B2FB8">
        <w:tc>
          <w:tcPr>
            <w:tcW w:w="184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2FB8" w:rsidRPr="000B2FB8" w:rsidRDefault="000B2FB8" w:rsidP="000B2FB8">
            <w:pPr>
              <w:spacing w:before="120" w:after="120" w:line="240" w:lineRule="auto"/>
              <w:rPr>
                <w:rFonts w:ascii="Segoe UI" w:eastAsia="Times New Roman" w:hAnsi="Segoe UI" w:cs="Segoe UI"/>
                <w:color w:val="1D2125"/>
                <w:sz w:val="23"/>
                <w:szCs w:val="23"/>
                <w:lang w:eastAsia="pt-BR"/>
              </w:rPr>
            </w:pPr>
            <w:r w:rsidRPr="000B2FB8">
              <w:rPr>
                <w:rFonts w:ascii="Segoe UI" w:eastAsia="Times New Roman" w:hAnsi="Segoe UI" w:cs="Segoe UI"/>
                <w:color w:val="1D2125"/>
                <w:sz w:val="23"/>
                <w:szCs w:val="23"/>
                <w:lang w:eastAsia="pt-BR"/>
              </w:rPr>
              <w:t>16/11 quinta-feira</w:t>
            </w:r>
          </w:p>
        </w:tc>
        <w:tc>
          <w:tcPr>
            <w:tcW w:w="184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2FB8" w:rsidRPr="000B2FB8" w:rsidRDefault="000B2FB8" w:rsidP="000B2FB8">
            <w:pPr>
              <w:spacing w:before="120" w:after="120" w:line="240" w:lineRule="auto"/>
              <w:rPr>
                <w:rFonts w:ascii="Segoe UI" w:eastAsia="Times New Roman" w:hAnsi="Segoe UI" w:cs="Segoe UI"/>
                <w:color w:val="1D2125"/>
                <w:sz w:val="23"/>
                <w:szCs w:val="23"/>
                <w:lang w:eastAsia="pt-BR"/>
              </w:rPr>
            </w:pPr>
            <w:r w:rsidRPr="000B2FB8">
              <w:rPr>
                <w:rFonts w:ascii="Segoe UI" w:eastAsia="Times New Roman" w:hAnsi="Segoe UI" w:cs="Segoe UI"/>
                <w:color w:val="1D2125"/>
                <w:sz w:val="23"/>
                <w:szCs w:val="23"/>
                <w:lang w:eastAsia="pt-BR"/>
              </w:rPr>
              <w:t>Até as 23h59</w:t>
            </w:r>
          </w:p>
        </w:tc>
        <w:tc>
          <w:tcPr>
            <w:tcW w:w="525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2FB8" w:rsidRPr="000B2FB8" w:rsidRDefault="000B2FB8" w:rsidP="000B2FB8">
            <w:pPr>
              <w:spacing w:before="120" w:after="120" w:line="240" w:lineRule="auto"/>
              <w:rPr>
                <w:rFonts w:ascii="Segoe UI" w:eastAsia="Times New Roman" w:hAnsi="Segoe UI" w:cs="Segoe UI"/>
                <w:color w:val="1D2125"/>
                <w:sz w:val="23"/>
                <w:szCs w:val="23"/>
                <w:lang w:eastAsia="pt-BR"/>
              </w:rPr>
            </w:pPr>
            <w:r w:rsidRPr="000B2FB8">
              <w:rPr>
                <w:rFonts w:ascii="Segoe UI" w:eastAsia="Times New Roman" w:hAnsi="Segoe UI" w:cs="Segoe UI"/>
                <w:color w:val="1D2125"/>
                <w:sz w:val="23"/>
                <w:szCs w:val="23"/>
                <w:lang w:eastAsia="pt-BR"/>
              </w:rPr>
              <w:t>Entrega das atividades presenciais</w:t>
            </w:r>
          </w:p>
        </w:tc>
      </w:tr>
      <w:tr w:rsidR="000B2FB8" w:rsidRPr="000B2FB8" w:rsidTr="000B2FB8">
        <w:tc>
          <w:tcPr>
            <w:tcW w:w="184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2FB8" w:rsidRPr="000B2FB8" w:rsidRDefault="000B2FB8" w:rsidP="000B2FB8">
            <w:pPr>
              <w:spacing w:before="120" w:after="120" w:line="240" w:lineRule="auto"/>
              <w:rPr>
                <w:rFonts w:ascii="Segoe UI" w:eastAsia="Times New Roman" w:hAnsi="Segoe UI" w:cs="Segoe UI"/>
                <w:color w:val="1D2125"/>
                <w:sz w:val="23"/>
                <w:szCs w:val="23"/>
                <w:lang w:eastAsia="pt-BR"/>
              </w:rPr>
            </w:pPr>
            <w:r w:rsidRPr="000B2FB8">
              <w:rPr>
                <w:rFonts w:ascii="Segoe UI" w:eastAsia="Times New Roman" w:hAnsi="Segoe UI" w:cs="Segoe UI"/>
                <w:color w:val="1D2125"/>
                <w:sz w:val="23"/>
                <w:szCs w:val="23"/>
                <w:lang w:eastAsia="pt-BR"/>
              </w:rPr>
              <w:t>23/11 quinta-feira</w:t>
            </w:r>
          </w:p>
        </w:tc>
        <w:tc>
          <w:tcPr>
            <w:tcW w:w="184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2FB8" w:rsidRPr="000B2FB8" w:rsidRDefault="000B2FB8" w:rsidP="000B2FB8">
            <w:pPr>
              <w:spacing w:before="120" w:after="120" w:line="240" w:lineRule="auto"/>
              <w:rPr>
                <w:rFonts w:ascii="Segoe UI" w:eastAsia="Times New Roman" w:hAnsi="Segoe UI" w:cs="Segoe UI"/>
                <w:color w:val="1D2125"/>
                <w:sz w:val="23"/>
                <w:szCs w:val="23"/>
                <w:lang w:eastAsia="pt-BR"/>
              </w:rPr>
            </w:pPr>
            <w:r w:rsidRPr="000B2FB8">
              <w:rPr>
                <w:rFonts w:ascii="Segoe UI" w:eastAsia="Times New Roman" w:hAnsi="Segoe UI" w:cs="Segoe UI"/>
                <w:color w:val="1D2125"/>
                <w:sz w:val="23"/>
                <w:szCs w:val="23"/>
                <w:lang w:eastAsia="pt-BR"/>
              </w:rPr>
              <w:t>Até as 23h59</w:t>
            </w:r>
          </w:p>
        </w:tc>
        <w:tc>
          <w:tcPr>
            <w:tcW w:w="525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2FB8" w:rsidRPr="000B2FB8" w:rsidRDefault="000B2FB8" w:rsidP="000B2FB8">
            <w:pPr>
              <w:spacing w:before="120" w:after="120" w:line="240" w:lineRule="auto"/>
              <w:rPr>
                <w:rFonts w:ascii="Segoe UI" w:eastAsia="Times New Roman" w:hAnsi="Segoe UI" w:cs="Segoe UI"/>
                <w:color w:val="1D2125"/>
                <w:sz w:val="23"/>
                <w:szCs w:val="23"/>
                <w:lang w:eastAsia="pt-BR"/>
              </w:rPr>
            </w:pPr>
            <w:r w:rsidRPr="000B2FB8">
              <w:rPr>
                <w:rFonts w:ascii="Segoe UI" w:eastAsia="Times New Roman" w:hAnsi="Segoe UI" w:cs="Segoe UI"/>
                <w:color w:val="1D2125"/>
                <w:sz w:val="23"/>
                <w:szCs w:val="23"/>
                <w:lang w:eastAsia="pt-BR"/>
              </w:rPr>
              <w:t>Professora devolve das atividades presenciais conferidas e rubricadas por e-mail</w:t>
            </w:r>
          </w:p>
        </w:tc>
      </w:tr>
      <w:tr w:rsidR="000B2FB8" w:rsidRPr="000B2FB8" w:rsidTr="000B2FB8">
        <w:tc>
          <w:tcPr>
            <w:tcW w:w="184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2FB8" w:rsidRPr="000B2FB8" w:rsidRDefault="000B2FB8" w:rsidP="000B2FB8">
            <w:pPr>
              <w:spacing w:before="120" w:after="120" w:line="240" w:lineRule="auto"/>
              <w:rPr>
                <w:rFonts w:ascii="Segoe UI" w:eastAsia="Times New Roman" w:hAnsi="Segoe UI" w:cs="Segoe UI"/>
                <w:color w:val="1D2125"/>
                <w:sz w:val="23"/>
                <w:szCs w:val="23"/>
                <w:lang w:eastAsia="pt-BR"/>
              </w:rPr>
            </w:pPr>
            <w:r w:rsidRPr="000B2FB8">
              <w:rPr>
                <w:rFonts w:ascii="Segoe UI" w:eastAsia="Times New Roman" w:hAnsi="Segoe UI" w:cs="Segoe UI"/>
                <w:color w:val="1D2125"/>
                <w:sz w:val="23"/>
                <w:szCs w:val="23"/>
                <w:lang w:eastAsia="pt-BR"/>
              </w:rPr>
              <w:t>07/12 quinta-feira</w:t>
            </w:r>
          </w:p>
        </w:tc>
        <w:tc>
          <w:tcPr>
            <w:tcW w:w="184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2FB8" w:rsidRPr="000B2FB8" w:rsidRDefault="000B2FB8" w:rsidP="000B2FB8">
            <w:pPr>
              <w:spacing w:before="120" w:after="120" w:line="240" w:lineRule="auto"/>
              <w:rPr>
                <w:rFonts w:ascii="Segoe UI" w:eastAsia="Times New Roman" w:hAnsi="Segoe UI" w:cs="Segoe UI"/>
                <w:color w:val="1D2125"/>
                <w:sz w:val="23"/>
                <w:szCs w:val="23"/>
                <w:lang w:eastAsia="pt-BR"/>
              </w:rPr>
            </w:pPr>
            <w:r w:rsidRPr="000B2FB8">
              <w:rPr>
                <w:rFonts w:ascii="Segoe UI" w:eastAsia="Times New Roman" w:hAnsi="Segoe UI" w:cs="Segoe UI"/>
                <w:color w:val="1D2125"/>
                <w:sz w:val="23"/>
                <w:szCs w:val="23"/>
                <w:lang w:eastAsia="pt-BR"/>
              </w:rPr>
              <w:t>Até as 23h59</w:t>
            </w:r>
          </w:p>
        </w:tc>
        <w:tc>
          <w:tcPr>
            <w:tcW w:w="525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2FB8" w:rsidRPr="000B2FB8" w:rsidRDefault="000B2FB8" w:rsidP="000B2FB8">
            <w:pPr>
              <w:spacing w:before="120" w:after="120" w:line="240" w:lineRule="auto"/>
              <w:rPr>
                <w:rFonts w:ascii="Segoe UI" w:eastAsia="Times New Roman" w:hAnsi="Segoe UI" w:cs="Segoe UI"/>
                <w:color w:val="1D2125"/>
                <w:sz w:val="23"/>
                <w:szCs w:val="23"/>
                <w:lang w:eastAsia="pt-BR"/>
              </w:rPr>
            </w:pPr>
            <w:r w:rsidRPr="000B2FB8">
              <w:rPr>
                <w:rFonts w:ascii="Segoe UI" w:eastAsia="Times New Roman" w:hAnsi="Segoe UI" w:cs="Segoe UI"/>
                <w:color w:val="1D2125"/>
                <w:sz w:val="23"/>
                <w:szCs w:val="23"/>
                <w:lang w:eastAsia="pt-BR"/>
              </w:rPr>
              <w:t>Entrega do TEO e seus anexos</w:t>
            </w:r>
          </w:p>
        </w:tc>
      </w:tr>
    </w:tbl>
    <w:p w:rsidR="000B2FB8" w:rsidRDefault="000B2FB8"/>
    <w:sectPr w:rsidR="000B2FB8" w:rsidSect="00007A50">
      <w:headerReference w:type="default" r:id="rId6"/>
      <w:footerReference w:type="default" r:id="rId7"/>
      <w:pgSz w:w="11906" w:h="16838"/>
      <w:pgMar w:top="1701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1DA" w:rsidRDefault="004551DA" w:rsidP="00595281">
      <w:pPr>
        <w:spacing w:after="0" w:line="240" w:lineRule="auto"/>
      </w:pPr>
      <w:r>
        <w:separator/>
      </w:r>
    </w:p>
  </w:endnote>
  <w:endnote w:type="continuationSeparator" w:id="0">
    <w:p w:rsidR="004551DA" w:rsidRDefault="004551DA" w:rsidP="00595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5942695"/>
      <w:docPartObj>
        <w:docPartGallery w:val="Page Numbers (Bottom of Page)"/>
        <w:docPartUnique/>
      </w:docPartObj>
    </w:sdtPr>
    <w:sdtEndPr/>
    <w:sdtContent>
      <w:p w:rsidR="00D85A6D" w:rsidRDefault="00D85A6D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0BB8">
          <w:rPr>
            <w:noProof/>
          </w:rPr>
          <w:t>2</w:t>
        </w:r>
        <w:r>
          <w:fldChar w:fldCharType="end"/>
        </w:r>
      </w:p>
    </w:sdtContent>
  </w:sdt>
  <w:p w:rsidR="00D85A6D" w:rsidRDefault="00D85A6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1DA" w:rsidRDefault="004551DA" w:rsidP="00595281">
      <w:pPr>
        <w:spacing w:after="0" w:line="240" w:lineRule="auto"/>
      </w:pPr>
      <w:r>
        <w:separator/>
      </w:r>
    </w:p>
  </w:footnote>
  <w:footnote w:type="continuationSeparator" w:id="0">
    <w:p w:rsidR="004551DA" w:rsidRDefault="004551DA" w:rsidP="005952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A50" w:rsidRDefault="00007A50" w:rsidP="00007A50">
    <w:pPr>
      <w:pStyle w:val="Cabealho"/>
      <w:tabs>
        <w:tab w:val="right" w:pos="10773"/>
      </w:tabs>
      <w:ind w:hanging="2"/>
      <w:rPr>
        <w:rFonts w:ascii="Arial" w:hAnsi="Arial"/>
        <w:color w:val="000080"/>
      </w:rPr>
    </w:pPr>
    <w:r>
      <w:rPr>
        <w:rFonts w:ascii="Arial" w:hAnsi="Arial"/>
        <w:noProof/>
        <w:color w:val="000080"/>
        <w:lang w:eastAsia="pt-BR"/>
      </w:rPr>
      <w:drawing>
        <wp:anchor distT="0" distB="0" distL="114300" distR="114300" simplePos="0" relativeHeight="251659264" behindDoc="1" locked="0" layoutInCell="1" allowOverlap="1" wp14:anchorId="610066E4" wp14:editId="67783069">
          <wp:simplePos x="0" y="0"/>
          <wp:positionH relativeFrom="column">
            <wp:posOffset>4615815</wp:posOffset>
          </wp:positionH>
          <wp:positionV relativeFrom="paragraph">
            <wp:posOffset>-43180</wp:posOffset>
          </wp:positionV>
          <wp:extent cx="1038225" cy="371475"/>
          <wp:effectExtent l="0" t="0" r="9525" b="952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371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/>
        <w:color w:val="000080"/>
      </w:rPr>
      <w:t>UNIVERSIDADE DE SÃO PAULO</w:t>
    </w:r>
  </w:p>
  <w:p w:rsidR="00595281" w:rsidRPr="00007A50" w:rsidRDefault="00007A50" w:rsidP="00007A50">
    <w:pPr>
      <w:pStyle w:val="Cabealho"/>
      <w:ind w:hanging="2"/>
      <w:rPr>
        <w:rFonts w:ascii="Arial" w:hAnsi="Arial"/>
        <w:color w:val="0000FF"/>
      </w:rPr>
    </w:pPr>
    <w:r>
      <w:rPr>
        <w:rFonts w:ascii="Arial" w:hAnsi="Arial"/>
        <w:color w:val="000080"/>
      </w:rPr>
      <w:t>ESCOLA DE COMUNICAÇÕES E ARTES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C4E"/>
    <w:rsid w:val="00007A50"/>
    <w:rsid w:val="000B2FB8"/>
    <w:rsid w:val="002A0BB8"/>
    <w:rsid w:val="002E228C"/>
    <w:rsid w:val="003E0842"/>
    <w:rsid w:val="004149F6"/>
    <w:rsid w:val="004551DA"/>
    <w:rsid w:val="00491727"/>
    <w:rsid w:val="004D4192"/>
    <w:rsid w:val="00595281"/>
    <w:rsid w:val="0064551F"/>
    <w:rsid w:val="00767FC5"/>
    <w:rsid w:val="007867AF"/>
    <w:rsid w:val="00877C4E"/>
    <w:rsid w:val="008B75F6"/>
    <w:rsid w:val="009B73FA"/>
    <w:rsid w:val="00B34881"/>
    <w:rsid w:val="00C0015C"/>
    <w:rsid w:val="00C04B8F"/>
    <w:rsid w:val="00D05251"/>
    <w:rsid w:val="00D85A6D"/>
    <w:rsid w:val="00D94C50"/>
    <w:rsid w:val="00E07ED7"/>
    <w:rsid w:val="00E735CA"/>
    <w:rsid w:val="00E85891"/>
    <w:rsid w:val="00F61FD5"/>
    <w:rsid w:val="00FC6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9D21B8E-8D8A-4846-871D-DDB36F159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77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5952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595281"/>
  </w:style>
  <w:style w:type="paragraph" w:styleId="Rodap">
    <w:name w:val="footer"/>
    <w:basedOn w:val="Normal"/>
    <w:link w:val="RodapChar"/>
    <w:uiPriority w:val="99"/>
    <w:unhideWhenUsed/>
    <w:rsid w:val="005952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281"/>
  </w:style>
  <w:style w:type="character" w:customStyle="1" w:styleId="txtarial8ptblack">
    <w:name w:val="txt_arial_8pt_black"/>
    <w:basedOn w:val="Fontepargpadro"/>
    <w:rsid w:val="00C04B8F"/>
  </w:style>
  <w:style w:type="character" w:customStyle="1" w:styleId="txtarial8ptgray">
    <w:name w:val="txt_arial_8pt_gray"/>
    <w:basedOn w:val="Fontepargpadro"/>
    <w:rsid w:val="00C04B8F"/>
  </w:style>
  <w:style w:type="character" w:styleId="Forte">
    <w:name w:val="Strong"/>
    <w:basedOn w:val="Fontepargpadro"/>
    <w:uiPriority w:val="22"/>
    <w:qFormat/>
    <w:rsid w:val="000B2F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489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Avaliador</dc:creator>
  <cp:keywords/>
  <dc:description/>
  <cp:lastModifiedBy>Avaliador</cp:lastModifiedBy>
  <cp:revision>12</cp:revision>
  <dcterms:created xsi:type="dcterms:W3CDTF">2023-08-14T04:32:00Z</dcterms:created>
  <dcterms:modified xsi:type="dcterms:W3CDTF">2023-10-20T20:17:00Z</dcterms:modified>
</cp:coreProperties>
</file>