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E761" w14:textId="66284023" w:rsidR="00B65FA1" w:rsidRPr="00B61484" w:rsidRDefault="00B65FA1" w:rsidP="000D7F14">
      <w:pPr>
        <w:pStyle w:val="PargrafodaLista"/>
        <w:jc w:val="both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 xml:space="preserve">Exercício de Acompanhamento – Departamentalização </w:t>
      </w:r>
    </w:p>
    <w:p w14:paraId="6ACFB194" w14:textId="77777777" w:rsidR="004D27F6" w:rsidRDefault="004D27F6" w:rsidP="004D27F6">
      <w:pPr>
        <w:jc w:val="both"/>
        <w:rPr>
          <w:rFonts w:cs="Times New Roman"/>
        </w:rPr>
      </w:pPr>
    </w:p>
    <w:p w14:paraId="3CDC6F34" w14:textId="37931B65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A Sertãozinho Ferragens produz Maçanetas e Trancas. O ambiente de produção é formado por seis departamentos: Estamparia, Fura</w:t>
      </w:r>
      <w:r w:rsidR="005F1988">
        <w:rPr>
          <w:rFonts w:cs="Times New Roman"/>
        </w:rPr>
        <w:t>ç</w:t>
      </w:r>
      <w:r w:rsidRPr="004D27F6">
        <w:rPr>
          <w:rFonts w:cs="Times New Roman"/>
        </w:rPr>
        <w:t>ão, Montagem, Almoxarifado, Manutenção e Administração Geral da Produção.</w:t>
      </w:r>
    </w:p>
    <w:p w14:paraId="6FA30238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5B990080" w14:textId="4C38189F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 xml:space="preserve">A produção de </w:t>
      </w:r>
      <w:r w:rsidR="00E76E92">
        <w:rPr>
          <w:rFonts w:cs="Times New Roman"/>
        </w:rPr>
        <w:t>trancas</w:t>
      </w:r>
      <w:r w:rsidRPr="004D27F6">
        <w:rPr>
          <w:rFonts w:cs="Times New Roman"/>
        </w:rPr>
        <w:t xml:space="preserve"> é realizada apenas nos departamentos de Estamparia e de Furação; as </w:t>
      </w:r>
      <w:r w:rsidR="00E76E92">
        <w:rPr>
          <w:rFonts w:cs="Times New Roman"/>
        </w:rPr>
        <w:t>maçanetas</w:t>
      </w:r>
      <w:r w:rsidRPr="004D27F6">
        <w:rPr>
          <w:rFonts w:cs="Times New Roman"/>
        </w:rPr>
        <w:t xml:space="preserve"> passam pelos três departamentos de produção.</w:t>
      </w:r>
    </w:p>
    <w:p w14:paraId="17B5068B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16C8C662" w14:textId="27CCB6FA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 xml:space="preserve">Em determinado período, foram produzidas 12.000 </w:t>
      </w:r>
      <w:r w:rsidR="00B5573B">
        <w:rPr>
          <w:rFonts w:cs="Times New Roman"/>
        </w:rPr>
        <w:t>maçanetas</w:t>
      </w:r>
      <w:r w:rsidRPr="004D27F6">
        <w:rPr>
          <w:rFonts w:cs="Times New Roman"/>
        </w:rPr>
        <w:t xml:space="preserve"> e 4.000 </w:t>
      </w:r>
      <w:r w:rsidR="00B5573B">
        <w:rPr>
          <w:rFonts w:cs="Times New Roman"/>
        </w:rPr>
        <w:t>trancas</w:t>
      </w:r>
      <w:r w:rsidRPr="004D27F6">
        <w:rPr>
          <w:rFonts w:cs="Times New Roman"/>
        </w:rPr>
        <w:t>, e os custos diretos foram os seguintes (em $):</w:t>
      </w:r>
    </w:p>
    <w:p w14:paraId="2F6F66CF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620"/>
        <w:gridCol w:w="1620"/>
      </w:tblGrid>
      <w:tr w:rsidR="004D27F6" w:rsidRPr="00FF61E7" w14:paraId="3A647F64" w14:textId="77777777" w:rsidTr="004D27F6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D86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Custos Diretos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DD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Maçanetas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BCB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Trancas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509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4D27F6" w:rsidRPr="00FF61E7" w14:paraId="534C5BD2" w14:textId="77777777" w:rsidTr="004D27F6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FFE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E3B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8.352,00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35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5.568,00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4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13.920,00</w:t>
            </w:r>
          </w:p>
        </w:tc>
      </w:tr>
      <w:tr w:rsidR="004D27F6" w:rsidRPr="00FF61E7" w14:paraId="084126F0" w14:textId="77777777" w:rsidTr="004D27F6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6540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Mão-de-Obra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98C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6.048,00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ECC5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4.032,00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467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10.080,00</w:t>
            </w:r>
          </w:p>
        </w:tc>
      </w:tr>
    </w:tbl>
    <w:p w14:paraId="467F7C69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D49CF7" w14:textId="77777777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Os Custos Indiretos de Produção (CIP) do período estão apresentados no quadro que se encontra ao final (Mapa de Apropriação de Custos).</w:t>
      </w:r>
    </w:p>
    <w:p w14:paraId="2E967AE3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5DF5110F" w14:textId="77777777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As bases de rateio são as seguintes:</w:t>
      </w:r>
    </w:p>
    <w:p w14:paraId="1D9C47F0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de Aluguel é atribuído inicialmente apenas à Administração Geral da Produção.</w:t>
      </w:r>
    </w:p>
    <w:p w14:paraId="0F8093B6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Os custos da Administração Geral da Produção são distribuídos aos demais departamentos à base do número de funcionários:</w:t>
      </w:r>
    </w:p>
    <w:p w14:paraId="52AF7892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1849"/>
      </w:tblGrid>
      <w:tr w:rsidR="004D27F6" w:rsidRPr="00FF61E7" w14:paraId="53BD1F74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4F82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Departamentos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F93B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Nº de Funcionários</w:t>
            </w:r>
          </w:p>
        </w:tc>
      </w:tr>
      <w:tr w:rsidR="004D27F6" w:rsidRPr="00FF61E7" w14:paraId="66572883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8DF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Estamparia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3C8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</w:tr>
      <w:tr w:rsidR="004D27F6" w:rsidRPr="00FF61E7" w14:paraId="60A8C0EA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2958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Montagem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E331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</w:tr>
      <w:tr w:rsidR="004D27F6" w:rsidRPr="00FF61E7" w14:paraId="58FA2880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C359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Furação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0E37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</w:tr>
      <w:tr w:rsidR="004D27F6" w:rsidRPr="00FF61E7" w14:paraId="38C7F24E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C25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Almoxarifado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286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</w:tr>
      <w:tr w:rsidR="004D27F6" w:rsidRPr="00FF61E7" w14:paraId="24D4D6CA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9F1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Manutenção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0A0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</w:tr>
      <w:tr w:rsidR="004D27F6" w:rsidRPr="00FF61E7" w14:paraId="510BAE76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C818" w14:textId="77777777" w:rsidR="004D27F6" w:rsidRPr="00FF61E7" w:rsidRDefault="004D27F6" w:rsidP="004D27F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09DA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100</w:t>
            </w:r>
          </w:p>
        </w:tc>
      </w:tr>
    </w:tbl>
    <w:p w14:paraId="4830BC88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BD9B2E" w14:textId="77777777" w:rsidR="004D27F6" w:rsidRPr="00FF61E7" w:rsidRDefault="004D27F6" w:rsidP="005F6A1D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A Manutenção presta serviços somente aos departamentos de produção, e o rateio é feito à base do tempo de uso de máquinas:</w:t>
      </w:r>
    </w:p>
    <w:p w14:paraId="54F6EB28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2828"/>
      </w:tblGrid>
      <w:tr w:rsidR="004D27F6" w:rsidRPr="00FF61E7" w14:paraId="5EF9DA48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4742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Departamentos de Produção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6DC5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Quantidade de horas-máquina</w:t>
            </w:r>
          </w:p>
        </w:tc>
      </w:tr>
      <w:tr w:rsidR="004D27F6" w:rsidRPr="00FF61E7" w14:paraId="6B02641E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F371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 xml:space="preserve">Estamparia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167C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4.800</w:t>
            </w:r>
          </w:p>
        </w:tc>
      </w:tr>
      <w:tr w:rsidR="004D27F6" w:rsidRPr="00FF61E7" w14:paraId="3385EC2F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C144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 xml:space="preserve">Montagem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3CF8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3.000</w:t>
            </w:r>
          </w:p>
        </w:tc>
      </w:tr>
      <w:tr w:rsidR="004D27F6" w:rsidRPr="00FF61E7" w14:paraId="539C1FB6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84BE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 xml:space="preserve">Furação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334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4.200</w:t>
            </w:r>
          </w:p>
        </w:tc>
      </w:tr>
      <w:tr w:rsidR="004D27F6" w:rsidRPr="00FF61E7" w14:paraId="299080D1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63EF" w14:textId="77777777" w:rsidR="004D27F6" w:rsidRPr="00FF61E7" w:rsidRDefault="004D27F6" w:rsidP="004D27F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80F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12.000</w:t>
            </w:r>
          </w:p>
        </w:tc>
      </w:tr>
    </w:tbl>
    <w:p w14:paraId="27AAA52C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8F5B41" w14:textId="77777777" w:rsidR="00B61484" w:rsidRDefault="00B61484">
      <w:pPr>
        <w:rPr>
          <w:rFonts w:cs="Times New Roman"/>
        </w:rPr>
      </w:pPr>
      <w:r>
        <w:rPr>
          <w:rFonts w:cs="Times New Roman"/>
        </w:rPr>
        <w:br w:type="page"/>
      </w:r>
    </w:p>
    <w:p w14:paraId="0EACB764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lastRenderedPageBreak/>
        <w:t>O Almoxarifado distribui seus custos à base do número de requisições:</w:t>
      </w:r>
    </w:p>
    <w:p w14:paraId="13042496" w14:textId="77777777" w:rsidR="004D27F6" w:rsidRPr="00FF61E7" w:rsidRDefault="004D27F6" w:rsidP="004D27F6">
      <w:pPr>
        <w:rPr>
          <w:rFonts w:cs="Times New Roman"/>
        </w:rPr>
      </w:pPr>
    </w:p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2440"/>
        <w:gridCol w:w="2440"/>
      </w:tblGrid>
      <w:tr w:rsidR="004D27F6" w:rsidRPr="00FF61E7" w14:paraId="54BF00CB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5D3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Departamentos de Produção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E9B2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Número de Requisições</w:t>
            </w:r>
          </w:p>
        </w:tc>
      </w:tr>
      <w:tr w:rsidR="004D27F6" w:rsidRPr="00FF61E7" w14:paraId="674E498A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4F40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Estamparia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2C7A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D27F6" w:rsidRPr="00FF61E7" w14:paraId="7C351395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31D6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Montagem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BE80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D27F6" w:rsidRPr="00FF61E7" w14:paraId="02FD697F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283A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Furação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FE88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D27F6" w:rsidRPr="00FF61E7" w14:paraId="5787C08E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E88E" w14:textId="77777777" w:rsidR="004D27F6" w:rsidRPr="00FF61E7" w:rsidRDefault="004D27F6" w:rsidP="004D27F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6AF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1.200</w:t>
            </w:r>
          </w:p>
        </w:tc>
      </w:tr>
    </w:tbl>
    <w:p w14:paraId="0DF2F49C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C9EC32A" w14:textId="77777777" w:rsidR="004D27F6" w:rsidRPr="00B61484" w:rsidRDefault="004D27F6" w:rsidP="005F6A1D">
      <w:pPr>
        <w:pStyle w:val="PargrafodaLista"/>
        <w:numPr>
          <w:ilvl w:val="0"/>
          <w:numId w:val="3"/>
        </w:numPr>
        <w:jc w:val="both"/>
        <w:rPr>
          <w:rFonts w:cs="Times New Roman"/>
        </w:rPr>
      </w:pPr>
      <w:r w:rsidRPr="00B61484">
        <w:rPr>
          <w:rFonts w:ascii="Times New Roman" w:hAnsi="Times New Roman" w:cs="Times New Roman"/>
        </w:rPr>
        <w:t>A distribuição dos custos dos departamentos de produção aos produtos é feita na mesma proporção que o custo do material direto.</w:t>
      </w:r>
    </w:p>
    <w:p w14:paraId="31B1E878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Os volumes de produção, em unidades, foram: Dobradiças 12.000 Fechaduras 4.000</w:t>
      </w:r>
    </w:p>
    <w:p w14:paraId="112FFEA4" w14:textId="77777777" w:rsidR="004D27F6" w:rsidRPr="00FF61E7" w:rsidRDefault="004D27F6" w:rsidP="004D27F6">
      <w:pPr>
        <w:jc w:val="both"/>
        <w:rPr>
          <w:rFonts w:cs="Times New Roman"/>
        </w:rPr>
      </w:pPr>
    </w:p>
    <w:p w14:paraId="6E14C394" w14:textId="174B4BC7" w:rsidR="004D27F6" w:rsidRPr="00FF61E7" w:rsidRDefault="004D27F6" w:rsidP="0052387A">
      <w:pPr>
        <w:jc w:val="both"/>
        <w:rPr>
          <w:rFonts w:cs="Times New Roman"/>
        </w:rPr>
      </w:pPr>
      <w:r w:rsidRPr="00FF61E7">
        <w:rPr>
          <w:rFonts w:cs="Times New Roman"/>
        </w:rPr>
        <w:t xml:space="preserve">Pede-se para completar o </w:t>
      </w:r>
      <w:r w:rsidR="0052387A">
        <w:rPr>
          <w:rFonts w:cs="Times New Roman"/>
        </w:rPr>
        <w:t>mapa de apropriação de custos e c</w:t>
      </w:r>
      <w:r w:rsidRPr="00FF61E7">
        <w:rPr>
          <w:rFonts w:cs="Times New Roman"/>
        </w:rPr>
        <w:t>alcular:</w:t>
      </w:r>
    </w:p>
    <w:p w14:paraId="2D9FFA7B" w14:textId="77777777" w:rsidR="004D27F6" w:rsidRPr="00FF61E7" w:rsidRDefault="004D27F6" w:rsidP="005F6A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total de cada departamento de produção;</w:t>
      </w:r>
    </w:p>
    <w:p w14:paraId="6D5901F2" w14:textId="77777777" w:rsidR="004D27F6" w:rsidRPr="00FF61E7" w:rsidRDefault="004D27F6" w:rsidP="005F6A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total de cada produto; e</w:t>
      </w:r>
    </w:p>
    <w:p w14:paraId="0AAC82C6" w14:textId="77777777" w:rsidR="004D27F6" w:rsidRPr="00FF61E7" w:rsidRDefault="004D27F6" w:rsidP="005F6A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unitário de cada produto.</w:t>
      </w:r>
    </w:p>
    <w:p w14:paraId="1721A21A" w14:textId="77777777" w:rsidR="004D27F6" w:rsidRPr="00FF61E7" w:rsidRDefault="004D27F6" w:rsidP="004D27F6">
      <w:pPr>
        <w:jc w:val="both"/>
        <w:rPr>
          <w:rFonts w:cs="Times New Roman"/>
        </w:rPr>
      </w:pPr>
    </w:p>
    <w:p w14:paraId="295D09CC" w14:textId="77777777" w:rsidR="004D27F6" w:rsidRPr="00FF61E7" w:rsidRDefault="004D27F6" w:rsidP="004D27F6">
      <w:pPr>
        <w:jc w:val="both"/>
        <w:rPr>
          <w:rFonts w:cs="Times New Roman"/>
        </w:rPr>
      </w:pPr>
    </w:p>
    <w:p w14:paraId="714D929A" w14:textId="77777777" w:rsidR="004D27F6" w:rsidRPr="00FF61E7" w:rsidRDefault="004D27F6" w:rsidP="004D27F6">
      <w:pPr>
        <w:jc w:val="both"/>
        <w:rPr>
          <w:rFonts w:cs="Times New Roman"/>
        </w:rPr>
      </w:pPr>
    </w:p>
    <w:p w14:paraId="47FE0053" w14:textId="77777777" w:rsidR="004D27F6" w:rsidRPr="00FF61E7" w:rsidRDefault="004D27F6" w:rsidP="004D27F6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FF61E7">
        <w:rPr>
          <w:rFonts w:cs="Times New Roman"/>
          <w:color w:val="auto"/>
          <w:sz w:val="20"/>
        </w:rPr>
        <w:t>Mapa de Apropriação de Custos</w:t>
      </w:r>
    </w:p>
    <w:tbl>
      <w:tblPr>
        <w:tblStyle w:val="Tabelacomgrade"/>
        <w:tblW w:w="9689" w:type="dxa"/>
        <w:tblLook w:val="04A0" w:firstRow="1" w:lastRow="0" w:firstColumn="1" w:lastColumn="0" w:noHBand="0" w:noVBand="1"/>
      </w:tblPr>
      <w:tblGrid>
        <w:gridCol w:w="1951"/>
        <w:gridCol w:w="1116"/>
        <w:gridCol w:w="856"/>
        <w:gridCol w:w="1046"/>
        <w:gridCol w:w="1286"/>
        <w:gridCol w:w="1176"/>
        <w:gridCol w:w="1547"/>
        <w:gridCol w:w="711"/>
      </w:tblGrid>
      <w:tr w:rsidR="004D27F6" w:rsidRPr="00FF61E7" w14:paraId="6DE09DD0" w14:textId="77777777" w:rsidTr="008D293B">
        <w:tc>
          <w:tcPr>
            <w:tcW w:w="1951" w:type="dxa"/>
            <w:vAlign w:val="center"/>
          </w:tcPr>
          <w:p w14:paraId="765F5D05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Custos Indiretos</w:t>
            </w:r>
          </w:p>
        </w:tc>
        <w:tc>
          <w:tcPr>
            <w:tcW w:w="0" w:type="auto"/>
            <w:vAlign w:val="center"/>
          </w:tcPr>
          <w:p w14:paraId="43808619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Estamparia</w:t>
            </w:r>
          </w:p>
        </w:tc>
        <w:tc>
          <w:tcPr>
            <w:tcW w:w="0" w:type="auto"/>
            <w:vAlign w:val="center"/>
          </w:tcPr>
          <w:p w14:paraId="34A53B88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Furação</w:t>
            </w:r>
          </w:p>
        </w:tc>
        <w:tc>
          <w:tcPr>
            <w:tcW w:w="0" w:type="auto"/>
            <w:vAlign w:val="center"/>
          </w:tcPr>
          <w:p w14:paraId="41E9B110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Montagem</w:t>
            </w:r>
          </w:p>
        </w:tc>
        <w:tc>
          <w:tcPr>
            <w:tcW w:w="0" w:type="auto"/>
            <w:vAlign w:val="center"/>
          </w:tcPr>
          <w:p w14:paraId="3D3A98CA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Almoxarifado</w:t>
            </w:r>
          </w:p>
        </w:tc>
        <w:tc>
          <w:tcPr>
            <w:tcW w:w="0" w:type="auto"/>
            <w:vAlign w:val="center"/>
          </w:tcPr>
          <w:p w14:paraId="0C045F64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Manutenção</w:t>
            </w:r>
          </w:p>
        </w:tc>
        <w:tc>
          <w:tcPr>
            <w:tcW w:w="0" w:type="auto"/>
            <w:vAlign w:val="center"/>
          </w:tcPr>
          <w:p w14:paraId="1ECC4949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Adm. Geral Produção</w:t>
            </w:r>
          </w:p>
        </w:tc>
        <w:tc>
          <w:tcPr>
            <w:tcW w:w="0" w:type="auto"/>
            <w:vAlign w:val="center"/>
          </w:tcPr>
          <w:p w14:paraId="1E2433B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4D27F6" w:rsidRPr="00FF61E7" w14:paraId="1278E04F" w14:textId="77777777" w:rsidTr="008D293B">
        <w:tc>
          <w:tcPr>
            <w:tcW w:w="1951" w:type="dxa"/>
          </w:tcPr>
          <w:p w14:paraId="5D13267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Mat. Indireto</w:t>
            </w:r>
          </w:p>
        </w:tc>
        <w:tc>
          <w:tcPr>
            <w:tcW w:w="0" w:type="auto"/>
            <w:vAlign w:val="center"/>
          </w:tcPr>
          <w:p w14:paraId="42B70D94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14:paraId="0390ADA7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14:paraId="60628CB3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14:paraId="3FBC8F3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14:paraId="3FCFD354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14:paraId="22EB11E3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14:paraId="2F19F92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4D27F6" w:rsidRPr="00FF61E7" w14:paraId="19391740" w14:textId="77777777" w:rsidTr="008D293B">
        <w:tc>
          <w:tcPr>
            <w:tcW w:w="1951" w:type="dxa"/>
          </w:tcPr>
          <w:p w14:paraId="4241E99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Energia Elétrica</w:t>
            </w:r>
          </w:p>
        </w:tc>
        <w:tc>
          <w:tcPr>
            <w:tcW w:w="0" w:type="auto"/>
            <w:vAlign w:val="center"/>
          </w:tcPr>
          <w:p w14:paraId="75AA930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14:paraId="2BD85415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14:paraId="251E74EF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1.340</w:t>
            </w:r>
          </w:p>
        </w:tc>
        <w:tc>
          <w:tcPr>
            <w:tcW w:w="0" w:type="auto"/>
            <w:vAlign w:val="center"/>
          </w:tcPr>
          <w:p w14:paraId="1C78BD5B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5F051F4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628EC59B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14:paraId="1A3FB61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4.800</w:t>
            </w:r>
          </w:p>
        </w:tc>
      </w:tr>
      <w:tr w:rsidR="004D27F6" w:rsidRPr="00FF61E7" w14:paraId="5E65ACCF" w14:textId="77777777" w:rsidTr="008D293B">
        <w:tc>
          <w:tcPr>
            <w:tcW w:w="1951" w:type="dxa"/>
          </w:tcPr>
          <w:p w14:paraId="3E3DC10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MOI</w:t>
            </w:r>
          </w:p>
        </w:tc>
        <w:tc>
          <w:tcPr>
            <w:tcW w:w="0" w:type="auto"/>
            <w:vAlign w:val="center"/>
          </w:tcPr>
          <w:p w14:paraId="6221F32A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vAlign w:val="center"/>
          </w:tcPr>
          <w:p w14:paraId="4B7A8E1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vAlign w:val="center"/>
          </w:tcPr>
          <w:p w14:paraId="37AAD20A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14:paraId="2F48ABD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14:paraId="11F61C2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14:paraId="29A28FA2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vAlign w:val="center"/>
          </w:tcPr>
          <w:p w14:paraId="5C6D0BA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2.800</w:t>
            </w:r>
          </w:p>
        </w:tc>
      </w:tr>
      <w:tr w:rsidR="004D27F6" w:rsidRPr="00FF61E7" w14:paraId="12AA344B" w14:textId="77777777" w:rsidTr="008D293B">
        <w:tc>
          <w:tcPr>
            <w:tcW w:w="1951" w:type="dxa"/>
          </w:tcPr>
          <w:p w14:paraId="7DA36D8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Aluguel</w:t>
            </w:r>
          </w:p>
        </w:tc>
        <w:tc>
          <w:tcPr>
            <w:tcW w:w="0" w:type="auto"/>
            <w:vAlign w:val="center"/>
          </w:tcPr>
          <w:p w14:paraId="01AE605E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9B394C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96014C1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608F4E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0A7EBA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508462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14:paraId="59790463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3.200</w:t>
            </w:r>
          </w:p>
        </w:tc>
      </w:tr>
      <w:tr w:rsidR="004D27F6" w:rsidRPr="00FF61E7" w14:paraId="51F842BE" w14:textId="77777777" w:rsidTr="008D293B">
        <w:tc>
          <w:tcPr>
            <w:tcW w:w="1951" w:type="dxa"/>
          </w:tcPr>
          <w:p w14:paraId="26A4CB0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14:paraId="1B0EBF91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3.091</w:t>
            </w:r>
          </w:p>
        </w:tc>
        <w:tc>
          <w:tcPr>
            <w:tcW w:w="0" w:type="auto"/>
            <w:vAlign w:val="center"/>
          </w:tcPr>
          <w:p w14:paraId="1FD7CB3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</w:tc>
        <w:tc>
          <w:tcPr>
            <w:tcW w:w="0" w:type="auto"/>
            <w:vAlign w:val="center"/>
          </w:tcPr>
          <w:p w14:paraId="349C810F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1.776</w:t>
            </w:r>
          </w:p>
        </w:tc>
        <w:tc>
          <w:tcPr>
            <w:tcW w:w="0" w:type="auto"/>
            <w:vAlign w:val="center"/>
          </w:tcPr>
          <w:p w14:paraId="730FE221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vAlign w:val="center"/>
          </w:tcPr>
          <w:p w14:paraId="43630958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vAlign w:val="center"/>
          </w:tcPr>
          <w:p w14:paraId="496A4A7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4.580</w:t>
            </w:r>
          </w:p>
        </w:tc>
        <w:tc>
          <w:tcPr>
            <w:tcW w:w="0" w:type="auto"/>
            <w:vAlign w:val="center"/>
          </w:tcPr>
          <w:p w14:paraId="0DB77460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11.600</w:t>
            </w:r>
          </w:p>
        </w:tc>
      </w:tr>
      <w:tr w:rsidR="004D27F6" w:rsidRPr="00FF61E7" w14:paraId="167FB7DF" w14:textId="77777777" w:rsidTr="008D293B">
        <w:tc>
          <w:tcPr>
            <w:tcW w:w="1951" w:type="dxa"/>
          </w:tcPr>
          <w:p w14:paraId="3C2551E2" w14:textId="63DA1ECB" w:rsidR="004D27F6" w:rsidRPr="00FF61E7" w:rsidRDefault="008D293B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Repasse</w:t>
            </w:r>
            <w:r w:rsidR="004D27F6" w:rsidRPr="00FF61E7">
              <w:rPr>
                <w:rFonts w:ascii="Times New Roman" w:hAnsi="Times New Roman" w:cs="Times New Roman"/>
                <w:sz w:val="18"/>
                <w:szCs w:val="18"/>
              </w:rPr>
              <w:t xml:space="preserve"> Adm. Geral</w:t>
            </w:r>
          </w:p>
        </w:tc>
        <w:tc>
          <w:tcPr>
            <w:tcW w:w="0" w:type="auto"/>
          </w:tcPr>
          <w:p w14:paraId="7EC3234A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2DC61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146181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ED57D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4FEC5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2A642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51F06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526EC17A" w14:textId="77777777" w:rsidTr="008D293B">
        <w:tc>
          <w:tcPr>
            <w:tcW w:w="1951" w:type="dxa"/>
          </w:tcPr>
          <w:p w14:paraId="3CBD987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508DE3E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6C8E8C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A5803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3421B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FEF0C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67E71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18833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5F6FC3E6" w14:textId="77777777" w:rsidTr="008D293B">
        <w:tc>
          <w:tcPr>
            <w:tcW w:w="1951" w:type="dxa"/>
          </w:tcPr>
          <w:p w14:paraId="7E013FC1" w14:textId="7FE9FB03" w:rsidR="004D27F6" w:rsidRPr="00FF61E7" w:rsidRDefault="008D293B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Repasse</w:t>
            </w: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27F6" w:rsidRPr="00FF61E7">
              <w:rPr>
                <w:rFonts w:ascii="Times New Roman" w:hAnsi="Times New Roman" w:cs="Times New Roman"/>
                <w:sz w:val="18"/>
                <w:szCs w:val="18"/>
              </w:rPr>
              <w:t>Manutenção</w:t>
            </w:r>
          </w:p>
        </w:tc>
        <w:tc>
          <w:tcPr>
            <w:tcW w:w="0" w:type="auto"/>
          </w:tcPr>
          <w:p w14:paraId="10F7D88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3AB85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EC0C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F5ECE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8E419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78333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51EFF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5294D482" w14:textId="77777777" w:rsidTr="008D293B">
        <w:tc>
          <w:tcPr>
            <w:tcW w:w="1951" w:type="dxa"/>
          </w:tcPr>
          <w:p w14:paraId="5DBB415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73C6B14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8C92C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E7413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BED1C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82622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FB9DF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E746D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0DD147DE" w14:textId="77777777" w:rsidTr="008D293B">
        <w:tc>
          <w:tcPr>
            <w:tcW w:w="1951" w:type="dxa"/>
          </w:tcPr>
          <w:p w14:paraId="32A9607C" w14:textId="72D206B6" w:rsidR="004D27F6" w:rsidRPr="00FF61E7" w:rsidRDefault="008D293B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Repasse</w:t>
            </w: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27F6" w:rsidRPr="00FF61E7">
              <w:rPr>
                <w:rFonts w:ascii="Times New Roman" w:hAnsi="Times New Roman" w:cs="Times New Roman"/>
                <w:sz w:val="18"/>
                <w:szCs w:val="18"/>
              </w:rPr>
              <w:t>Almoxarifado</w:t>
            </w:r>
          </w:p>
        </w:tc>
        <w:tc>
          <w:tcPr>
            <w:tcW w:w="0" w:type="auto"/>
          </w:tcPr>
          <w:p w14:paraId="26E7460C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76FB6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97450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3F261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A5C57A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95DA4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E37A2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6343AFAD" w14:textId="77777777" w:rsidTr="008D293B">
        <w:tc>
          <w:tcPr>
            <w:tcW w:w="1951" w:type="dxa"/>
          </w:tcPr>
          <w:p w14:paraId="30BEB72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1F8488F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88327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05EAC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CE0C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18489A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A5FDC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06BB1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03E9748C" w14:textId="77777777" w:rsidTr="008D293B">
        <w:tc>
          <w:tcPr>
            <w:tcW w:w="1951" w:type="dxa"/>
          </w:tcPr>
          <w:p w14:paraId="36B76FB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Maçanetas</w:t>
            </w:r>
          </w:p>
        </w:tc>
        <w:tc>
          <w:tcPr>
            <w:tcW w:w="0" w:type="auto"/>
          </w:tcPr>
          <w:p w14:paraId="3645A09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E83E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8797A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1ADD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08136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E77D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7A8705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1E76EDE7" w14:textId="77777777" w:rsidTr="008D293B">
        <w:tc>
          <w:tcPr>
            <w:tcW w:w="1951" w:type="dxa"/>
          </w:tcPr>
          <w:p w14:paraId="2E28DD4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Trancas</w:t>
            </w:r>
          </w:p>
        </w:tc>
        <w:tc>
          <w:tcPr>
            <w:tcW w:w="0" w:type="auto"/>
          </w:tcPr>
          <w:p w14:paraId="70BDAC0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D946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7B444F5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C654A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AA68D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C855965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C36E9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73831964" w14:textId="77777777" w:rsidTr="008D293B">
        <w:tc>
          <w:tcPr>
            <w:tcW w:w="1951" w:type="dxa"/>
          </w:tcPr>
          <w:p w14:paraId="5391763C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0E71B8F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07A3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ECB40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C3E8B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C3320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250C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C23BF5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72070B" w14:textId="593644E9" w:rsidR="00F34B41" w:rsidRDefault="00F34B41" w:rsidP="004D27F6">
      <w:pPr>
        <w:jc w:val="both"/>
        <w:rPr>
          <w:rFonts w:cs="Times New Roman"/>
        </w:rPr>
      </w:pPr>
    </w:p>
    <w:p w14:paraId="11FE7C15" w14:textId="77777777" w:rsidR="00F34B41" w:rsidRDefault="00F34B41">
      <w:pPr>
        <w:rPr>
          <w:rFonts w:cs="Times New Roman"/>
        </w:rPr>
      </w:pPr>
      <w:r>
        <w:rPr>
          <w:rFonts w:cs="Times New Roman"/>
        </w:rPr>
        <w:br w:type="page"/>
      </w:r>
    </w:p>
    <w:p w14:paraId="6AEAF882" w14:textId="644185AD" w:rsidR="00F34B41" w:rsidRPr="00F34B41" w:rsidRDefault="00F34B41" w:rsidP="00F34B41">
      <w:pPr>
        <w:jc w:val="both"/>
        <w:rPr>
          <w:rFonts w:cs="Times New Roman"/>
        </w:rPr>
      </w:pPr>
      <w:r w:rsidRPr="00F34B41">
        <w:rPr>
          <w:rFonts w:cs="Times New Roman"/>
          <w:b/>
        </w:rPr>
        <w:lastRenderedPageBreak/>
        <w:t>(Exercício de Fixação - Departamentalização)</w:t>
      </w:r>
      <w:r w:rsidRPr="00F34B41">
        <w:rPr>
          <w:rFonts w:cs="Times New Roman"/>
        </w:rPr>
        <w:t xml:space="preserve"> A Laticínios Itália produz queijos dos tipos Prato e </w:t>
      </w:r>
      <w:r w:rsidR="00BD0631" w:rsidRPr="00BD0631">
        <w:rPr>
          <w:rFonts w:cs="Times New Roman"/>
        </w:rPr>
        <w:t>Muçarela</w:t>
      </w:r>
      <w:r w:rsidRPr="00F34B41">
        <w:rPr>
          <w:rFonts w:cs="Times New Roman"/>
        </w:rPr>
        <w:t>. O ambiente de produção é composto por quatro departamentos: Pasteurização, Embalagem, Manutenção e Administração da Produção.</w:t>
      </w:r>
    </w:p>
    <w:p w14:paraId="534C8CFC" w14:textId="77777777" w:rsidR="00F34B41" w:rsidRPr="00C332A1" w:rsidRDefault="00F34B41" w:rsidP="00F34B41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3AC97FD5" w14:textId="218C4D4F" w:rsidR="00F34B41" w:rsidRPr="00F34B41" w:rsidRDefault="00F34B41" w:rsidP="00F34B41">
      <w:pPr>
        <w:jc w:val="both"/>
        <w:rPr>
          <w:rFonts w:cs="Times New Roman"/>
        </w:rPr>
      </w:pPr>
      <w:r w:rsidRPr="00F34B41">
        <w:rPr>
          <w:rFonts w:cs="Times New Roman"/>
        </w:rPr>
        <w:t xml:space="preserve">O volume de leite processado em determinado período foi de para ambos os tipos de queijo foi, respectivamente, 489.786 litros para o queijo prato e 163.262 litros para o </w:t>
      </w:r>
      <w:r>
        <w:rPr>
          <w:rFonts w:cs="Times New Roman"/>
        </w:rPr>
        <w:t>muçarela</w:t>
      </w:r>
      <w:r w:rsidRPr="00F34B41">
        <w:rPr>
          <w:rFonts w:cs="Times New Roman"/>
        </w:rPr>
        <w:t>.</w:t>
      </w:r>
    </w:p>
    <w:p w14:paraId="5F39D183" w14:textId="77777777" w:rsidR="00F34B41" w:rsidRPr="00C332A1" w:rsidRDefault="00F34B41" w:rsidP="00F34B41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48278533" w14:textId="77777777" w:rsidR="00F34B41" w:rsidRPr="00C332A1" w:rsidRDefault="00F34B41" w:rsidP="00F34B41">
      <w:pPr>
        <w:pStyle w:val="PargrafodaLista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Sua estrutura de custos, no mesmo período, foi a seguinte: </w:t>
      </w:r>
    </w:p>
    <w:p w14:paraId="2F2DE3F9" w14:textId="77777777" w:rsidR="00F34B41" w:rsidRPr="00C332A1" w:rsidRDefault="00F34B41" w:rsidP="00F34B41">
      <w:pPr>
        <w:ind w:left="708"/>
        <w:rPr>
          <w:color w:val="000000"/>
        </w:rPr>
      </w:pPr>
    </w:p>
    <w:p w14:paraId="0E8F9742" w14:textId="77777777" w:rsidR="00F34B41" w:rsidRPr="00C332A1" w:rsidRDefault="00F34B41" w:rsidP="00F34B41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Custos Diretos dos produtos:</w:t>
      </w:r>
    </w:p>
    <w:p w14:paraId="35AA839D" w14:textId="77777777" w:rsidR="00F34B41" w:rsidRPr="00C332A1" w:rsidRDefault="00F34B41" w:rsidP="00F34B41">
      <w:pPr>
        <w:ind w:left="284"/>
        <w:jc w:val="both"/>
        <w:rPr>
          <w:color w:val="000000"/>
        </w:rPr>
      </w:pPr>
    </w:p>
    <w:tbl>
      <w:tblPr>
        <w:tblW w:w="3536" w:type="dxa"/>
        <w:jc w:val="center"/>
        <w:tblLook w:val="04A0" w:firstRow="1" w:lastRow="0" w:firstColumn="1" w:lastColumn="0" w:noHBand="0" w:noVBand="1"/>
      </w:tblPr>
      <w:tblGrid>
        <w:gridCol w:w="2236"/>
        <w:gridCol w:w="1300"/>
      </w:tblGrid>
      <w:tr w:rsidR="00F34B41" w:rsidRPr="00C332A1" w14:paraId="44CBD64D" w14:textId="77777777" w:rsidTr="00095B62">
        <w:trPr>
          <w:trHeight w:hRule="exact" w:val="30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E032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Prato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C6EB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87.800,00</w:t>
            </w:r>
          </w:p>
        </w:tc>
      </w:tr>
      <w:tr w:rsidR="00F34B41" w:rsidRPr="00C332A1" w14:paraId="664A58F1" w14:textId="77777777" w:rsidTr="00095B62">
        <w:trPr>
          <w:trHeight w:hRule="exact" w:val="30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12E6" w14:textId="592ECA65" w:rsidR="00F34B41" w:rsidRPr="00C332A1" w:rsidRDefault="00BD0631" w:rsidP="00095B62">
            <w:pPr>
              <w:rPr>
                <w:rFonts w:eastAsia="Times New Roman"/>
                <w:color w:val="000000"/>
                <w:sz w:val="20"/>
              </w:rPr>
            </w:pPr>
            <w:r w:rsidRPr="00BD0631">
              <w:rPr>
                <w:rFonts w:eastAsia="Times New Roman"/>
                <w:color w:val="000000"/>
                <w:sz w:val="20"/>
              </w:rPr>
              <w:t>Muçarela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3F9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50.400,00</w:t>
            </w:r>
          </w:p>
        </w:tc>
      </w:tr>
    </w:tbl>
    <w:p w14:paraId="4D430C50" w14:textId="77777777" w:rsidR="00F34B41" w:rsidRPr="00C332A1" w:rsidRDefault="00F34B41" w:rsidP="00F34B41">
      <w:pPr>
        <w:rPr>
          <w:color w:val="000000"/>
        </w:rPr>
      </w:pPr>
    </w:p>
    <w:p w14:paraId="203C2F15" w14:textId="77777777" w:rsidR="00F34B41" w:rsidRPr="00C332A1" w:rsidRDefault="00F34B41" w:rsidP="00F34B41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Custos Indiretos:</w:t>
      </w:r>
    </w:p>
    <w:p w14:paraId="3FE70030" w14:textId="77777777" w:rsidR="00F34B41" w:rsidRPr="00C332A1" w:rsidRDefault="00F34B41" w:rsidP="00F34B41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520"/>
      </w:tblGrid>
      <w:tr w:rsidR="00F34B41" w:rsidRPr="00C332A1" w14:paraId="5049E678" w14:textId="77777777" w:rsidTr="00095B62">
        <w:trPr>
          <w:trHeight w:val="345"/>
          <w:jc w:val="center"/>
        </w:trPr>
        <w:tc>
          <w:tcPr>
            <w:tcW w:w="2626" w:type="dxa"/>
            <w:vAlign w:val="center"/>
          </w:tcPr>
          <w:p w14:paraId="1BFEF6D3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Aluguel </w:t>
            </w:r>
          </w:p>
        </w:tc>
        <w:tc>
          <w:tcPr>
            <w:tcW w:w="2520" w:type="dxa"/>
            <w:vAlign w:val="center"/>
          </w:tcPr>
          <w:p w14:paraId="1F4FB7C6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8.500,00 </w:t>
            </w:r>
          </w:p>
        </w:tc>
      </w:tr>
      <w:tr w:rsidR="00F34B41" w:rsidRPr="00C332A1" w14:paraId="10F63048" w14:textId="77777777" w:rsidTr="00095B62">
        <w:trPr>
          <w:trHeight w:val="345"/>
          <w:jc w:val="center"/>
        </w:trPr>
        <w:tc>
          <w:tcPr>
            <w:tcW w:w="2626" w:type="dxa"/>
            <w:vAlign w:val="center"/>
          </w:tcPr>
          <w:p w14:paraId="3E1B64A2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Material </w:t>
            </w:r>
          </w:p>
        </w:tc>
        <w:tc>
          <w:tcPr>
            <w:tcW w:w="2520" w:type="dxa"/>
            <w:vAlign w:val="center"/>
          </w:tcPr>
          <w:p w14:paraId="3BF068ED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5.200,00 </w:t>
            </w:r>
          </w:p>
        </w:tc>
      </w:tr>
      <w:tr w:rsidR="00F34B41" w:rsidRPr="00C332A1" w14:paraId="4492B545" w14:textId="77777777" w:rsidTr="00095B62">
        <w:trPr>
          <w:trHeight w:val="345"/>
          <w:jc w:val="center"/>
        </w:trPr>
        <w:tc>
          <w:tcPr>
            <w:tcW w:w="2626" w:type="dxa"/>
            <w:vAlign w:val="center"/>
          </w:tcPr>
          <w:p w14:paraId="4FA6E803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Depreciação </w:t>
            </w:r>
          </w:p>
        </w:tc>
        <w:tc>
          <w:tcPr>
            <w:tcW w:w="2520" w:type="dxa"/>
            <w:vAlign w:val="center"/>
          </w:tcPr>
          <w:p w14:paraId="511F9B39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4.720,00 </w:t>
            </w:r>
          </w:p>
        </w:tc>
      </w:tr>
      <w:tr w:rsidR="00F34B41" w:rsidRPr="00C332A1" w14:paraId="218F5200" w14:textId="77777777" w:rsidTr="00095B62">
        <w:trPr>
          <w:trHeight w:val="345"/>
          <w:jc w:val="center"/>
        </w:trPr>
        <w:tc>
          <w:tcPr>
            <w:tcW w:w="2626" w:type="dxa"/>
            <w:vAlign w:val="center"/>
          </w:tcPr>
          <w:p w14:paraId="4B40F08E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Energia elétrica </w:t>
            </w:r>
          </w:p>
        </w:tc>
        <w:tc>
          <w:tcPr>
            <w:tcW w:w="2520" w:type="dxa"/>
            <w:vAlign w:val="center"/>
          </w:tcPr>
          <w:p w14:paraId="15596549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7.300,00 </w:t>
            </w:r>
          </w:p>
        </w:tc>
      </w:tr>
      <w:tr w:rsidR="00F34B41" w:rsidRPr="00C332A1" w14:paraId="76A19478" w14:textId="77777777" w:rsidTr="00095B62">
        <w:trPr>
          <w:trHeight w:val="345"/>
          <w:jc w:val="center"/>
        </w:trPr>
        <w:tc>
          <w:tcPr>
            <w:tcW w:w="2626" w:type="dxa"/>
            <w:vAlign w:val="center"/>
          </w:tcPr>
          <w:p w14:paraId="1249917C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Outros </w:t>
            </w:r>
          </w:p>
        </w:tc>
        <w:tc>
          <w:tcPr>
            <w:tcW w:w="2520" w:type="dxa"/>
            <w:vAlign w:val="center"/>
          </w:tcPr>
          <w:p w14:paraId="2B5F0077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6.600,00 </w:t>
            </w:r>
          </w:p>
        </w:tc>
      </w:tr>
    </w:tbl>
    <w:p w14:paraId="2FC9A51F" w14:textId="77777777" w:rsidR="00F34B41" w:rsidRPr="00C332A1" w:rsidRDefault="00F34B41" w:rsidP="00F34B41">
      <w:pPr>
        <w:pStyle w:val="Estilo"/>
        <w:rPr>
          <w:color w:val="000000"/>
          <w:lang w:bidi="he-IL"/>
        </w:rPr>
      </w:pPr>
    </w:p>
    <w:p w14:paraId="65D074E5" w14:textId="77777777" w:rsidR="00F34B41" w:rsidRPr="00C332A1" w:rsidRDefault="00F34B41" w:rsidP="00F34B41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Outros dados do período:</w:t>
      </w:r>
    </w:p>
    <w:p w14:paraId="09215ED8" w14:textId="77777777" w:rsidR="00F34B41" w:rsidRPr="00C332A1" w:rsidRDefault="00F34B41" w:rsidP="00F34B41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1455"/>
        <w:gridCol w:w="1289"/>
        <w:gridCol w:w="1333"/>
        <w:gridCol w:w="1611"/>
      </w:tblGrid>
      <w:tr w:rsidR="00F34B41" w:rsidRPr="00C332A1" w14:paraId="018CA09F" w14:textId="77777777" w:rsidTr="00095B6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C4A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916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 xml:space="preserve"> Pasteurização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18A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 xml:space="preserve"> Embalagem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F17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 xml:space="preserve"> Manutenção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4AC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 xml:space="preserve"> Adm. Produção </w:t>
            </w:r>
          </w:p>
        </w:tc>
      </w:tr>
      <w:tr w:rsidR="00F34B41" w:rsidRPr="00C332A1" w14:paraId="7746F7CC" w14:textId="77777777" w:rsidTr="00095B6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A7D7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Área (m2)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9FCC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F65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59A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B9B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275</w:t>
            </w:r>
          </w:p>
        </w:tc>
      </w:tr>
      <w:tr w:rsidR="00F34B41" w:rsidRPr="00C332A1" w14:paraId="45A96524" w14:textId="77777777" w:rsidTr="00095B6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39AE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Energia Elétrica (kwh)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09F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9B5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14.280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0557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CA79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1.020</w:t>
            </w:r>
          </w:p>
        </w:tc>
      </w:tr>
      <w:tr w:rsidR="00F34B41" w:rsidRPr="00C332A1" w14:paraId="7E80804D" w14:textId="77777777" w:rsidTr="00095B6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01C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Horas de 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5755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475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867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37B1" w14:textId="77777777" w:rsidR="00F34B41" w:rsidRPr="00C332A1" w:rsidRDefault="00F34B41" w:rsidP="00095B62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2.000</w:t>
            </w:r>
          </w:p>
        </w:tc>
      </w:tr>
    </w:tbl>
    <w:p w14:paraId="22C705AE" w14:textId="77777777" w:rsidR="00F34B41" w:rsidRPr="00C332A1" w:rsidRDefault="00F34B41" w:rsidP="00F34B41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4831B9DB" w14:textId="77777777" w:rsidR="00F34B41" w:rsidRPr="00C332A1" w:rsidRDefault="00F34B41" w:rsidP="00F34B41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36B3D1A3" w14:textId="77777777" w:rsidR="00F34B41" w:rsidRPr="00C332A1" w:rsidRDefault="00F34B41" w:rsidP="00F34B41">
      <w:pPr>
        <w:pStyle w:val="PargrafodaLista"/>
        <w:ind w:left="645" w:firstLine="424"/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As bases de rateio são as seguintes: </w:t>
      </w:r>
    </w:p>
    <w:p w14:paraId="2B7E3435" w14:textId="77777777" w:rsidR="00F34B41" w:rsidRPr="00C332A1" w:rsidRDefault="00F34B41" w:rsidP="00F34B41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O Aluguel é distribuído aos departamentos de acordo com suas respectivas áreas; </w:t>
      </w:r>
    </w:p>
    <w:p w14:paraId="23A58E80" w14:textId="77777777" w:rsidR="00F34B41" w:rsidRPr="00C332A1" w:rsidRDefault="00F34B41" w:rsidP="00F34B41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número de horas de mão-de-obra utilizada em cada departamento é usado como base de rateio para: material, depreciação e outros custos indiretos;</w:t>
      </w:r>
    </w:p>
    <w:p w14:paraId="215895A6" w14:textId="77777777" w:rsidR="00F34B41" w:rsidRPr="00C332A1" w:rsidRDefault="00F34B41" w:rsidP="00F34B41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custos da Administração da Produção são distribuídos aos demais departa</w:t>
      </w:r>
      <w:r w:rsidRPr="00C332A1">
        <w:rPr>
          <w:rFonts w:ascii="Times New Roman" w:hAnsi="Times New Roman" w:cs="Times New Roman"/>
        </w:rPr>
        <w:softHyphen/>
        <w:t xml:space="preserve">mentos com base no número de funcionários: </w:t>
      </w:r>
    </w:p>
    <w:p w14:paraId="5E71D047" w14:textId="77777777" w:rsidR="00F34B41" w:rsidRPr="00C332A1" w:rsidRDefault="00F34B41" w:rsidP="00F34B41">
      <w:pPr>
        <w:ind w:left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733"/>
      </w:tblGrid>
      <w:tr w:rsidR="00F34B41" w:rsidRPr="00C332A1" w14:paraId="1EE0FDED" w14:textId="77777777" w:rsidTr="00095B62">
        <w:trPr>
          <w:trHeight w:hRule="exact" w:val="297"/>
          <w:jc w:val="center"/>
        </w:trPr>
        <w:tc>
          <w:tcPr>
            <w:tcW w:w="1626" w:type="dxa"/>
            <w:vAlign w:val="center"/>
          </w:tcPr>
          <w:p w14:paraId="4F501EDD" w14:textId="77777777" w:rsidR="00F34B41" w:rsidRPr="00C332A1" w:rsidRDefault="00F34B41" w:rsidP="00095B62">
            <w:pPr>
              <w:jc w:val="center"/>
              <w:rPr>
                <w:b/>
                <w:sz w:val="20"/>
                <w:szCs w:val="20"/>
              </w:rPr>
            </w:pPr>
            <w:r w:rsidRPr="00C332A1">
              <w:rPr>
                <w:b/>
                <w:sz w:val="20"/>
                <w:szCs w:val="20"/>
              </w:rPr>
              <w:t>Departamentos</w:t>
            </w:r>
          </w:p>
        </w:tc>
        <w:tc>
          <w:tcPr>
            <w:tcW w:w="1733" w:type="dxa"/>
            <w:vAlign w:val="center"/>
          </w:tcPr>
          <w:p w14:paraId="4FBCF3C7" w14:textId="77777777" w:rsidR="00F34B41" w:rsidRPr="00C332A1" w:rsidRDefault="00F34B41" w:rsidP="00095B62">
            <w:pPr>
              <w:jc w:val="center"/>
              <w:rPr>
                <w:b/>
                <w:sz w:val="20"/>
                <w:szCs w:val="20"/>
              </w:rPr>
            </w:pPr>
            <w:r w:rsidRPr="00C332A1">
              <w:rPr>
                <w:b/>
                <w:sz w:val="20"/>
                <w:szCs w:val="20"/>
              </w:rPr>
              <w:t>Nº de funcionários</w:t>
            </w:r>
          </w:p>
        </w:tc>
      </w:tr>
      <w:tr w:rsidR="00F34B41" w:rsidRPr="00C332A1" w14:paraId="0677A877" w14:textId="77777777" w:rsidTr="00095B62">
        <w:trPr>
          <w:trHeight w:hRule="exact" w:val="318"/>
          <w:jc w:val="center"/>
        </w:trPr>
        <w:tc>
          <w:tcPr>
            <w:tcW w:w="1626" w:type="dxa"/>
            <w:vAlign w:val="center"/>
          </w:tcPr>
          <w:p w14:paraId="387A1E67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Pasteurização </w:t>
            </w:r>
          </w:p>
        </w:tc>
        <w:tc>
          <w:tcPr>
            <w:tcW w:w="1733" w:type="dxa"/>
            <w:vAlign w:val="center"/>
          </w:tcPr>
          <w:p w14:paraId="3FED1CD3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12</w:t>
            </w:r>
          </w:p>
        </w:tc>
      </w:tr>
      <w:tr w:rsidR="00F34B41" w:rsidRPr="00C332A1" w14:paraId="19AC7CCF" w14:textId="77777777" w:rsidTr="00095B62">
        <w:trPr>
          <w:trHeight w:hRule="exact" w:val="374"/>
          <w:jc w:val="center"/>
        </w:trPr>
        <w:tc>
          <w:tcPr>
            <w:tcW w:w="1626" w:type="dxa"/>
            <w:vAlign w:val="center"/>
          </w:tcPr>
          <w:p w14:paraId="3786A098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Embalagem </w:t>
            </w:r>
          </w:p>
        </w:tc>
        <w:tc>
          <w:tcPr>
            <w:tcW w:w="1733" w:type="dxa"/>
            <w:vAlign w:val="center"/>
          </w:tcPr>
          <w:p w14:paraId="42CBA602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12</w:t>
            </w:r>
          </w:p>
        </w:tc>
      </w:tr>
      <w:tr w:rsidR="00F34B41" w:rsidRPr="00C332A1" w14:paraId="5BEA40BC" w14:textId="77777777" w:rsidTr="00095B62">
        <w:trPr>
          <w:trHeight w:hRule="exact" w:val="355"/>
          <w:jc w:val="center"/>
        </w:trPr>
        <w:tc>
          <w:tcPr>
            <w:tcW w:w="1626" w:type="dxa"/>
            <w:vAlign w:val="center"/>
          </w:tcPr>
          <w:p w14:paraId="093CE220" w14:textId="77777777" w:rsidR="00F34B41" w:rsidRPr="00C332A1" w:rsidRDefault="00F34B41" w:rsidP="00095B62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Manutenção </w:t>
            </w:r>
          </w:p>
        </w:tc>
        <w:tc>
          <w:tcPr>
            <w:tcW w:w="1733" w:type="dxa"/>
            <w:vAlign w:val="center"/>
          </w:tcPr>
          <w:p w14:paraId="7FBB9FB1" w14:textId="77777777" w:rsidR="00F34B41" w:rsidRPr="00C332A1" w:rsidRDefault="00F34B41" w:rsidP="00095B62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6</w:t>
            </w:r>
          </w:p>
        </w:tc>
      </w:tr>
    </w:tbl>
    <w:p w14:paraId="44C25AD1" w14:textId="77777777" w:rsidR="00F34B41" w:rsidRPr="00C332A1" w:rsidRDefault="00F34B41" w:rsidP="00F34B41">
      <w:pPr>
        <w:pStyle w:val="Estilo"/>
        <w:ind w:left="1068"/>
        <w:jc w:val="both"/>
        <w:rPr>
          <w:color w:val="000000"/>
          <w:lang w:bidi="he-IL"/>
        </w:rPr>
      </w:pPr>
    </w:p>
    <w:p w14:paraId="6F22DAB1" w14:textId="77777777" w:rsidR="00F34B41" w:rsidRPr="00C332A1" w:rsidRDefault="00F34B41" w:rsidP="00F34B41">
      <w:pPr>
        <w:pStyle w:val="Estilo"/>
        <w:numPr>
          <w:ilvl w:val="0"/>
          <w:numId w:val="13"/>
        </w:numPr>
        <w:jc w:val="both"/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Conforme observado em períodos anteriores - e espera-se que se mantenha nos próximos - cabe ao departamento de Embalagem 1/5 do total dos custos de Manutenção. </w:t>
      </w:r>
    </w:p>
    <w:p w14:paraId="272C9F2E" w14:textId="77777777" w:rsidR="00F34B41" w:rsidRPr="00C332A1" w:rsidRDefault="00F34B41" w:rsidP="00F34B41">
      <w:pPr>
        <w:pStyle w:val="Estilo"/>
        <w:numPr>
          <w:ilvl w:val="0"/>
          <w:numId w:val="13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A distribuição dos custos dos departamentos de produção aos produtos e feita </w:t>
      </w:r>
      <w:r w:rsidRPr="00C332A1">
        <w:rPr>
          <w:color w:val="000000"/>
          <w:lang w:bidi="he-IL"/>
        </w:rPr>
        <w:lastRenderedPageBreak/>
        <w:t xml:space="preserve">em função do volume de leite processado. </w:t>
      </w:r>
    </w:p>
    <w:p w14:paraId="75E36A52" w14:textId="77777777" w:rsidR="00F34B41" w:rsidRPr="00C332A1" w:rsidRDefault="00F34B41" w:rsidP="00F34B41">
      <w:pPr>
        <w:pStyle w:val="Estilo"/>
        <w:rPr>
          <w:color w:val="000000"/>
          <w:lang w:bidi="he-IL"/>
        </w:rPr>
      </w:pPr>
    </w:p>
    <w:p w14:paraId="3072B7FD" w14:textId="77777777" w:rsidR="00F34B41" w:rsidRPr="00C332A1" w:rsidRDefault="00F34B41" w:rsidP="00F34B41">
      <w:pPr>
        <w:pStyle w:val="Estilo"/>
        <w:ind w:left="1416"/>
        <w:rPr>
          <w:color w:val="000000"/>
          <w:lang w:bidi="he-IL"/>
        </w:rPr>
      </w:pPr>
      <w:r w:rsidRPr="00C332A1">
        <w:rPr>
          <w:color w:val="000000"/>
          <w:lang w:bidi="he-IL"/>
        </w:rPr>
        <w:t>Considerando que não houve estoque de produtos em elaboração, a quantidade obtida de produtos acabados foram (em kg):</w:t>
      </w:r>
    </w:p>
    <w:p w14:paraId="3C09237A" w14:textId="77777777" w:rsidR="00F34B41" w:rsidRPr="00C332A1" w:rsidRDefault="00F34B41" w:rsidP="00F34B41">
      <w:pPr>
        <w:pStyle w:val="Estilo"/>
        <w:numPr>
          <w:ilvl w:val="0"/>
          <w:numId w:val="14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>Prato: 448.160</w:t>
      </w:r>
    </w:p>
    <w:p w14:paraId="45A2CC7F" w14:textId="2EB0BD7F" w:rsidR="00F34B41" w:rsidRPr="00C332A1" w:rsidRDefault="00BD0631" w:rsidP="00F34B41">
      <w:pPr>
        <w:pStyle w:val="Estilo"/>
        <w:numPr>
          <w:ilvl w:val="0"/>
          <w:numId w:val="14"/>
        </w:numPr>
        <w:rPr>
          <w:color w:val="000000"/>
          <w:lang w:bidi="he-IL"/>
        </w:rPr>
      </w:pPr>
      <w:r w:rsidRPr="00BD0631">
        <w:rPr>
          <w:color w:val="000000"/>
          <w:lang w:bidi="he-IL"/>
        </w:rPr>
        <w:t>Muçarela</w:t>
      </w:r>
      <w:r w:rsidR="00F34B41" w:rsidRPr="00C332A1">
        <w:rPr>
          <w:color w:val="000000"/>
          <w:lang w:bidi="he-IL"/>
        </w:rPr>
        <w:t>: 146.935,80</w:t>
      </w:r>
    </w:p>
    <w:p w14:paraId="118C016D" w14:textId="77777777" w:rsidR="00F34B41" w:rsidRPr="00C332A1" w:rsidRDefault="00F34B41" w:rsidP="00F34B41">
      <w:pPr>
        <w:pStyle w:val="Estilo"/>
        <w:rPr>
          <w:color w:val="000000"/>
          <w:sz w:val="16"/>
          <w:szCs w:val="16"/>
          <w:lang w:bidi="he-IL"/>
        </w:rPr>
      </w:pPr>
    </w:p>
    <w:p w14:paraId="431F6B8B" w14:textId="77777777" w:rsidR="00F34B41" w:rsidRPr="00C332A1" w:rsidRDefault="00F34B41" w:rsidP="00F34B41">
      <w:pPr>
        <w:pStyle w:val="Estilo"/>
        <w:ind w:left="708" w:firstLine="708"/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Pede-se: </w:t>
      </w:r>
    </w:p>
    <w:p w14:paraId="276D8F23" w14:textId="77777777" w:rsidR="00F34B41" w:rsidRPr="00C332A1" w:rsidRDefault="00F34B41" w:rsidP="00F34B41">
      <w:pPr>
        <w:pStyle w:val="Estilo"/>
        <w:numPr>
          <w:ilvl w:val="0"/>
          <w:numId w:val="15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Calcular: </w:t>
      </w:r>
    </w:p>
    <w:p w14:paraId="3118EAD0" w14:textId="77777777" w:rsidR="00F34B41" w:rsidRPr="00C332A1" w:rsidRDefault="00F34B41" w:rsidP="00F34B41">
      <w:pPr>
        <w:numPr>
          <w:ilvl w:val="0"/>
          <w:numId w:val="10"/>
        </w:numPr>
        <w:ind w:firstLine="0"/>
      </w:pPr>
      <w:r w:rsidRPr="00C332A1">
        <w:t>O custo acumulado dos departamentos de produção</w:t>
      </w:r>
    </w:p>
    <w:p w14:paraId="23F4F0C6" w14:textId="77777777" w:rsidR="00F34B41" w:rsidRPr="00C332A1" w:rsidRDefault="00F34B41" w:rsidP="00F34B41">
      <w:pPr>
        <w:numPr>
          <w:ilvl w:val="0"/>
          <w:numId w:val="10"/>
        </w:numPr>
        <w:ind w:firstLine="0"/>
      </w:pPr>
      <w:r w:rsidRPr="00C332A1">
        <w:t>O custo total de cada produto</w:t>
      </w:r>
    </w:p>
    <w:p w14:paraId="06C5B326" w14:textId="77777777" w:rsidR="00F34B41" w:rsidRPr="00C332A1" w:rsidRDefault="00F34B41" w:rsidP="00F34B41">
      <w:pPr>
        <w:numPr>
          <w:ilvl w:val="0"/>
          <w:numId w:val="10"/>
        </w:numPr>
        <w:ind w:firstLine="0"/>
      </w:pPr>
      <w:r w:rsidRPr="00C332A1">
        <w:t>O custo unitário de cada produto</w:t>
      </w:r>
    </w:p>
    <w:p w14:paraId="69767CC3" w14:textId="77777777" w:rsidR="00F34B41" w:rsidRPr="00C332A1" w:rsidRDefault="00F34B41" w:rsidP="00F34B41">
      <w:pPr>
        <w:numPr>
          <w:ilvl w:val="0"/>
          <w:numId w:val="10"/>
        </w:numPr>
        <w:ind w:firstLine="0"/>
        <w:rPr>
          <w:color w:val="000000"/>
          <w:lang w:bidi="he-IL"/>
        </w:rPr>
      </w:pPr>
      <w:r w:rsidRPr="00C332A1">
        <w:t>O custo que seria apropriado a cada produto se o rateio fosse feito a base dos respectivos custos diretos.</w:t>
      </w: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2438"/>
        <w:gridCol w:w="1561"/>
        <w:gridCol w:w="1394"/>
        <w:gridCol w:w="1439"/>
        <w:gridCol w:w="1716"/>
        <w:gridCol w:w="1183"/>
      </w:tblGrid>
      <w:tr w:rsidR="00F34B41" w:rsidRPr="00C332A1" w14:paraId="2AF4EE35" w14:textId="77777777" w:rsidTr="00095B62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3B61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Custos Indiretos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95B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Pasteurização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59D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Embalagem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E28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Manutenção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F44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Adm. Produção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2B8F" w14:textId="77777777" w:rsidR="00F34B41" w:rsidRPr="00C332A1" w:rsidRDefault="00F34B41" w:rsidP="00095B6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34B41" w:rsidRPr="00C332A1" w14:paraId="15DF0505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841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Aluguel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6A7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919E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92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5E7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11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30286E86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1BF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Material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750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A7B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23F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241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982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0E4237D0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CC8B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D60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D49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951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C33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E13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02FC1E60" w14:textId="77777777" w:rsidTr="00095B62">
        <w:trPr>
          <w:trHeight w:val="334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FED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Depreciação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4C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97C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26C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40D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FE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76E1B4FC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CB0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Outros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E2D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64B5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DDC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D0D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D42E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574FA5CC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44D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8872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B87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02EB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9FAE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36E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56718DD4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DD9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Rateio da Adm. Produção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665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55B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6C8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E83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8D9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05F7E507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56A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Soma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06D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508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F95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249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51E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59C95096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E8B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Rateio da Manutenção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0CD9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90EF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230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4D3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C00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1BB6A47E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35B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D03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359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D35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5DB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6F6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5FF39211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98B" w14:textId="77777777" w:rsidR="00F34B41" w:rsidRPr="00C332A1" w:rsidRDefault="00F34B41" w:rsidP="00095B62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Prato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62F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701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13E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3FD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9EF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29F352B9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184" w14:textId="77777777" w:rsidR="00F34B41" w:rsidRPr="00C332A1" w:rsidRDefault="00F34B41" w:rsidP="00095B62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i/>
                <w:color w:val="000000"/>
                <w:sz w:val="20"/>
                <w:szCs w:val="20"/>
              </w:rPr>
              <w:t>Mozzarella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988A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9D4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CFBD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159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2D6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34B41" w:rsidRPr="00C332A1" w14:paraId="2EC04566" w14:textId="77777777" w:rsidTr="00095B62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5B05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A86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C52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D73B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C93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A96" w14:textId="77777777" w:rsidR="00F34B41" w:rsidRPr="00C332A1" w:rsidRDefault="00F34B41" w:rsidP="00095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2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13329C8" w14:textId="77777777" w:rsidR="00F34B41" w:rsidRDefault="00F34B41" w:rsidP="00F34B41">
      <w:pPr>
        <w:pBdr>
          <w:bottom w:val="single" w:sz="6" w:space="1" w:color="auto"/>
        </w:pBdr>
        <w:ind w:left="720"/>
        <w:rPr>
          <w:color w:val="000000"/>
        </w:rPr>
      </w:pPr>
    </w:p>
    <w:p w14:paraId="7A48E2EB" w14:textId="77777777" w:rsidR="004D27F6" w:rsidRPr="00FF61E7" w:rsidRDefault="004D27F6" w:rsidP="004D27F6">
      <w:pPr>
        <w:jc w:val="both"/>
        <w:rPr>
          <w:rFonts w:cs="Times New Roman"/>
        </w:rPr>
      </w:pPr>
    </w:p>
    <w:sectPr w:rsidR="004D27F6" w:rsidRPr="00FF61E7" w:rsidSect="005F4B20">
      <w:pgSz w:w="11901" w:h="16817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313"/>
    <w:multiLevelType w:val="hybridMultilevel"/>
    <w:tmpl w:val="66067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03222AA">
      <w:start w:val="1"/>
      <w:numFmt w:val="upp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722A9"/>
    <w:multiLevelType w:val="hybridMultilevel"/>
    <w:tmpl w:val="A9DC005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C59517D"/>
    <w:multiLevelType w:val="hybridMultilevel"/>
    <w:tmpl w:val="F45AD014"/>
    <w:lvl w:ilvl="0" w:tplc="31501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0ED6"/>
    <w:multiLevelType w:val="hybridMultilevel"/>
    <w:tmpl w:val="117AF438"/>
    <w:lvl w:ilvl="0" w:tplc="B59EF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731CA"/>
    <w:multiLevelType w:val="hybridMultilevel"/>
    <w:tmpl w:val="BCF0EF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450EC0"/>
    <w:multiLevelType w:val="hybridMultilevel"/>
    <w:tmpl w:val="0DF82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6A8"/>
    <w:multiLevelType w:val="hybridMultilevel"/>
    <w:tmpl w:val="33AA7A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060AD"/>
    <w:multiLevelType w:val="hybridMultilevel"/>
    <w:tmpl w:val="1E74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A06F3"/>
    <w:multiLevelType w:val="hybridMultilevel"/>
    <w:tmpl w:val="8B8CF73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2F20C01"/>
    <w:multiLevelType w:val="hybridMultilevel"/>
    <w:tmpl w:val="05A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7917"/>
    <w:multiLevelType w:val="hybridMultilevel"/>
    <w:tmpl w:val="54EE849C"/>
    <w:lvl w:ilvl="0" w:tplc="B694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61AD6"/>
    <w:multiLevelType w:val="hybridMultilevel"/>
    <w:tmpl w:val="72B62F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F46F47"/>
    <w:multiLevelType w:val="hybridMultilevel"/>
    <w:tmpl w:val="C5B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D4CD0"/>
    <w:multiLevelType w:val="hybridMultilevel"/>
    <w:tmpl w:val="3266EC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05926945">
    <w:abstractNumId w:val="0"/>
  </w:num>
  <w:num w:numId="2" w16cid:durableId="1668900022">
    <w:abstractNumId w:val="7"/>
  </w:num>
  <w:num w:numId="3" w16cid:durableId="2031490265">
    <w:abstractNumId w:val="10"/>
  </w:num>
  <w:num w:numId="4" w16cid:durableId="1062097921">
    <w:abstractNumId w:val="8"/>
  </w:num>
  <w:num w:numId="5" w16cid:durableId="1736705176">
    <w:abstractNumId w:val="5"/>
  </w:num>
  <w:num w:numId="6" w16cid:durableId="54936124">
    <w:abstractNumId w:val="6"/>
  </w:num>
  <w:num w:numId="7" w16cid:durableId="1713578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9409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722849">
    <w:abstractNumId w:val="11"/>
  </w:num>
  <w:num w:numId="10" w16cid:durableId="2090809882">
    <w:abstractNumId w:val="9"/>
  </w:num>
  <w:num w:numId="11" w16cid:durableId="1266811571">
    <w:abstractNumId w:val="3"/>
  </w:num>
  <w:num w:numId="12" w16cid:durableId="1831674040">
    <w:abstractNumId w:val="12"/>
  </w:num>
  <w:num w:numId="13" w16cid:durableId="2136096101">
    <w:abstractNumId w:val="14"/>
  </w:num>
  <w:num w:numId="14" w16cid:durableId="612631043">
    <w:abstractNumId w:val="1"/>
  </w:num>
  <w:num w:numId="15" w16cid:durableId="76985390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4A"/>
    <w:rsid w:val="00082844"/>
    <w:rsid w:val="000A3E5D"/>
    <w:rsid w:val="000D7F14"/>
    <w:rsid w:val="001239C2"/>
    <w:rsid w:val="0014065B"/>
    <w:rsid w:val="00156622"/>
    <w:rsid w:val="00181222"/>
    <w:rsid w:val="001E19CD"/>
    <w:rsid w:val="002336F1"/>
    <w:rsid w:val="002C2EDF"/>
    <w:rsid w:val="00347890"/>
    <w:rsid w:val="003947A4"/>
    <w:rsid w:val="003E2D4B"/>
    <w:rsid w:val="004D27F6"/>
    <w:rsid w:val="0052387A"/>
    <w:rsid w:val="005403BC"/>
    <w:rsid w:val="00546E90"/>
    <w:rsid w:val="005F1988"/>
    <w:rsid w:val="005F4B20"/>
    <w:rsid w:val="005F6A1D"/>
    <w:rsid w:val="006A13D4"/>
    <w:rsid w:val="006C2DB1"/>
    <w:rsid w:val="006C36BA"/>
    <w:rsid w:val="006D2170"/>
    <w:rsid w:val="006D5E41"/>
    <w:rsid w:val="007A3AD5"/>
    <w:rsid w:val="007B7FCA"/>
    <w:rsid w:val="008D293B"/>
    <w:rsid w:val="00960929"/>
    <w:rsid w:val="009A6EFC"/>
    <w:rsid w:val="009B5CE0"/>
    <w:rsid w:val="009F4975"/>
    <w:rsid w:val="00A335F0"/>
    <w:rsid w:val="00AB480A"/>
    <w:rsid w:val="00AE2ED0"/>
    <w:rsid w:val="00B1624A"/>
    <w:rsid w:val="00B5573B"/>
    <w:rsid w:val="00B61484"/>
    <w:rsid w:val="00B65FA1"/>
    <w:rsid w:val="00BC6E7F"/>
    <w:rsid w:val="00BD0631"/>
    <w:rsid w:val="00BE2325"/>
    <w:rsid w:val="00C15D95"/>
    <w:rsid w:val="00C76095"/>
    <w:rsid w:val="00CC328D"/>
    <w:rsid w:val="00CF02D8"/>
    <w:rsid w:val="00CF032E"/>
    <w:rsid w:val="00CF6A5E"/>
    <w:rsid w:val="00D06BCD"/>
    <w:rsid w:val="00D5649A"/>
    <w:rsid w:val="00E67774"/>
    <w:rsid w:val="00E76E92"/>
    <w:rsid w:val="00F34B41"/>
    <w:rsid w:val="00F720B3"/>
    <w:rsid w:val="00FE7C11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6597"/>
  <w14:defaultImageDpi w14:val="300"/>
  <w15:docId w15:val="{D084190A-0713-42FD-98C4-8161BE8D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28D"/>
    <w:pPr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C32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32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CC328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stilo">
    <w:name w:val="Estilo"/>
    <w:rsid w:val="00B61484"/>
    <w:pPr>
      <w:widowControl w:val="0"/>
      <w:autoSpaceDE w:val="0"/>
      <w:autoSpaceDN w:val="0"/>
      <w:adjustRightInd w:val="0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Bitti</dc:creator>
  <cp:keywords/>
  <dc:description/>
  <cp:lastModifiedBy>Eugenio Jose Silva Bitti</cp:lastModifiedBy>
  <cp:revision>30</cp:revision>
  <dcterms:created xsi:type="dcterms:W3CDTF">2014-02-13T19:15:00Z</dcterms:created>
  <dcterms:modified xsi:type="dcterms:W3CDTF">2023-10-09T20:42:00Z</dcterms:modified>
</cp:coreProperties>
</file>