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C148" w14:textId="0E9161B9" w:rsidR="00C259F8" w:rsidRDefault="002B1C50" w:rsidP="00241BB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Gabarito de</w:t>
      </w:r>
      <w:r w:rsidR="000B04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1F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0B04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questões da</w:t>
      </w:r>
      <w:r w:rsidR="00F500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0B04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1F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1ª e 2ª </w:t>
      </w:r>
      <w:r w:rsidR="00B95F08" w:rsidRPr="000B04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lista</w:t>
      </w:r>
      <w:r w:rsidR="00C91F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B95F08" w:rsidRPr="000B04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questões de Economia Política Clássica – 20</w:t>
      </w:r>
      <w:r w:rsidR="00A00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46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732ACAC5" w14:textId="77777777" w:rsidR="000B046D" w:rsidRPr="000B046D" w:rsidRDefault="000B046D" w:rsidP="00241BB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B1E765" w14:textId="790505F0" w:rsidR="00B95F08" w:rsidRPr="009F79AD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7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Qual o sentido da crítica em Marx? O que é criticar a economia política, segundo Marx? 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(questão 7 da 1ª lista)</w:t>
      </w:r>
    </w:p>
    <w:p w14:paraId="0306E30A" w14:textId="11CE4772" w:rsidR="00D8090E" w:rsidRPr="000B046D" w:rsidRDefault="009A3DBB" w:rsidP="009153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Marx acredita em uma crítica internalista</w:t>
      </w:r>
      <w:r w:rsidR="00D8090E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capaz de mostra</w:t>
      </w:r>
      <w:r w:rsidR="00D8090E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o sistema de ideias a ser criticado possui contradições quando analisado em seus próprios termos. Criticar a economia política, nesse sentido, consiste em, tomando os conceitos e </w:t>
      </w:r>
      <w:r w:rsidR="00785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método do próprio David Ricardo (o melhor economista clássico na avaliação de Marx)</w:t>
      </w:r>
      <w:r w:rsidR="00D8090E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elaborar uma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crítica</w:t>
      </w:r>
      <w:r w:rsidR="00D8090E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internalista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B046D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pt-BR"/>
        </w:rPr>
        <w:t xml:space="preserve"> </w:t>
      </w:r>
      <w:r w:rsidR="00D8090E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Tal crítica concentra-se no estudo da força e da fraqueza do pensamento econômico aplicado à realidade capitalista. Ao mes</w:t>
      </w:r>
      <w:r w:rsidR="001B0E5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8090E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o tempo em que mostra o caráter limitado da economia política, Marx procura aprimorá-la no sentido de dotar a teoria de real poder de interpretação e de explicação do modo de funcionamento da economia burguesa. Tal economia é posicionada com</w:t>
      </w:r>
      <w:r w:rsidR="003812F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8090E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sendo um dentre vários regimes que se desenvolveram ao longo da evolução histórica. Ao cabo, Marx pretende demonstrar cientificamente o desenvolvimento necessário da economia capitalista. </w:t>
      </w:r>
    </w:p>
    <w:p w14:paraId="3A40A5D7" w14:textId="77777777" w:rsidR="009A3DBB" w:rsidRPr="000B046D" w:rsidRDefault="009A3DBB" w:rsidP="009A3D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B4E073" w14:textId="39F26851" w:rsidR="009F79AD" w:rsidRPr="009F79AD" w:rsidRDefault="00B95F08" w:rsidP="009F79AD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0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Qual o “caminho da verdade”, para Demócrito?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(questão </w:t>
      </w:r>
      <w:r w:rsid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da 1ª lista)</w:t>
      </w:r>
    </w:p>
    <w:p w14:paraId="39674C18" w14:textId="3494C5F5" w:rsidR="00D8090E" w:rsidRPr="000B046D" w:rsidRDefault="00D8090E" w:rsidP="009153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caminho da verdade passa pelo bom uso dos cinco sentidos humanos. Mas Demócrito argumenta que nem sempre aquilo que tais sentidos nos dizem sobre o mundo é digno de crédito. Nem sempre as sensações e </w:t>
      </w:r>
      <w:r w:rsidR="00915364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percepções correspondem exatamente à realidade das coisas como elas realmente são. É preciso, portanto, separar o conhecimento legítimo do conhecimento falso (bastardo). Para tanto, cumpre submeter nossas sensações e percepções naturais das coisas a uma análise rigorosa que possa separa</w:t>
      </w:r>
      <w:r w:rsidR="00915364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785E0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objetivo</w:t>
      </w:r>
      <w:r w:rsidR="00785E0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meramente subjetivo. As sensações resultam de um processo de interação entre os fenômenos externos, nosso aparelho perceptivo e nosso sistema nervoso. O que vai por trás de nossa experiência mental dos diferentes sons, cores, </w:t>
      </w:r>
      <w:r w:rsidR="00CB4B8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atos, gostos e cheiros das coisas tem uma base física. O mundo</w:t>
      </w:r>
      <w:r w:rsidR="003812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ele é de fato</w:t>
      </w:r>
      <w:r w:rsidR="003812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nada mais é do que átomos que estimulam nossos sentidos.</w:t>
      </w:r>
    </w:p>
    <w:p w14:paraId="4ADF0AE3" w14:textId="77777777" w:rsidR="00D8090E" w:rsidRPr="000B046D" w:rsidRDefault="00D8090E" w:rsidP="00D8090E">
      <w:pPr>
        <w:pStyle w:val="PargrafodaList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B17BF5" w14:textId="77777777" w:rsidR="00D8090E" w:rsidRPr="000B046D" w:rsidRDefault="00D8090E" w:rsidP="00D8090E">
      <w:pPr>
        <w:pStyle w:val="PargrafodaLista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B9DD24" w14:textId="6CE9AA1E" w:rsidR="009F79AD" w:rsidRPr="009F79AD" w:rsidRDefault="00185431" w:rsidP="009F79AD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0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Comente a passagem do livro A Ilusão da Alma, de Eduardo Gia</w:t>
      </w:r>
      <w:r w:rsidR="00BB689D" w:rsidRPr="001B0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1B0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netti: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04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“O que separa Sócrates de Demócrito é a motivação do</w:t>
      </w:r>
      <w:r w:rsidR="00915364" w:rsidRPr="000B04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0B04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seus projetos filosóficos e as visões de mundo que dela decorrem. O projeto socrático é essencialmente ético </w:t>
      </w:r>
      <w:proofErr w:type="gramStart"/>
      <w:r w:rsidRPr="000B04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[...] Já</w:t>
      </w:r>
      <w:proofErr w:type="gramEnd"/>
      <w:r w:rsidRPr="000B04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 projeto atomista é essencialmente cognitivo...”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(questão </w:t>
      </w:r>
      <w:r w:rsid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24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da 1ª lista)</w:t>
      </w:r>
    </w:p>
    <w:p w14:paraId="58ED4982" w14:textId="3165AC55" w:rsidR="00185431" w:rsidRPr="000B046D" w:rsidRDefault="00185431" w:rsidP="009F79AD">
      <w:pPr>
        <w:pStyle w:val="PargrafodaLista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29E276" w14:textId="77777777" w:rsidR="00915364" w:rsidRPr="000B046D" w:rsidRDefault="00915364" w:rsidP="009153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projeto de </w:t>
      </w:r>
      <w:r w:rsidR="00F11264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Sócrates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centraliza o estudo da </w:t>
      </w:r>
      <w:r w:rsidR="00F11264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ética.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tal, o filósofo pretende </w:t>
      </w:r>
      <w:r w:rsidR="001B0E58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submeter as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1264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ações humanas e o curso dos acontecimentos a valores e juízos acerca do que é melhor.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Sócrates oferece caminhos para o a</w:t>
      </w:r>
      <w:r w:rsidR="00F11264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utoconhecimento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do homem, os quais poderiam e</w:t>
      </w:r>
      <w:r w:rsidR="00F11264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leva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a condição deste. Além disso, ele procura oferecer uma explicação em termos de causas mentais, na crença de que a pessoa age com base em motivos, crenças, intenções e valores. Já </w:t>
      </w:r>
      <w:r w:rsidR="00F11264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Demócrito não é movido pela vontade de transformar a realidade, mas pelo desejo de </w:t>
      </w:r>
      <w:r w:rsidR="00F11264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conhecê-la. Não se preocupa com a questão do bem e do mal, mas com a ciência.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11264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nfa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tiza </w:t>
      </w:r>
      <w:r w:rsidR="00F11264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as investigações naturalistas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dentro de um projeto de explicar</w:t>
      </w:r>
      <w:r w:rsidR="00F11264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fenômenos em termos de causas puramente físicas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em termos dos mecanismos que regem o funcionamento do sistema nervoso. </w:t>
      </w:r>
    </w:p>
    <w:p w14:paraId="3BE1815D" w14:textId="77777777" w:rsidR="00915364" w:rsidRPr="000B046D" w:rsidRDefault="00915364" w:rsidP="009153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2CA4FA" w14:textId="70D30A8B" w:rsidR="00241BB7" w:rsidRPr="001B0E58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0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Por que, para Feuerbach, a religião separa a essencialidade e a realidade do homem?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(questão </w:t>
      </w:r>
      <w:r w:rsid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30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da 1ª lista)</w:t>
      </w:r>
    </w:p>
    <w:p w14:paraId="2CC1DCA5" w14:textId="1CE3BBB3" w:rsidR="00F11264" w:rsidRPr="000B046D" w:rsidRDefault="00F11264" w:rsidP="00DA46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A essência do homem é o que deveria ser o verdadeiro objeto da reflexão filosófica. Tal essência só pode ser encontrada no ser genérico, no que há de essencial na espécie, no homem em si e tal como se relaciona com seu mundo.  Mas a religião abstrai o mundo, refere-se apenas às coisas na sua manifestação, e vê em cada manifestação a figura de Deus. Assim, ao invés do que há de essencial no homem, ela só considera Deus como essência.  Nada vê no mundo concreto da realidade humana, pois tal mundo é nulo para a religião. Quan</w:t>
      </w:r>
      <w:r w:rsidR="00DA4678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mais a religião esvazia o mundo concreto, mais a vida humana se volta </w:t>
      </w:r>
      <w:r w:rsidR="00DA4678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DA4678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enfoque do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homem religioso, vazio de coisas mundanas</w:t>
      </w:r>
      <w:r w:rsidR="00DA4678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mais o religioso refugia-se em si. Assim é que a realidade do homem é negada em prol do mundo mítico da religião. Se o religioso entra no mudo, entra em relações polêmicas com ele, e procura modificar o mundo e os homens, para conquistar o mundo e conduzir até Deus. A n</w:t>
      </w:r>
      <w:r w:rsidR="00915364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egação do mundo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 da realidade do homem, faz com </w:t>
      </w:r>
      <w:r w:rsidR="00381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o pr</w:t>
      </w:r>
      <w:r w:rsidR="00DA4678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prio home</w:t>
      </w:r>
      <w:r w:rsidR="00DA4678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perca de sua realidade, assim é que a essencialidad</w:t>
      </w:r>
      <w:r w:rsidR="00DA4678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homem </w:t>
      </w:r>
      <w:r w:rsidR="00266661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se perde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só resta o apego a um ser</w:t>
      </w:r>
      <w:r w:rsidR="00915364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extra e supramundano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Deus imaginado. O </w:t>
      </w:r>
      <w:r w:rsidR="00DA4678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homem se anula e se torna apenas uma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imagem</w:t>
      </w:r>
      <w:r w:rsidR="00DA4678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semelhança do ser divino imaginado.  Deus, portanto, é a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objetivação da consciência </w:t>
      </w:r>
      <w:r w:rsidR="00DA4678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humana que se esquece de sua própria realidade. É também a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consciência de si </w:t>
      </w:r>
      <w:r w:rsidR="00DA4678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falseada, pois tida como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divina</w:t>
      </w:r>
      <w:r w:rsidR="00DA4678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objetiva;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consciência como essencialidade absoluta</w:t>
      </w:r>
      <w:r w:rsidR="00DA4678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, não como consciência da verdadeira essência humana como ser genérico.</w:t>
      </w:r>
    </w:p>
    <w:p w14:paraId="243A66E8" w14:textId="77777777" w:rsidR="00915364" w:rsidRPr="000B046D" w:rsidRDefault="00915364" w:rsidP="00F11264">
      <w:pPr>
        <w:pStyle w:val="PargrafodaLista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8A9843" w14:textId="223ADC3E" w:rsidR="003A2AC5" w:rsidRPr="001B0E58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0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Comente a Trindade na teoria do valor: valor de uso, valor de troca e valor.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(questão </w:t>
      </w:r>
      <w:r w:rsid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42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da 1ª lista)</w:t>
      </w:r>
    </w:p>
    <w:p w14:paraId="33003535" w14:textId="5ABAEF4D" w:rsidR="00DA4678" w:rsidRPr="000B046D" w:rsidRDefault="00DA4678" w:rsidP="00464EEA">
      <w:pPr>
        <w:tabs>
          <w:tab w:val="num" w:pos="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valor, o valor de uso e o valor </w:t>
      </w:r>
      <w:r w:rsidR="00965B3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troca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determinam-se reciprocamente em termos de uma relação dialética. Os dois </w:t>
      </w:r>
      <w:r w:rsidR="00785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últimos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devem ser pensados como polos antagônicos, como tese e antítese. O valor deve ser pensado como ato unitário e unificador das contradições em uma síntese dialética. </w:t>
      </w:r>
      <w:r w:rsidR="00464EEA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valor </w:t>
      </w:r>
      <w:r w:rsidR="00785E0E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de troca, é relacional</w:t>
      </w:r>
      <w:r w:rsidR="00785E0E">
        <w:rPr>
          <w:rFonts w:ascii="Times New Roman" w:hAnsi="Times New Roman" w:cs="Times New Roman"/>
          <w:color w:val="000000" w:themeColor="text1"/>
          <w:sz w:val="24"/>
          <w:szCs w:val="24"/>
        </w:rPr>
        <w:t>. O</w:t>
      </w:r>
      <w:r w:rsidR="00464EEA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valor de uso é qualitativo e heterogêneo. O valor, a síntese, </w:t>
      </w:r>
      <w:r w:rsidR="00785E0E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é quantitativo e homogêneo</w:t>
      </w:r>
      <w:r w:rsidR="00965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 valor </w:t>
      </w:r>
      <w:r w:rsidR="00464EEA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representa o tempo de trabalho socialmente necessário</w:t>
      </w:r>
      <w:r w:rsidR="00965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ou abstrato, </w:t>
      </w:r>
      <w:r w:rsidR="00464EEA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para a produção da mercadoria. Tal mercadoria interessa ao comprador pelo valor de uso e pelo seu valor de troca. Há</w:t>
      </w:r>
      <w:r w:rsidR="004277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64EEA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assim</w:t>
      </w:r>
      <w:r w:rsidR="00427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4EEA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 dicotomia </w:t>
      </w:r>
      <w:r w:rsidR="004277D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64EEA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valor </w:t>
      </w:r>
      <w:r w:rsidR="001B0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entre </w:t>
      </w:r>
      <w:r w:rsidR="00464EEA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uso </w:t>
      </w:r>
      <w:r w:rsidR="004277D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64EEA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troca: usa-se ou troca-se a mercadoria, não se pode usufruir os dois tipos de valores ao mesmo tempo. Mas a mercadoria é uma unidade, tem os dois aspectos. Há um aspecto dual no conceito unitário de mercadoria, </w:t>
      </w:r>
      <w:r w:rsidR="00965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entre valor de uso e valor </w:t>
      </w:r>
      <w:r w:rsidR="00785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troca, </w:t>
      </w:r>
      <w:r w:rsidR="00965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na prática do mercado se funde no </w:t>
      </w:r>
      <w:r w:rsidR="00464EEA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terceiro conceito que é o valor </w:t>
      </w:r>
      <w:r w:rsidR="00D14432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(tempo de trabalho socialmente necessário)</w:t>
      </w:r>
      <w:r w:rsidR="00965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4EEA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O valor de uso serve de suporte ao valor (pois para ter valor a mercadoria deve ser útil). Quem origina quem?</w:t>
      </w:r>
      <w:r w:rsidR="00D14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EEA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valores de troca o valor, ou o contrário? São os valores de troca que originam os valores de uso, ou o inverso? São relações dialéticas. Não podemos falar de valor de troca sem valor de uso. </w:t>
      </w:r>
      <w:r w:rsidR="00464EEA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Nem de valor sem falar em valor de uso. Não podemos falar de nenhum desses conceitos sem falar dos outros. </w:t>
      </w:r>
      <w:r w:rsidR="001B0E58">
        <w:rPr>
          <w:rFonts w:ascii="Times New Roman" w:hAnsi="Times New Roman" w:cs="Times New Roman"/>
          <w:color w:val="000000" w:themeColor="text1"/>
          <w:sz w:val="24"/>
          <w:szCs w:val="24"/>
        </w:rPr>
        <w:t>São re</w:t>
      </w:r>
      <w:r w:rsidR="00464EEA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lações de uma totalidade</w:t>
      </w:r>
      <w:r w:rsidR="004277D2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="00464EEA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santa </w:t>
      </w:r>
      <w:r w:rsidR="00965B3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Trindade</w:t>
      </w:r>
      <w:r w:rsidR="00464EEA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economia.</w:t>
      </w:r>
    </w:p>
    <w:p w14:paraId="08F2C61E" w14:textId="77777777" w:rsidR="00464EEA" w:rsidRPr="000B046D" w:rsidRDefault="00464EEA" w:rsidP="00464EEA">
      <w:pPr>
        <w:pStyle w:val="PargrafodaLista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8FC739" w14:textId="06F0D337" w:rsidR="009F79AD" w:rsidRPr="001B0E58" w:rsidRDefault="00234B01" w:rsidP="009F79AD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0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Comente a seguinte passagem da mesma obra</w:t>
      </w:r>
      <w:r w:rsidR="00965B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[</w:t>
      </w:r>
      <w:r w:rsidR="00965B37" w:rsidRPr="00965B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Introdução à Crítica d</w:t>
      </w:r>
      <w:r w:rsidR="00D144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Filosofia d</w:t>
      </w:r>
      <w:r w:rsidR="00965B37" w:rsidRPr="00965B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Direito de Hegel</w:t>
      </w:r>
      <w:r w:rsidR="00965B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]</w:t>
      </w:r>
      <w:r w:rsidRPr="001B0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0B04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“Assim como</w:t>
      </w:r>
      <w:r w:rsidR="006A147E" w:rsidRPr="000B04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as nações do mundo</w:t>
      </w:r>
      <w:r w:rsidR="00965B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A147E" w:rsidRPr="000B04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antigo vivenciaram a sua própria pré-história na imaginação, na mitologia, nós, alemães, vivenciamos a nossa pós-histórica no pensamento, na filosofia. Somos contemporâneos filosóficos do presente, sem sermos seus contemporâneos históricos”.</w:t>
      </w:r>
      <w:r w:rsidRPr="000B04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(questão </w:t>
      </w:r>
      <w:r w:rsid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46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da 1ª lista)</w:t>
      </w:r>
    </w:p>
    <w:p w14:paraId="64A71FB3" w14:textId="7FDA964B" w:rsidR="003E181F" w:rsidRPr="000B046D" w:rsidRDefault="003E181F" w:rsidP="009F79AD">
      <w:pPr>
        <w:pStyle w:val="PargrafodaLista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77F5B5" w14:textId="05C8B551" w:rsidR="0079027C" w:rsidRPr="000B046D" w:rsidRDefault="003E181F" w:rsidP="004148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Marx avalia que a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realidade alemã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de sua época est</w:t>
      </w:r>
      <w:r w:rsidR="00965B37">
        <w:rPr>
          <w:rFonts w:ascii="Times New Roman" w:hAnsi="Times New Roman" w:cs="Times New Roman"/>
          <w:color w:val="000000" w:themeColor="text1"/>
          <w:sz w:val="24"/>
          <w:szCs w:val="24"/>
        </w:rPr>
        <w:t>aria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defasada em relação à realidade moderna (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 como se nota em países mais avançados como 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França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Inglaterra)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. O fato histórico mais importante</w:t>
      </w:r>
      <w:r w:rsidR="00965B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marc</w:t>
      </w:r>
      <w:r w:rsidR="002E6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a passagem para a modernidade</w:t>
      </w:r>
      <w:r w:rsidR="00965B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 a Revolução Gloriosa, na Inglaterra, e a Revolução Francesa. Mas nenhum movimento desse tipo ocorrera na Alemanha. Por isso que a Alemanha não é contemporânea histórica dos demais, não vive sua pós-histórica na vida concreta. </w:t>
      </w:r>
      <w:r w:rsidR="0041488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Mas a vive apenas no pensamento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1488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Pois,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88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filosofia alemã pensou a Revolução Francesa, a modernidade e o que vem depois (e ainda não se realizou)</w:t>
      </w:r>
      <w:r w:rsidR="0041488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Assim sendo, a 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Alemanha é </w:t>
      </w:r>
      <w:r w:rsidR="002E63ED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contemporânea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seu tempo só pela filosofia</w:t>
      </w:r>
      <w:r w:rsidR="0041488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filosofia de Hegel</w:t>
      </w:r>
      <w:r w:rsidR="0041488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para Marx, 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pensou a realidade alemã e a realidade universal, e está acima do que se realiza lá fora.</w:t>
      </w:r>
      <w:r w:rsidR="004C548B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1A1F3B" w14:textId="2AAFBA0D" w:rsidR="0079027C" w:rsidRPr="001B0E58" w:rsidRDefault="0079027C" w:rsidP="0079027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0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Por que, em Marx e em Hegel, não há uma rigorosa oposição entre “o que é” e “o que deve ser”?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(questão </w:t>
      </w:r>
      <w:r w:rsid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51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da 1ª lista)</w:t>
      </w:r>
    </w:p>
    <w:p w14:paraId="702D0BA6" w14:textId="346A7F27" w:rsidR="005A75A7" w:rsidRPr="000B046D" w:rsidRDefault="003D532B" w:rsidP="008323B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A descrição e a c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tica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realidade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são dois momentos distintos</w:t>
      </w:r>
      <w:r w:rsidR="008323B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 profundamente inter-relacionados</w:t>
      </w:r>
      <w:r w:rsidR="008323B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Marx. 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Critica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-se 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rica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mente a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realidade (consciência teórica) e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ideia que os homens fazem dela (consciência espontânea). “O que é” diz respeito à realidade tal como se apresenta no estágio atual do devir histórico. Tal realidade apresenta-se de modo falso e invertido. Assim sendo, a consciência espontânea só </w:t>
      </w:r>
      <w:r w:rsidR="002E63ED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pode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 igualmente falsa e invertida. Marx procura então o caminho para a verdadeira consciência, a teórica. A teoria busca a razão e o que corresponde à razão está presente na realidade. Não a realidade falsa do regime histórico, mas a real realidade racional do pensamento filosófico. A razão está sempre ativa no decorrer da história, mas ela não se apresenta à consciência espontânea, po</w:t>
      </w:r>
      <w:r w:rsidR="002E63ED">
        <w:rPr>
          <w:rFonts w:ascii="Times New Roman" w:hAnsi="Times New Roman" w:cs="Times New Roman"/>
          <w:color w:val="000000" w:themeColor="text1"/>
          <w:sz w:val="24"/>
          <w:szCs w:val="24"/>
        </w:rPr>
        <w:t>rque se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vive uma realidade invertida. A filosofia procura assim favorecer a realização do racional, fazer a razão realizar-se por inteiro e tomar consciência de si. Nesse sentido, em Marx </w:t>
      </w:r>
      <w:r w:rsidR="00965B3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8323B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Hegel não haveria a oposição entre “o que é” e o “o que deve ser”, entre o positivo e o normativo. Pela filosofia se pode, </w:t>
      </w:r>
      <w:r w:rsidR="002E63E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a análise da realidade, extrair o que é, a análise positiva, e</w:t>
      </w:r>
      <w:r w:rsidR="008323B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mesmo tempo</w:t>
      </w:r>
      <w:r w:rsidR="008323B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razão de ser, o objetivo do que é</w:t>
      </w:r>
      <w:r w:rsidR="008323B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, a análise normativa. Assim sendo, o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deve ser </w:t>
      </w:r>
      <w:r w:rsidR="008323B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também 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está implicado na razão que a crítica descobre na realidade</w:t>
      </w:r>
      <w:r w:rsidR="008323B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75A7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B24CAC1" w14:textId="77777777" w:rsidR="008323B7" w:rsidRPr="000B046D" w:rsidRDefault="008323B7" w:rsidP="008323B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0A394E" w14:textId="581779D6" w:rsidR="009F79AD" w:rsidRPr="001B0E58" w:rsidRDefault="00ED3D33" w:rsidP="009F79AD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94C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Qual o grande equívoco da filosofia especulativa na crítica de Marx em A Sagrada Família?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(questão </w:t>
      </w:r>
      <w:r w:rsid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64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da 1ª lista)</w:t>
      </w:r>
    </w:p>
    <w:p w14:paraId="489E2FF9" w14:textId="594FD7C8" w:rsidR="008323B7" w:rsidRPr="000B046D" w:rsidRDefault="008323B7" w:rsidP="008323B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Comecemos pelo famoso exemplo das frutas. A relação </w:t>
      </w:r>
      <w:r w:rsidR="00A80B90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normal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que pensemos as </w:t>
      </w:r>
      <w:r w:rsidR="00A80B90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frutas específicas (pera, maçã, amêndoa...) como realidades concretas.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B90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predicado (atributo)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seria então </w:t>
      </w:r>
      <w:r w:rsidR="00A80B90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o conceito de fruta.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Todas são frutas, um coletivo. Assim o correto é que se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pense o co</w:t>
      </w:r>
      <w:r w:rsidR="00A80B90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ncreto como concreto e conceito abstrato como atributo do sujeito.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 não seria essa a orientação da filosofia de </w:t>
      </w:r>
      <w:r w:rsidR="00A80B90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Hegel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pois nela </w:t>
      </w:r>
      <w:r w:rsidR="00A80B90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fruta é conceito que se manifesta ora sob a forma de pera, ora sob a forma de maç</w:t>
      </w:r>
      <w:r w:rsidR="000B046D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ã</w:t>
      </w:r>
      <w:r w:rsidR="00A80B90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ora sob a forma de amêndoa.</w:t>
      </w:r>
      <w:r w:rsidR="000B046D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conceito, </w:t>
      </w:r>
      <w:r w:rsidR="00A80B90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que é atributo das frutas reais</w:t>
      </w:r>
      <w:r w:rsidR="000B046D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80B90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vira</w:t>
      </w:r>
      <w:r w:rsidR="000B046D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, portanto</w:t>
      </w:r>
      <w:r w:rsidR="000B04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B046D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A80B90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sujeito fruta que se manifesta sob forma de pera etc. As realidades concretas se torna</w:t>
      </w:r>
      <w:r w:rsidR="000B046D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assim </w:t>
      </w:r>
      <w:r w:rsidR="00A80B90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o predicado do conceito de fruta (essência profunda das coisas).</w:t>
      </w:r>
      <w:r w:rsidR="000B046D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Há, portanto</w:t>
      </w:r>
      <w:r w:rsidR="000B04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B046D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uma </w:t>
      </w:r>
      <w:r w:rsidR="00A80B90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inversão das relações de sujeito e </w:t>
      </w:r>
      <w:r w:rsidR="00D14432">
        <w:rPr>
          <w:rFonts w:ascii="Times New Roman" w:hAnsi="Times New Roman" w:cs="Times New Roman"/>
          <w:color w:val="000000" w:themeColor="text1"/>
          <w:sz w:val="24"/>
          <w:szCs w:val="24"/>
        </w:rPr>
        <w:t>predicado</w:t>
      </w:r>
      <w:r w:rsidR="00A80B90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B046D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Marx, </w:t>
      </w:r>
      <w:r w:rsidR="00A80B90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realidades concretas são particulares, pertencem a conceitos que são gerais e cujos termos ordenam a realidade concreta.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</w:t>
      </w:r>
      <w:r w:rsidR="00A80B90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ilosofia especulativa</w:t>
      </w:r>
      <w:r w:rsidR="000B046D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por outro lado, </w:t>
      </w:r>
      <w:r w:rsidR="00A80B90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toma o conceito como sendo “a alma viva das realidades particulares”; apresenta o devir das realidades particulares como aparições sucessivas do conceito dado como essência da realidade.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Sendo assim</w:t>
      </w:r>
      <w:r w:rsidR="002E63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ela não faz mais do que objetivar as qualidades</w:t>
      </w:r>
      <w:r w:rsidR="000B046D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não são mais do que predicados. </w:t>
      </w:r>
    </w:p>
    <w:p w14:paraId="77A334C0" w14:textId="77777777" w:rsidR="000B046D" w:rsidRPr="000B046D" w:rsidRDefault="000B046D" w:rsidP="008323B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CD7232" w14:textId="6F80DE1A" w:rsidR="009F79AD" w:rsidRPr="001B0E58" w:rsidRDefault="0084512B" w:rsidP="009F79AD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94C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Qual o critério de realidade do jovem Marx? 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(questão </w:t>
      </w:r>
      <w:r w:rsidR="00D26E3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71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da 1ª lista)</w:t>
      </w:r>
    </w:p>
    <w:p w14:paraId="4B2BAD06" w14:textId="75A2BEDA" w:rsidR="000B046D" w:rsidRPr="00E94CEB" w:rsidRDefault="000B046D" w:rsidP="009F79AD">
      <w:pPr>
        <w:pStyle w:val="PargrafodaLista"/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599A202" w14:textId="595C6585" w:rsidR="00ED3D33" w:rsidRDefault="000B046D" w:rsidP="000B04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verdade do homem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a verdade da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sociedade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 o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critério de realidade ou de verdade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de caráter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antropológico: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homem definido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mesmo tempo como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ser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trabalhador e um ser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Mas tal verdade do homem e da sociedade, para Marx, é definida a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cada época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histórica. Cada regime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realiza a verdade do homem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da sociedade. Na sociedade burguesa, a</w:t>
      </w:r>
      <w:r w:rsidR="00A80B90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realidade autêntica, a realidade verdadeira, é a sociedade civil, o sistema econômico, o sistema de necessidades, o homem no trabalho.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</w:t>
      </w:r>
      <w:r w:rsidR="00711AE6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disso, há a </w:t>
      </w:r>
      <w:r w:rsidR="00A80B90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participação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indivíduo </w:t>
      </w:r>
      <w:r w:rsidR="00A80B90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na coletividade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 isso se dá pelo </w:t>
      </w:r>
      <w:r w:rsidR="00A80B90"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trabalho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Invertendo as relações hegelianas entre sujeito e predicado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para Marx,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realidade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homem concreto, o sujeito real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que s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e descobre na sociedade civil, nas relações econômicas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AF77F5" w14:textId="0E99C747" w:rsidR="009F79AD" w:rsidRDefault="009F79AD" w:rsidP="000B04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DB4B85" w14:textId="3FEEA402" w:rsidR="009F79AD" w:rsidRPr="001B0E58" w:rsidRDefault="009F79AD" w:rsidP="009F79AD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Por que, para Marx, a raiz da alienação na ordem econômica encontra-se na propriedade privada?</w:t>
      </w:r>
      <w:r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(questão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</w:t>
      </w:r>
      <w:r w:rsidR="00D26E3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</w:t>
      </w:r>
      <w:r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da 1ª lista)</w:t>
      </w:r>
    </w:p>
    <w:p w14:paraId="5F74D623" w14:textId="37ECFD6A" w:rsidR="009F79AD" w:rsidRPr="009F298C" w:rsidRDefault="009F79AD" w:rsidP="009F79AD">
      <w:pPr>
        <w:pStyle w:val="PargrafodaLista"/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047DA74" w14:textId="48A9D9A0" w:rsidR="009F79AD" w:rsidRDefault="009F79AD" w:rsidP="009F79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O conceito de alienação, no jovem Marx, começou a ser empregado na crítica à religião. Na religião, o homem religioso é um alienado, pois vive em um mundo de ilusões, e não se realiza completamente n</w:t>
      </w:r>
      <w:r w:rsidR="004A719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mundo</w:t>
      </w:r>
      <w:r w:rsidR="004A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concreto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. Dessa aplicação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Marx passa à alienação na política. Na vida política no capitalismo, o burguês alienado adquire a ilusão de uma participação na coletividade, participação que ele não exerce na vida real, que é a vida econômica. A vida política é ilusão, falsa aparência.</w:t>
      </w:r>
      <w:r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O homem no capitalismo vive na “cidadania abstrata” (como no sonho religioso) porque não cumpre sua vocação humana na sociedade civil. Depois, Marx aplicou o conceito de alienação à crítica da economia política. Nesse campo, a origem de todas as alienações reside na alienação do trabalho. Por seu lado, a raiz da alienação do trabalho encontra-se na propriedade privada, 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rque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2442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propriedade privada é a expressão da alienação do trabalho.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4CD889" w14:textId="15CB454E" w:rsidR="009F79AD" w:rsidRDefault="009F79AD" w:rsidP="009F79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2E7EEE" w14:textId="77777777" w:rsidR="00F500AF" w:rsidRPr="002442A0" w:rsidRDefault="00F500AF" w:rsidP="009F79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D72DB2" w14:textId="0241C8E2" w:rsidR="009F79AD" w:rsidRPr="009F298C" w:rsidRDefault="009F79AD" w:rsidP="009F79AD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Por que, na crítica de Marx, Hegel não consegue reestabelecer a unidade fundamental entre burguês e cidadão?</w:t>
      </w:r>
      <w:r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(questão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75</w:t>
      </w:r>
      <w:r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da 1ª lista)</w:t>
      </w:r>
    </w:p>
    <w:p w14:paraId="1000CF2C" w14:textId="5D1D67D8" w:rsidR="009F79AD" w:rsidRDefault="009F79AD" w:rsidP="009F79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Marx, entre a sociedade civil (burguês) e o Estado (universalidade, cidadãos) as mediações concebidas por Hegel são falsas. As mediações de Hegel não operam no capitalismo (mas somente em fase histórica anterior). Hegel não consegue reestabelecer a unidade fundamental entre burguês e cidadão, homem trabalhador e homem político, homem em atividade econômica e homem em atividade política. Na ótica de Marx, o cidadão figura no empíreo (lugar mitológico) estatal, mas o homem real, o homem trabalhador, é o homem da sociedade civil, e esse homem não é ao mesmo tempo um homem universal. Há o despedaçamento da sociedade em que vivemos entre o homem do trabalho e o homem do Estado, entre o burguês e o cidadão. </w:t>
      </w:r>
    </w:p>
    <w:p w14:paraId="4C25A58E" w14:textId="77777777" w:rsidR="009F79AD" w:rsidRPr="002442A0" w:rsidRDefault="009F79AD" w:rsidP="009F79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7B9401" w14:textId="68AC8F76" w:rsidR="009F79AD" w:rsidRPr="009F298C" w:rsidRDefault="009F79AD" w:rsidP="009F79AD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Até que ponto o jovem Marx, nos Manuscritos Econômico-Filosóficos, já teria abandonado o método filosófico hegeliano de acompanhar o movimento dos conceitos na explicação científica do devir do regime econômico?</w:t>
      </w:r>
      <w:r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(questão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86</w:t>
      </w:r>
      <w:r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da 1ª lista)</w:t>
      </w:r>
    </w:p>
    <w:p w14:paraId="22E9DA3C" w14:textId="77777777" w:rsidR="009F79AD" w:rsidRPr="002442A0" w:rsidRDefault="009F79AD" w:rsidP="009F79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Marx, nessa altura de sua trajetória intelectual, não abandonara o método filosófico hegeliano de acompanhar o movimento dos conceitos. Pelo contrário, ele o aplica na compreensão da realidade econômica. Marx quer estudar e compreender o funciona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mento do regime econômico burguês, mas também examinar a transformação histórica desse regime a partir das suas próprias leis de funcionamento. Busca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assim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uma explicação pela teoria do devir histórico. Nesse sentido, utiliza a estratégia hegeliana de acompanhar o movimento dos conceitos.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movimento estaria então a explicação científica do devir do regime econômico. Por esse caminho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 chega à explicação teórica do movimento da história.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entanto, o conceito deve descrever o objeto real e específico, e não o atributo genérico. O predicado não se torna sujeito e o conceito é a abstração do ser concreto, do específico. </w:t>
      </w:r>
    </w:p>
    <w:p w14:paraId="73820EE9" w14:textId="77777777" w:rsidR="009F79AD" w:rsidRDefault="009F79AD" w:rsidP="000B046D">
      <w:pPr>
        <w:jc w:val="both"/>
      </w:pPr>
    </w:p>
    <w:p w14:paraId="1234CAFC" w14:textId="702863E7" w:rsidR="009F79AD" w:rsidRPr="001B0E58" w:rsidRDefault="00ED3D33" w:rsidP="009F79AD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t xml:space="preserve"> </w:t>
      </w:r>
      <w:r w:rsidR="009F79AD" w:rsidRPr="001B0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Por que Marx diz que, para a revolução, o que importa é o desenvolvimento das forças produtivas?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(questão </w:t>
      </w:r>
      <w:r w:rsid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da </w:t>
      </w:r>
      <w:r w:rsid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ª lista)</w:t>
      </w:r>
    </w:p>
    <w:p w14:paraId="0E5BE71D" w14:textId="3FBCDDC7" w:rsidR="009F79AD" w:rsidRDefault="009F79AD" w:rsidP="009F79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Marx trabalha com a relação dialética entre os conceitos de forças produtivas e relações de produção (entendida fundamentalmente como relações de propriedade). O primeiro conceito refere-se às condições de produção econômica, o segundo reporta-se à forma jurídica</w:t>
      </w:r>
      <w:r w:rsidR="00F500AF">
        <w:rPr>
          <w:rFonts w:ascii="Times New Roman" w:hAnsi="Times New Roman" w:cs="Times New Roman"/>
          <w:color w:val="000000" w:themeColor="text1"/>
          <w:sz w:val="24"/>
          <w:szCs w:val="24"/>
        </w:rPr>
        <w:t>/institucional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(com expressões e contrapartidas nas crenças políticas, religiosas, artísticas e filosóficas, as formas ideológicas pelas quais os homens tomam consciência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realidade social e do conflito que viceja nela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Haveria, na ótica de Marx, certas contrariedades da vida material que condicionam a própria tomada de consciência do homem de si mesmo. O desenvolvimento da história é visto na perspectiva do devir. Tal devir histórico é identificado e impulsionado pela alegada contradição entre forças produtivas (capacidade social de produzir, capacidade técnica e científica, organização etc.) e relações de produção (relações de propriedade, divisão da renda nacional etc.). O movimento histórico teria, portanto, uma lógica intrínseca e, como tal, não dependeria de qualquer acidente político, expressando fundamentalmente uma necessidade histórica. 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Assim as revoluções desempenham uma função necessária, dadas as condições históricas. O problema resume-se a saber quando se darão as condições históricas, quando se dará a passagem do capitalismo para o comunismo. Em todo caso, é pré-requisito para a revolução que as relações de produção socialistas amadurecem mesmo com a sociedade ainda capitalista. O desenvolvimento das forças produtivas é o que importa para a </w:t>
      </w:r>
      <w:proofErr w:type="spellStart"/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revolu</w:t>
      </w:r>
      <w:r w:rsidR="00F500A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ção</w:t>
      </w:r>
      <w:proofErr w:type="spellEnd"/>
      <w:r w:rsidRPr="000B046D">
        <w:rPr>
          <w:rFonts w:ascii="Times New Roman" w:hAnsi="Times New Roman" w:cs="Times New Roman"/>
          <w:color w:val="000000" w:themeColor="text1"/>
          <w:sz w:val="24"/>
          <w:szCs w:val="24"/>
        </w:rPr>
        <w:t>, pois as condições para essa revolução estarão dadas sempre que os meios de produção (forças produtivas) se desenvolvam mais que as relações de produção.</w:t>
      </w:r>
    </w:p>
    <w:p w14:paraId="5D3F186D" w14:textId="77777777" w:rsidR="009F79AD" w:rsidRPr="000B046D" w:rsidRDefault="009F79AD" w:rsidP="009F79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53D0D9" w14:textId="75541812" w:rsidR="009F79AD" w:rsidRPr="001B0E58" w:rsidRDefault="003A2AC5" w:rsidP="009F79AD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5431">
        <w:t xml:space="preserve">  </w:t>
      </w:r>
      <w:r w:rsidR="009F79AD"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Por que o sociólogo Aron escreve que “o verdadeiro materialismo [de Marx] é o naturalismo”?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(questão </w:t>
      </w:r>
      <w:r w:rsid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19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da </w:t>
      </w:r>
      <w:r w:rsid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ª lista)</w:t>
      </w:r>
    </w:p>
    <w:p w14:paraId="1E92B35D" w14:textId="4C6AE87C" w:rsidR="009F79AD" w:rsidRDefault="009F79AD" w:rsidP="009F79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De fato, para Raymond Aron Marx oferece uma concepção do homem que é o naturalismo consequente ou o humanismo, o que o coloca em oposição ao idealismo. Isso porque, para Marx, o homem é definido como ser biológico e ser social. Marx faz da relação social do homem ao homem o princípio básico da teoria. Com isso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procura fundar o </w:t>
      </w:r>
      <w:proofErr w:type="spellStart"/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materialis</w:t>
      </w:r>
      <w:r w:rsidR="00F500A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mo</w:t>
      </w:r>
      <w:proofErr w:type="spellEnd"/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 ciência real. O homem concreto, homem ser natural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aparece para ele na base de toda filosofia. Mas o materialismo de Marx não é propriamente o </w:t>
      </w:r>
      <w:r w:rsidRPr="002442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fisicalismo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não há </w:t>
      </w:r>
      <w:r w:rsidR="00146CF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 nenhuma consideração explícita de um materialismo metafísico. Há apenas uma definição particular, e </w:t>
      </w:r>
      <w:r w:rsidR="00F500AF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peculiar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homem. Por isso que Aron assevera que o materialismo de Marx é o naturalismo. Nesse naturalismo, o homem concreto ou o homem ser biológico é o sujeito, a substância. Ao enfatizar a relação entre os homens, o homem é ao mesmo tempo um ser social. Assim, combinando os pensamentos de Hegel e de Feuerbach, Marx </w:t>
      </w:r>
      <w:proofErr w:type="spellStart"/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substi</w:t>
      </w:r>
      <w:r w:rsidR="00F500A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tui</w:t>
      </w:r>
      <w:proofErr w:type="spellEnd"/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substância hegeliana assentada nas ideias pelo ser concreto, o ser natural, uma espécie de naturalismo aplicado à compreensão da história.</w:t>
      </w:r>
    </w:p>
    <w:p w14:paraId="19A0B60E" w14:textId="77777777" w:rsidR="009F79AD" w:rsidRPr="002442A0" w:rsidRDefault="009F79AD" w:rsidP="009F79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2702DF" w14:textId="2C1E753A" w:rsidR="009F79AD" w:rsidRPr="009F298C" w:rsidRDefault="00241BB7" w:rsidP="009F79AD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5431">
        <w:t xml:space="preserve"> </w:t>
      </w:r>
      <w:r w:rsidR="009F79AD"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Por que se diz que Marx pretende substituir o processo metafísico hegeliano pelo processo real do homem concreto?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(questão </w:t>
      </w:r>
      <w:r w:rsid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26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da </w:t>
      </w:r>
      <w:r w:rsid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</w:t>
      </w:r>
      <w:r w:rsidR="009F79AD"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ª lista)</w:t>
      </w:r>
    </w:p>
    <w:p w14:paraId="2CA5EA2C" w14:textId="255D2FBD" w:rsidR="009F79AD" w:rsidRDefault="009F79AD" w:rsidP="009F79AD">
      <w:pPr>
        <w:tabs>
          <w:tab w:val="num" w:pos="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Marx e Hegel comungam entre si a mesma crença básica de que o homem se cria a si mesmo, o homem tido como história do homem. O homem cria realidades objetivas que se tornam exteriores e estranhas. Assim sendo, ele se aliena no processo de criação. Nesse contexto, a solução do enigma da história desemboca da autocriação em uma </w:t>
      </w:r>
      <w:proofErr w:type="spellStart"/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autoaliena</w:t>
      </w:r>
      <w:r w:rsidR="00F500A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ção</w:t>
      </w:r>
      <w:proofErr w:type="spellEnd"/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depois em uma retomada das alienações. A criação se opera por intermédio do trabalho. O homem cria a si mesmo através da objetivação, da alienação e da retomada das alienações. Em que pesem as semelhanças de visões, Hegel focaliza o processo abstrato em que o espírito (a ideia) </w:t>
      </w:r>
      <w:r w:rsidR="00F500AF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se envolve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processo de objetivação; na fase final, a do saber absoluto, ele retoma e conserva as aquisições anteriores. Enquanto Marx enfatiza o processo real, concreto e histórico. Em ambos sistemas de idei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s, o trabalho aparece como o agente fundamental do processo de alienação e desalienação. “</w:t>
      </w:r>
      <w:r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 trabalho é o devir para si do homem no interior da alienação ou enquanto homem alienado”.</w:t>
      </w:r>
      <w:r w:rsidRPr="002442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Mas Hegel vê apenas o trabalho abstrato do espírito. Vê apenas o lado positivo do trabalho e não seu lado negativo. Marx enfatiza o trabalho verdadeiro do homem concreto.</w:t>
      </w:r>
    </w:p>
    <w:p w14:paraId="7ADB89C6" w14:textId="02FD19AA" w:rsidR="00BC3C9C" w:rsidRDefault="00BC3C9C" w:rsidP="009F79AD">
      <w:pPr>
        <w:tabs>
          <w:tab w:val="num" w:pos="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CE447B" w14:textId="7E260596" w:rsidR="00F500AF" w:rsidRDefault="00F500AF" w:rsidP="009F79AD">
      <w:pPr>
        <w:tabs>
          <w:tab w:val="num" w:pos="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1C23FF" w14:textId="135D4716" w:rsidR="00BC3C9C" w:rsidRPr="009F298C" w:rsidRDefault="00BC3C9C" w:rsidP="00BC3C9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O que é práxis? Comente os três sentidos de práxis identificados pelo professor Aron.</w:t>
      </w:r>
      <w:r w:rsidRPr="00BC3C9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(questão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33</w:t>
      </w:r>
      <w:r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da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</w:t>
      </w:r>
      <w:r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ª lista)</w:t>
      </w:r>
    </w:p>
    <w:p w14:paraId="7B9DB4E4" w14:textId="77777777" w:rsidR="00BC3C9C" w:rsidRPr="002442A0" w:rsidRDefault="00BC3C9C" w:rsidP="00BC3C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 ideia de práxis surge na filosofia como uma ideia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que </w:t>
      </w:r>
      <w:r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descreve o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caráter ativo da percepção, da atividade intelectual. Marx rejeita a interpretação puramente idealista do conceito e o aplica para descrever a atividade sensível-humana prática. Marx, como os idealistas, também reconhece o caráter ativo da obtenção do conhecimento, mas estende o conceito para incluir a atividade industrial que humaniza o mundo e o transforma por meio da ação revolucionária. Marx identifica três sentidos do conceito: 1) a prática revolucionária de transformar o mundo, 2) a atividade incluída na percepção e em toda atividade dos sentidos e do espírito e 3) a atividade industrial que muda o mundo. </w:t>
      </w:r>
    </w:p>
    <w:p w14:paraId="0AD8F439" w14:textId="77777777" w:rsidR="009F79AD" w:rsidRDefault="009F79AD" w:rsidP="009F79AD">
      <w:pPr>
        <w:tabs>
          <w:tab w:val="num" w:pos="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72E314" w14:textId="2AA07881" w:rsidR="00BC3C9C" w:rsidRPr="009F298C" w:rsidRDefault="00BC3C9C" w:rsidP="00BC3C9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Compare, entre si, as visões da história de Marx e de Hegel. </w:t>
      </w:r>
      <w:r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(questão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38</w:t>
      </w:r>
      <w:r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da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</w:t>
      </w:r>
      <w:r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ª lista)</w:t>
      </w:r>
    </w:p>
    <w:p w14:paraId="6D7C767A" w14:textId="567E4730" w:rsidR="00BC3C9C" w:rsidRPr="009F298C" w:rsidRDefault="00BC3C9C" w:rsidP="00BC3C9C">
      <w:pPr>
        <w:pStyle w:val="PargrafodaLista"/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ADA0E9F" w14:textId="77777777" w:rsidR="00BC3C9C" w:rsidRPr="002442A0" w:rsidRDefault="00BC3C9C" w:rsidP="00BC3C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Marx identifica no devir histórico o mecanismo que torna necessária a retomada das alienações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 focaliza o movimento na relação entre as relações de produção e as forças produtivas. </w:t>
      </w:r>
      <w:r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Hegel focaliza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apenas o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movimento dos conceitos, o movimento racional que explica a própria análise dos conceitos, o movimento de objetivação e alienação. Marx concentra-se no movimento histórico de alienação ligado ao movimento de objetivação. Procura explicar por que o desenvolvimento histórico toma a forma da alienação e por que o movimento de alienação se resolverá a si mesmo na revolução.</w:t>
      </w:r>
      <w:r w:rsidRPr="002442A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Sendo assim, focaliza a natureza histórica do processo de autocriação do homem, oferecendo uma teoria da história que mostre a necessidade dos movimentos de alienação e de retomada das alienações.</w:t>
      </w:r>
    </w:p>
    <w:p w14:paraId="7A6FBD9A" w14:textId="77777777" w:rsidR="00BC3C9C" w:rsidRPr="002442A0" w:rsidRDefault="00BC3C9C" w:rsidP="00BC3C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7DDCDF" w14:textId="60A5672E" w:rsidR="00BC3C9C" w:rsidRPr="009F298C" w:rsidRDefault="00BC3C9C" w:rsidP="00BC3C9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Para Marx e Engels, o que distingue o homem das demais espécies?</w:t>
      </w:r>
      <w:r w:rsidRPr="00BC3C9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(questão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43</w:t>
      </w:r>
      <w:r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da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</w:t>
      </w:r>
      <w:r w:rsidRPr="009F79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ª lista)</w:t>
      </w:r>
    </w:p>
    <w:p w14:paraId="76E2BBAF" w14:textId="77777777" w:rsidR="00BC3C9C" w:rsidRPr="002442A0" w:rsidRDefault="00BC3C9C" w:rsidP="00BC3C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A especificidade da espécie humana é que somente os homens são capazes de produzir seus próprios meios de existência. Tal capacidade estaria na origem da história, pois o homem transforma a natureza exterior e se transforma ao criar as condições de existência. Viceja então um processo de dialética na relação do home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natureza: ele ao mesmo tempo a transforma e se transforma. A história é apenas uma abstração. O ponto é que a base e o fundamento da história é o homem real que prossegue com suas metas. Mas também prossegue com o desenvolvimento da história. </w:t>
      </w:r>
    </w:p>
    <w:p w14:paraId="51E916F8" w14:textId="741574EF" w:rsidR="00241BB7" w:rsidRPr="00185431" w:rsidRDefault="00241BB7" w:rsidP="00ED3D33">
      <w:pPr>
        <w:ind w:left="360"/>
        <w:jc w:val="both"/>
      </w:pPr>
    </w:p>
    <w:sectPr w:rsidR="00241BB7" w:rsidRPr="00185431" w:rsidSect="00F824E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95BD" w14:textId="77777777" w:rsidR="00DC39DC" w:rsidRDefault="00DC39DC" w:rsidP="009D7409">
      <w:pPr>
        <w:spacing w:after="0" w:line="240" w:lineRule="auto"/>
      </w:pPr>
      <w:r>
        <w:separator/>
      </w:r>
    </w:p>
  </w:endnote>
  <w:endnote w:type="continuationSeparator" w:id="0">
    <w:p w14:paraId="58F37CD9" w14:textId="77777777" w:rsidR="00DC39DC" w:rsidRDefault="00DC39DC" w:rsidP="009D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036791"/>
      <w:docPartObj>
        <w:docPartGallery w:val="Page Numbers (Bottom of Page)"/>
        <w:docPartUnique/>
      </w:docPartObj>
    </w:sdtPr>
    <w:sdtEndPr/>
    <w:sdtContent>
      <w:p w14:paraId="2638D5D4" w14:textId="77777777" w:rsidR="005A75A7" w:rsidRDefault="005508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7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6FF583" w14:textId="77777777" w:rsidR="005A75A7" w:rsidRDefault="005A75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3D57" w14:textId="77777777" w:rsidR="00DC39DC" w:rsidRDefault="00DC39DC" w:rsidP="009D7409">
      <w:pPr>
        <w:spacing w:after="0" w:line="240" w:lineRule="auto"/>
      </w:pPr>
      <w:r>
        <w:separator/>
      </w:r>
    </w:p>
  </w:footnote>
  <w:footnote w:type="continuationSeparator" w:id="0">
    <w:p w14:paraId="7A05B552" w14:textId="77777777" w:rsidR="00DC39DC" w:rsidRDefault="00DC39DC" w:rsidP="009D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B98"/>
    <w:multiLevelType w:val="hybridMultilevel"/>
    <w:tmpl w:val="A0E041DA"/>
    <w:lvl w:ilvl="0" w:tplc="923A4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4F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A4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88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5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8D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0F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6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C1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7C2C12"/>
    <w:multiLevelType w:val="hybridMultilevel"/>
    <w:tmpl w:val="F5E29B20"/>
    <w:lvl w:ilvl="0" w:tplc="A70E49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5E8B11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BD4BF9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FF8C4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83ADE5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D76004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75052A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666F2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CA14F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C914E18"/>
    <w:multiLevelType w:val="hybridMultilevel"/>
    <w:tmpl w:val="57B07638"/>
    <w:lvl w:ilvl="0" w:tplc="B7B071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E86D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7613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CE25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0857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0C92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FED4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68DA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B69B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0733A0C"/>
    <w:multiLevelType w:val="hybridMultilevel"/>
    <w:tmpl w:val="2AE4C5CC"/>
    <w:lvl w:ilvl="0" w:tplc="A4C6EC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12A4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D617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5EF4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6885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E071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9870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CA47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5403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0955E3D"/>
    <w:multiLevelType w:val="hybridMultilevel"/>
    <w:tmpl w:val="2C4A8DD4"/>
    <w:lvl w:ilvl="0" w:tplc="A8C88E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38D1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1068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A822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264D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92C0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3EA2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5E20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9A53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3E855AD"/>
    <w:multiLevelType w:val="hybridMultilevel"/>
    <w:tmpl w:val="36B4F47A"/>
    <w:lvl w:ilvl="0" w:tplc="AAFE7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A8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27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48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0F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6E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EE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6F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A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FA0795"/>
    <w:multiLevelType w:val="hybridMultilevel"/>
    <w:tmpl w:val="01CC3E7E"/>
    <w:lvl w:ilvl="0" w:tplc="DDB610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A20F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DEFD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B887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D2BC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06B2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965E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6A46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48C5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8B17DD5"/>
    <w:multiLevelType w:val="hybridMultilevel"/>
    <w:tmpl w:val="43C68778"/>
    <w:lvl w:ilvl="0" w:tplc="664282F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747A2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06F52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9C239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28AF4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80231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721F7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AC09B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18644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F123733"/>
    <w:multiLevelType w:val="hybridMultilevel"/>
    <w:tmpl w:val="D37CD248"/>
    <w:lvl w:ilvl="0" w:tplc="8FE6E7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FC98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3610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BC6C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5AB2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2219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8CBE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923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9CFE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1B60B68"/>
    <w:multiLevelType w:val="hybridMultilevel"/>
    <w:tmpl w:val="97260EB2"/>
    <w:lvl w:ilvl="0" w:tplc="16A03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41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44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8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C2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CE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42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E5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E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185631"/>
    <w:multiLevelType w:val="hybridMultilevel"/>
    <w:tmpl w:val="CD888512"/>
    <w:lvl w:ilvl="0" w:tplc="641630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8816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4C7E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9212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D882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ECDB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BCD6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2CFD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2859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CB85C26"/>
    <w:multiLevelType w:val="hybridMultilevel"/>
    <w:tmpl w:val="E3A61346"/>
    <w:lvl w:ilvl="0" w:tplc="BBF419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F9E4A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6D4599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6DAC1C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FEE9C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438429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F7A189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4F44C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BE87F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2FEF219C"/>
    <w:multiLevelType w:val="hybridMultilevel"/>
    <w:tmpl w:val="28BC3C62"/>
    <w:lvl w:ilvl="0" w:tplc="ED209B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688D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2E1B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9012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20B5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749D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CA49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52CD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E664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0C3608D"/>
    <w:multiLevelType w:val="hybridMultilevel"/>
    <w:tmpl w:val="79B0BC80"/>
    <w:lvl w:ilvl="0" w:tplc="1C183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E1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E8A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E4E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9A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E5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168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C7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EF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4D4C14"/>
    <w:multiLevelType w:val="hybridMultilevel"/>
    <w:tmpl w:val="B4A4710C"/>
    <w:lvl w:ilvl="0" w:tplc="6D526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C0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E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89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80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ED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E0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6B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62E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DFE6C56"/>
    <w:multiLevelType w:val="hybridMultilevel"/>
    <w:tmpl w:val="DA22EAB8"/>
    <w:lvl w:ilvl="0" w:tplc="201E65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EE18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2A7C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ACA9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D26D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40EC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D2CD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CCE3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CCE5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8286C02"/>
    <w:multiLevelType w:val="hybridMultilevel"/>
    <w:tmpl w:val="91CCBAD4"/>
    <w:lvl w:ilvl="0" w:tplc="032CE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AD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C6B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65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0C1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80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88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A8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0D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B439BF"/>
    <w:multiLevelType w:val="hybridMultilevel"/>
    <w:tmpl w:val="302ED1F8"/>
    <w:lvl w:ilvl="0" w:tplc="8CC83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AC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2E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1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80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E7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EE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0E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05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AE7680"/>
    <w:multiLevelType w:val="hybridMultilevel"/>
    <w:tmpl w:val="CD282AB2"/>
    <w:lvl w:ilvl="0" w:tplc="372E5FE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4A90F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6E6F4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F22B8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A6231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0C056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7A9E3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0672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90DE1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62F2407"/>
    <w:multiLevelType w:val="hybridMultilevel"/>
    <w:tmpl w:val="9C002D14"/>
    <w:lvl w:ilvl="0" w:tplc="ADEA6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48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EF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6F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40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86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46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CC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EB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715061"/>
    <w:multiLevelType w:val="hybridMultilevel"/>
    <w:tmpl w:val="ACA49414"/>
    <w:lvl w:ilvl="0" w:tplc="4DFC206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EC23E8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656E2B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00A0C3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87CC0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284C83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83CD33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5CD23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1FEE5C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5EC91C18"/>
    <w:multiLevelType w:val="hybridMultilevel"/>
    <w:tmpl w:val="1870D12C"/>
    <w:lvl w:ilvl="0" w:tplc="27EAA06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162A5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50148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2A7E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8CD6D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66DB6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826A9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28BEA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BC17C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01B2A1D"/>
    <w:multiLevelType w:val="hybridMultilevel"/>
    <w:tmpl w:val="D01EAD46"/>
    <w:lvl w:ilvl="0" w:tplc="D4008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6E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E21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E6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A1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03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6C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A6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A9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2458F4"/>
    <w:multiLevelType w:val="hybridMultilevel"/>
    <w:tmpl w:val="24E4A6E4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EB85EB4"/>
    <w:multiLevelType w:val="hybridMultilevel"/>
    <w:tmpl w:val="BF76B740"/>
    <w:lvl w:ilvl="0" w:tplc="A8DEF50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6641E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7C215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98F69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148A3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1A9C2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1025F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4A4B3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109F3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0"/>
  </w:num>
  <w:num w:numId="5">
    <w:abstractNumId w:val="9"/>
  </w:num>
  <w:num w:numId="6">
    <w:abstractNumId w:val="5"/>
  </w:num>
  <w:num w:numId="7">
    <w:abstractNumId w:val="19"/>
  </w:num>
  <w:num w:numId="8">
    <w:abstractNumId w:val="11"/>
  </w:num>
  <w:num w:numId="9">
    <w:abstractNumId w:val="20"/>
  </w:num>
  <w:num w:numId="10">
    <w:abstractNumId w:val="1"/>
  </w:num>
  <w:num w:numId="11">
    <w:abstractNumId w:val="14"/>
  </w:num>
  <w:num w:numId="12">
    <w:abstractNumId w:val="16"/>
  </w:num>
  <w:num w:numId="13">
    <w:abstractNumId w:val="13"/>
  </w:num>
  <w:num w:numId="14">
    <w:abstractNumId w:val="4"/>
  </w:num>
  <w:num w:numId="15">
    <w:abstractNumId w:val="22"/>
  </w:num>
  <w:num w:numId="16">
    <w:abstractNumId w:val="10"/>
  </w:num>
  <w:num w:numId="17">
    <w:abstractNumId w:val="3"/>
  </w:num>
  <w:num w:numId="18">
    <w:abstractNumId w:val="7"/>
  </w:num>
  <w:num w:numId="19">
    <w:abstractNumId w:val="24"/>
  </w:num>
  <w:num w:numId="20">
    <w:abstractNumId w:val="21"/>
  </w:num>
  <w:num w:numId="21">
    <w:abstractNumId w:val="18"/>
  </w:num>
  <w:num w:numId="22">
    <w:abstractNumId w:val="12"/>
  </w:num>
  <w:num w:numId="23">
    <w:abstractNumId w:val="6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08"/>
    <w:rsid w:val="00075841"/>
    <w:rsid w:val="000B046D"/>
    <w:rsid w:val="000B7967"/>
    <w:rsid w:val="00146CF5"/>
    <w:rsid w:val="00185431"/>
    <w:rsid w:val="001B0E58"/>
    <w:rsid w:val="001B35FB"/>
    <w:rsid w:val="001D55F1"/>
    <w:rsid w:val="001F1008"/>
    <w:rsid w:val="00234B01"/>
    <w:rsid w:val="00241BB7"/>
    <w:rsid w:val="00266661"/>
    <w:rsid w:val="002B1C50"/>
    <w:rsid w:val="002E63ED"/>
    <w:rsid w:val="003812F2"/>
    <w:rsid w:val="003A2AC5"/>
    <w:rsid w:val="003D532B"/>
    <w:rsid w:val="003E181F"/>
    <w:rsid w:val="00414887"/>
    <w:rsid w:val="004277D2"/>
    <w:rsid w:val="00461B0F"/>
    <w:rsid w:val="00464EEA"/>
    <w:rsid w:val="004A7192"/>
    <w:rsid w:val="004C24A4"/>
    <w:rsid w:val="004C548B"/>
    <w:rsid w:val="00500506"/>
    <w:rsid w:val="005508DF"/>
    <w:rsid w:val="005A75A7"/>
    <w:rsid w:val="006A147E"/>
    <w:rsid w:val="006F658A"/>
    <w:rsid w:val="00711AE6"/>
    <w:rsid w:val="00785E0E"/>
    <w:rsid w:val="0079027C"/>
    <w:rsid w:val="007E34A1"/>
    <w:rsid w:val="008323B7"/>
    <w:rsid w:val="008445B5"/>
    <w:rsid w:val="0084512B"/>
    <w:rsid w:val="00915364"/>
    <w:rsid w:val="00965B37"/>
    <w:rsid w:val="009A3DBB"/>
    <w:rsid w:val="009D7409"/>
    <w:rsid w:val="009F79AD"/>
    <w:rsid w:val="00A008B5"/>
    <w:rsid w:val="00A80B90"/>
    <w:rsid w:val="00B6153C"/>
    <w:rsid w:val="00B8379B"/>
    <w:rsid w:val="00B95F08"/>
    <w:rsid w:val="00BB689D"/>
    <w:rsid w:val="00BC3C9C"/>
    <w:rsid w:val="00C259F8"/>
    <w:rsid w:val="00C91F2B"/>
    <w:rsid w:val="00CB1E05"/>
    <w:rsid w:val="00CB4B8C"/>
    <w:rsid w:val="00D14432"/>
    <w:rsid w:val="00D26E39"/>
    <w:rsid w:val="00D8090E"/>
    <w:rsid w:val="00DA4678"/>
    <w:rsid w:val="00DC39DC"/>
    <w:rsid w:val="00DE7588"/>
    <w:rsid w:val="00E94CEB"/>
    <w:rsid w:val="00ED3D33"/>
    <w:rsid w:val="00F11264"/>
    <w:rsid w:val="00F46E1B"/>
    <w:rsid w:val="00F500AF"/>
    <w:rsid w:val="00F8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1470"/>
  <w15:docId w15:val="{2C8CB7AA-7F60-482D-93D0-76FFAB84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5F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409"/>
  </w:style>
  <w:style w:type="paragraph" w:styleId="Rodap">
    <w:name w:val="footer"/>
    <w:basedOn w:val="Normal"/>
    <w:link w:val="Rodap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6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87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10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04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0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907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12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9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77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9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7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71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34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03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95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4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5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43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77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47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69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6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2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4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7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11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07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38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0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4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1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8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5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9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3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76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65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47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00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01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33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37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32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2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76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15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35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8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7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1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69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3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2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7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1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E7818-E7E8-412C-B99A-4218B2BE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3283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Luis Chaves Feijo</dc:creator>
  <cp:lastModifiedBy>Ricardo Feijó</cp:lastModifiedBy>
  <cp:revision>2</cp:revision>
  <dcterms:created xsi:type="dcterms:W3CDTF">2023-09-08T12:38:00Z</dcterms:created>
  <dcterms:modified xsi:type="dcterms:W3CDTF">2023-09-08T12:38:00Z</dcterms:modified>
</cp:coreProperties>
</file>