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76F5" w14:textId="77777777" w:rsidR="00641EC5" w:rsidRPr="00FC0BC7" w:rsidRDefault="00641EC5" w:rsidP="00641EC5">
      <w:pPr>
        <w:jc w:val="center"/>
        <w:rPr>
          <w:b/>
        </w:rPr>
      </w:pPr>
      <w:r>
        <w:rPr>
          <w:b/>
        </w:rPr>
        <w:t>Apostila de Acompanhamento</w:t>
      </w:r>
    </w:p>
    <w:p w14:paraId="2C584961" w14:textId="77777777" w:rsidR="00641EC5" w:rsidRDefault="00641EC5" w:rsidP="00641EC5">
      <w:pPr>
        <w:jc w:val="both"/>
      </w:pPr>
    </w:p>
    <w:p w14:paraId="5203E6CE" w14:textId="77777777" w:rsidR="00641EC5" w:rsidRPr="00785F19" w:rsidRDefault="00641EC5" w:rsidP="00641EC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FC0BC7">
        <w:rPr>
          <w:rFonts w:ascii="Times New Roman" w:hAnsi="Times New Roman" w:cs="Times New Roman"/>
          <w:b/>
        </w:rPr>
        <w:t xml:space="preserve">Exercício de Acompanhamento </w:t>
      </w:r>
      <w:r>
        <w:rPr>
          <w:rFonts w:ascii="Times New Roman" w:hAnsi="Times New Roman" w:cs="Times New Roman"/>
          <w:b/>
        </w:rPr>
        <w:t>– Absorção)</w:t>
      </w:r>
      <w:r w:rsidRPr="00C332A1">
        <w:rPr>
          <w:rFonts w:ascii="Times New Roman" w:hAnsi="Times New Roman" w:cs="Times New Roman"/>
        </w:rPr>
        <w:t xml:space="preserve"> </w:t>
      </w:r>
      <w:r w:rsidRPr="00785F19">
        <w:rPr>
          <w:rFonts w:ascii="Times New Roman" w:hAnsi="Times New Roman" w:cs="Times New Roman"/>
        </w:rPr>
        <w:t xml:space="preserve">A </w:t>
      </w:r>
      <w:proofErr w:type="spellStart"/>
      <w:r w:rsidRPr="00785F19">
        <w:rPr>
          <w:rFonts w:ascii="Times New Roman" w:hAnsi="Times New Roman" w:cs="Times New Roman"/>
        </w:rPr>
        <w:t>Opticon</w:t>
      </w:r>
      <w:proofErr w:type="spellEnd"/>
      <w:r w:rsidRPr="00785F19">
        <w:rPr>
          <w:rFonts w:ascii="Times New Roman" w:hAnsi="Times New Roman" w:cs="Times New Roman"/>
        </w:rPr>
        <w:t xml:space="preserve"> iniciou suas atividades em 02/01/2013. Em suas demonstrações estavam presentes as seguintes contas (em $ mil):</w:t>
      </w:r>
    </w:p>
    <w:p w14:paraId="7ABA3B22" w14:textId="77777777" w:rsidR="00641EC5" w:rsidRPr="00C332A1" w:rsidRDefault="00641EC5" w:rsidP="00641EC5">
      <w:pPr>
        <w:jc w:val="both"/>
      </w:pPr>
    </w:p>
    <w:tbl>
      <w:tblPr>
        <w:tblStyle w:val="Tabelacomgrade"/>
        <w:tblW w:w="6906" w:type="dxa"/>
        <w:jc w:val="center"/>
        <w:tblLook w:val="04A0" w:firstRow="1" w:lastRow="0" w:firstColumn="1" w:lastColumn="0" w:noHBand="0" w:noVBand="1"/>
      </w:tblPr>
      <w:tblGrid>
        <w:gridCol w:w="5843"/>
        <w:gridCol w:w="1063"/>
      </w:tblGrid>
      <w:tr w:rsidR="00641EC5" w:rsidRPr="00C332A1" w14:paraId="23B685C1" w14:textId="77777777" w:rsidTr="00822CF4">
        <w:trPr>
          <w:jc w:val="center"/>
        </w:trPr>
        <w:tc>
          <w:tcPr>
            <w:tcW w:w="5843" w:type="dxa"/>
          </w:tcPr>
          <w:p w14:paraId="557B806F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Caixa </w:t>
            </w:r>
          </w:p>
        </w:tc>
        <w:tc>
          <w:tcPr>
            <w:tcW w:w="1063" w:type="dxa"/>
          </w:tcPr>
          <w:p w14:paraId="7DFB108A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460</w:t>
            </w:r>
          </w:p>
        </w:tc>
      </w:tr>
      <w:tr w:rsidR="00641EC5" w:rsidRPr="00C332A1" w14:paraId="6762BB22" w14:textId="77777777" w:rsidTr="00822CF4">
        <w:trPr>
          <w:jc w:val="center"/>
        </w:trPr>
        <w:tc>
          <w:tcPr>
            <w:tcW w:w="5843" w:type="dxa"/>
          </w:tcPr>
          <w:p w14:paraId="2C360E43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Bancos </w:t>
            </w:r>
          </w:p>
        </w:tc>
        <w:tc>
          <w:tcPr>
            <w:tcW w:w="1063" w:type="dxa"/>
          </w:tcPr>
          <w:p w14:paraId="30CDEF51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1.000</w:t>
            </w:r>
          </w:p>
        </w:tc>
      </w:tr>
      <w:tr w:rsidR="00641EC5" w:rsidRPr="00C332A1" w14:paraId="43CC13C0" w14:textId="77777777" w:rsidTr="00822CF4">
        <w:trPr>
          <w:jc w:val="center"/>
        </w:trPr>
        <w:tc>
          <w:tcPr>
            <w:tcW w:w="5843" w:type="dxa"/>
          </w:tcPr>
          <w:p w14:paraId="51B1F6D8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Clientes </w:t>
            </w:r>
          </w:p>
        </w:tc>
        <w:tc>
          <w:tcPr>
            <w:tcW w:w="1063" w:type="dxa"/>
          </w:tcPr>
          <w:p w14:paraId="3357A119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6.060</w:t>
            </w:r>
          </w:p>
        </w:tc>
      </w:tr>
      <w:tr w:rsidR="00641EC5" w:rsidRPr="00C332A1" w14:paraId="5C28F354" w14:textId="77777777" w:rsidTr="00822CF4">
        <w:trPr>
          <w:jc w:val="center"/>
        </w:trPr>
        <w:tc>
          <w:tcPr>
            <w:tcW w:w="5843" w:type="dxa"/>
          </w:tcPr>
          <w:p w14:paraId="071E7429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Estoque de matéria-prima </w:t>
            </w:r>
          </w:p>
        </w:tc>
        <w:tc>
          <w:tcPr>
            <w:tcW w:w="1063" w:type="dxa"/>
          </w:tcPr>
          <w:p w14:paraId="365B0058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5.000</w:t>
            </w:r>
          </w:p>
        </w:tc>
      </w:tr>
      <w:tr w:rsidR="00641EC5" w:rsidRPr="00C332A1" w14:paraId="1ED327D1" w14:textId="77777777" w:rsidTr="00822CF4">
        <w:trPr>
          <w:jc w:val="center"/>
        </w:trPr>
        <w:tc>
          <w:tcPr>
            <w:tcW w:w="5843" w:type="dxa"/>
          </w:tcPr>
          <w:p w14:paraId="2A0BC2AC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Equipamentos de produção </w:t>
            </w:r>
          </w:p>
        </w:tc>
        <w:tc>
          <w:tcPr>
            <w:tcW w:w="1063" w:type="dxa"/>
          </w:tcPr>
          <w:p w14:paraId="2037FC34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2.000</w:t>
            </w:r>
          </w:p>
        </w:tc>
      </w:tr>
      <w:tr w:rsidR="00641EC5" w:rsidRPr="00C332A1" w14:paraId="5406FF1F" w14:textId="77777777" w:rsidTr="00822CF4">
        <w:trPr>
          <w:jc w:val="center"/>
        </w:trPr>
        <w:tc>
          <w:tcPr>
            <w:tcW w:w="5843" w:type="dxa"/>
          </w:tcPr>
          <w:p w14:paraId="25AB36FF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Depreciação acumulada de equipamentos </w:t>
            </w:r>
          </w:p>
        </w:tc>
        <w:tc>
          <w:tcPr>
            <w:tcW w:w="1063" w:type="dxa"/>
          </w:tcPr>
          <w:p w14:paraId="3469A5B6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300</w:t>
            </w:r>
          </w:p>
        </w:tc>
      </w:tr>
      <w:tr w:rsidR="00641EC5" w:rsidRPr="00C332A1" w14:paraId="648C6820" w14:textId="77777777" w:rsidTr="00822CF4">
        <w:trPr>
          <w:jc w:val="center"/>
        </w:trPr>
        <w:tc>
          <w:tcPr>
            <w:tcW w:w="5843" w:type="dxa"/>
          </w:tcPr>
          <w:p w14:paraId="2B763775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Veículos </w:t>
            </w:r>
          </w:p>
        </w:tc>
        <w:tc>
          <w:tcPr>
            <w:tcW w:w="1063" w:type="dxa"/>
          </w:tcPr>
          <w:p w14:paraId="713A4C42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1.000</w:t>
            </w:r>
          </w:p>
        </w:tc>
      </w:tr>
      <w:tr w:rsidR="00641EC5" w:rsidRPr="00C332A1" w14:paraId="18D5EF58" w14:textId="77777777" w:rsidTr="00822CF4">
        <w:trPr>
          <w:jc w:val="center"/>
        </w:trPr>
        <w:tc>
          <w:tcPr>
            <w:tcW w:w="5843" w:type="dxa"/>
          </w:tcPr>
          <w:p w14:paraId="7983800B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Depreciação acumulada de veículos </w:t>
            </w:r>
          </w:p>
        </w:tc>
        <w:tc>
          <w:tcPr>
            <w:tcW w:w="1063" w:type="dxa"/>
          </w:tcPr>
          <w:p w14:paraId="44D41FD4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100</w:t>
            </w:r>
          </w:p>
        </w:tc>
      </w:tr>
      <w:tr w:rsidR="00641EC5" w:rsidRPr="00C332A1" w14:paraId="27F72161" w14:textId="77777777" w:rsidTr="00822CF4">
        <w:trPr>
          <w:jc w:val="center"/>
        </w:trPr>
        <w:tc>
          <w:tcPr>
            <w:tcW w:w="5843" w:type="dxa"/>
          </w:tcPr>
          <w:p w14:paraId="624BC8F3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Empréstimos de curto prazo obtidos com encargos prefixados </w:t>
            </w:r>
          </w:p>
        </w:tc>
        <w:tc>
          <w:tcPr>
            <w:tcW w:w="1063" w:type="dxa"/>
          </w:tcPr>
          <w:p w14:paraId="10690525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3.520</w:t>
            </w:r>
          </w:p>
        </w:tc>
      </w:tr>
      <w:tr w:rsidR="00641EC5" w:rsidRPr="00C332A1" w14:paraId="4596226F" w14:textId="77777777" w:rsidTr="00822CF4">
        <w:trPr>
          <w:jc w:val="center"/>
        </w:trPr>
        <w:tc>
          <w:tcPr>
            <w:tcW w:w="5843" w:type="dxa"/>
          </w:tcPr>
          <w:p w14:paraId="4EC83DE9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Capital Social </w:t>
            </w:r>
          </w:p>
        </w:tc>
        <w:tc>
          <w:tcPr>
            <w:tcW w:w="1063" w:type="dxa"/>
          </w:tcPr>
          <w:p w14:paraId="72FBEBE8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15.000</w:t>
            </w:r>
          </w:p>
        </w:tc>
      </w:tr>
      <w:tr w:rsidR="00641EC5" w:rsidRPr="00C332A1" w14:paraId="4D22D413" w14:textId="77777777" w:rsidTr="00822CF4">
        <w:trPr>
          <w:jc w:val="center"/>
        </w:trPr>
        <w:tc>
          <w:tcPr>
            <w:tcW w:w="5843" w:type="dxa"/>
          </w:tcPr>
          <w:p w14:paraId="2BB3DF9B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Consumo de matéria-prima </w:t>
            </w:r>
          </w:p>
        </w:tc>
        <w:tc>
          <w:tcPr>
            <w:tcW w:w="1063" w:type="dxa"/>
          </w:tcPr>
          <w:p w14:paraId="2E960AA3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7.000</w:t>
            </w:r>
          </w:p>
        </w:tc>
      </w:tr>
      <w:tr w:rsidR="00641EC5" w:rsidRPr="00C332A1" w14:paraId="41010019" w14:textId="77777777" w:rsidTr="00822CF4">
        <w:trPr>
          <w:jc w:val="center"/>
        </w:trPr>
        <w:tc>
          <w:tcPr>
            <w:tcW w:w="5843" w:type="dxa"/>
          </w:tcPr>
          <w:p w14:paraId="4C2EB3F8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Mão-de-obra direta (inclui encargos sociais) no período (custo fixo) </w:t>
            </w:r>
          </w:p>
        </w:tc>
        <w:tc>
          <w:tcPr>
            <w:tcW w:w="1063" w:type="dxa"/>
          </w:tcPr>
          <w:p w14:paraId="36BB0D7B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6.000</w:t>
            </w:r>
          </w:p>
        </w:tc>
      </w:tr>
      <w:tr w:rsidR="00641EC5" w:rsidRPr="00C332A1" w14:paraId="2F2AFF5E" w14:textId="77777777" w:rsidTr="00822CF4">
        <w:trPr>
          <w:jc w:val="center"/>
        </w:trPr>
        <w:tc>
          <w:tcPr>
            <w:tcW w:w="5843" w:type="dxa"/>
          </w:tcPr>
          <w:p w14:paraId="5E6DA5CF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Energia elétrica consumida na produção </w:t>
            </w:r>
          </w:p>
        </w:tc>
        <w:tc>
          <w:tcPr>
            <w:tcW w:w="1063" w:type="dxa"/>
          </w:tcPr>
          <w:p w14:paraId="2F7ED12A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790</w:t>
            </w:r>
          </w:p>
        </w:tc>
      </w:tr>
      <w:tr w:rsidR="00641EC5" w:rsidRPr="00C332A1" w14:paraId="463CCB66" w14:textId="77777777" w:rsidTr="00822CF4">
        <w:trPr>
          <w:jc w:val="center"/>
        </w:trPr>
        <w:tc>
          <w:tcPr>
            <w:tcW w:w="5843" w:type="dxa"/>
          </w:tcPr>
          <w:p w14:paraId="1F937B16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Supervisão geral da fábrica </w:t>
            </w:r>
          </w:p>
        </w:tc>
        <w:tc>
          <w:tcPr>
            <w:tcW w:w="1063" w:type="dxa"/>
          </w:tcPr>
          <w:p w14:paraId="77E5CED5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2.880</w:t>
            </w:r>
          </w:p>
        </w:tc>
      </w:tr>
      <w:tr w:rsidR="00641EC5" w:rsidRPr="00C332A1" w14:paraId="430249DB" w14:textId="77777777" w:rsidTr="00822CF4">
        <w:trPr>
          <w:jc w:val="center"/>
        </w:trPr>
        <w:tc>
          <w:tcPr>
            <w:tcW w:w="5843" w:type="dxa"/>
          </w:tcPr>
          <w:p w14:paraId="2553D203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Aluguel da fábrica </w:t>
            </w:r>
          </w:p>
        </w:tc>
        <w:tc>
          <w:tcPr>
            <w:tcW w:w="1063" w:type="dxa"/>
          </w:tcPr>
          <w:p w14:paraId="1BAC7B48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600</w:t>
            </w:r>
          </w:p>
        </w:tc>
      </w:tr>
      <w:tr w:rsidR="00641EC5" w:rsidRPr="00C332A1" w14:paraId="3FDED9D8" w14:textId="77777777" w:rsidTr="00822CF4">
        <w:trPr>
          <w:jc w:val="center"/>
        </w:trPr>
        <w:tc>
          <w:tcPr>
            <w:tcW w:w="5843" w:type="dxa"/>
          </w:tcPr>
          <w:p w14:paraId="49D82216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Consumo de lubrificantes nos equipamentos de produção (custo fixo) </w:t>
            </w:r>
          </w:p>
        </w:tc>
        <w:tc>
          <w:tcPr>
            <w:tcW w:w="1063" w:type="dxa"/>
          </w:tcPr>
          <w:p w14:paraId="03A0836F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350</w:t>
            </w:r>
          </w:p>
        </w:tc>
      </w:tr>
      <w:tr w:rsidR="00641EC5" w:rsidRPr="00C332A1" w14:paraId="4513C04E" w14:textId="77777777" w:rsidTr="00822CF4">
        <w:trPr>
          <w:jc w:val="center"/>
        </w:trPr>
        <w:tc>
          <w:tcPr>
            <w:tcW w:w="5843" w:type="dxa"/>
          </w:tcPr>
          <w:p w14:paraId="635806DD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Manutenção preventiva de máquinas comuns de produção (custo fixo) </w:t>
            </w:r>
          </w:p>
        </w:tc>
        <w:tc>
          <w:tcPr>
            <w:tcW w:w="1063" w:type="dxa"/>
          </w:tcPr>
          <w:p w14:paraId="430C2C7E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500</w:t>
            </w:r>
          </w:p>
        </w:tc>
      </w:tr>
      <w:tr w:rsidR="00641EC5" w:rsidRPr="00C332A1" w14:paraId="47FDD130" w14:textId="77777777" w:rsidTr="00822CF4">
        <w:trPr>
          <w:jc w:val="center"/>
        </w:trPr>
        <w:tc>
          <w:tcPr>
            <w:tcW w:w="5843" w:type="dxa"/>
          </w:tcPr>
          <w:p w14:paraId="21C544B5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Supervisão do almoxarifado de matéria-prima </w:t>
            </w:r>
          </w:p>
        </w:tc>
        <w:tc>
          <w:tcPr>
            <w:tcW w:w="1063" w:type="dxa"/>
          </w:tcPr>
          <w:p w14:paraId="27E99B76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1.440</w:t>
            </w:r>
          </w:p>
        </w:tc>
      </w:tr>
      <w:tr w:rsidR="00641EC5" w:rsidRPr="00C332A1" w14:paraId="35E798A5" w14:textId="77777777" w:rsidTr="00822CF4">
        <w:trPr>
          <w:jc w:val="center"/>
        </w:trPr>
        <w:tc>
          <w:tcPr>
            <w:tcW w:w="5843" w:type="dxa"/>
          </w:tcPr>
          <w:p w14:paraId="6F4EF7AD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Depreciação de equipamentos de produção </w:t>
            </w:r>
          </w:p>
        </w:tc>
        <w:tc>
          <w:tcPr>
            <w:tcW w:w="1063" w:type="dxa"/>
          </w:tcPr>
          <w:p w14:paraId="43808E80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300</w:t>
            </w:r>
          </w:p>
        </w:tc>
      </w:tr>
      <w:tr w:rsidR="00641EC5" w:rsidRPr="00C332A1" w14:paraId="72747BE3" w14:textId="77777777" w:rsidTr="00822CF4">
        <w:trPr>
          <w:jc w:val="center"/>
        </w:trPr>
        <w:tc>
          <w:tcPr>
            <w:tcW w:w="5843" w:type="dxa"/>
          </w:tcPr>
          <w:p w14:paraId="10D7CB1C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>Seguro dos equipamentos de fábrica</w:t>
            </w:r>
          </w:p>
        </w:tc>
        <w:tc>
          <w:tcPr>
            <w:tcW w:w="1063" w:type="dxa"/>
          </w:tcPr>
          <w:p w14:paraId="4197AA7E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340</w:t>
            </w:r>
          </w:p>
        </w:tc>
      </w:tr>
      <w:tr w:rsidR="00641EC5" w:rsidRPr="00C332A1" w14:paraId="2D2502F3" w14:textId="77777777" w:rsidTr="00822CF4">
        <w:trPr>
          <w:jc w:val="center"/>
        </w:trPr>
        <w:tc>
          <w:tcPr>
            <w:tcW w:w="5843" w:type="dxa"/>
          </w:tcPr>
          <w:p w14:paraId="79C1A4AE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Despesas comerciais no período (fixas) </w:t>
            </w:r>
          </w:p>
        </w:tc>
        <w:tc>
          <w:tcPr>
            <w:tcW w:w="1063" w:type="dxa"/>
          </w:tcPr>
          <w:p w14:paraId="14D792BC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8.100</w:t>
            </w:r>
          </w:p>
        </w:tc>
      </w:tr>
      <w:tr w:rsidR="00641EC5" w:rsidRPr="00C332A1" w14:paraId="58E3C0AC" w14:textId="77777777" w:rsidTr="00822CF4">
        <w:trPr>
          <w:jc w:val="center"/>
        </w:trPr>
        <w:tc>
          <w:tcPr>
            <w:tcW w:w="5843" w:type="dxa"/>
          </w:tcPr>
          <w:p w14:paraId="7FEEF725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Despesas financeiras no período (fixas) </w:t>
            </w:r>
          </w:p>
        </w:tc>
        <w:tc>
          <w:tcPr>
            <w:tcW w:w="1063" w:type="dxa"/>
          </w:tcPr>
          <w:p w14:paraId="0D8C429A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200</w:t>
            </w:r>
          </w:p>
        </w:tc>
      </w:tr>
      <w:tr w:rsidR="00641EC5" w:rsidRPr="00C332A1" w14:paraId="5CC540AE" w14:textId="77777777" w:rsidTr="00822CF4">
        <w:trPr>
          <w:jc w:val="center"/>
        </w:trPr>
        <w:tc>
          <w:tcPr>
            <w:tcW w:w="5843" w:type="dxa"/>
          </w:tcPr>
          <w:p w14:paraId="34635F33" w14:textId="77777777" w:rsidR="00641EC5" w:rsidRPr="00C332A1" w:rsidRDefault="00641EC5" w:rsidP="00822CF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Vendas de produtos acabados (PAC) </w:t>
            </w:r>
          </w:p>
        </w:tc>
        <w:tc>
          <w:tcPr>
            <w:tcW w:w="1063" w:type="dxa"/>
          </w:tcPr>
          <w:p w14:paraId="634803C3" w14:textId="77777777" w:rsidR="00641EC5" w:rsidRPr="00C332A1" w:rsidRDefault="00641EC5" w:rsidP="00822CF4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25.100</w:t>
            </w:r>
          </w:p>
        </w:tc>
      </w:tr>
    </w:tbl>
    <w:p w14:paraId="164F422F" w14:textId="77777777" w:rsidR="00641EC5" w:rsidRPr="00C332A1" w:rsidRDefault="00641EC5" w:rsidP="00641EC5"/>
    <w:p w14:paraId="79AAB8EC" w14:textId="77777777" w:rsidR="00641EC5" w:rsidRPr="00C332A1" w:rsidRDefault="00641EC5" w:rsidP="00641EC5">
      <w:pPr>
        <w:ind w:firstLine="708"/>
        <w:jc w:val="both"/>
      </w:pPr>
      <w:r w:rsidRPr="00C332A1">
        <w:t>Outros dados relativos ao ano de X1:</w:t>
      </w:r>
    </w:p>
    <w:p w14:paraId="25852A40" w14:textId="77777777" w:rsidR="00641EC5" w:rsidRPr="00C332A1" w:rsidRDefault="00641EC5" w:rsidP="00641EC5">
      <w:pPr>
        <w:jc w:val="both"/>
        <w:rPr>
          <w:sz w:val="20"/>
        </w:rPr>
      </w:pPr>
    </w:p>
    <w:p w14:paraId="00B29E1D" w14:textId="77777777" w:rsidR="00641EC5" w:rsidRPr="00C332A1" w:rsidRDefault="00641EC5" w:rsidP="00641EC5">
      <w:pPr>
        <w:jc w:val="both"/>
        <w:rPr>
          <w:sz w:val="20"/>
        </w:rPr>
      </w:pPr>
    </w:p>
    <w:p w14:paraId="5F686F3D" w14:textId="77777777" w:rsidR="00641EC5" w:rsidRPr="00C332A1" w:rsidRDefault="00641EC5" w:rsidP="00641EC5">
      <w:pPr>
        <w:numPr>
          <w:ilvl w:val="1"/>
          <w:numId w:val="1"/>
        </w:numPr>
        <w:jc w:val="both"/>
      </w:pPr>
      <w:r w:rsidRPr="00C332A1">
        <w:t>Produção e vendas no período:</w:t>
      </w:r>
    </w:p>
    <w:p w14:paraId="4480538C" w14:textId="77777777" w:rsidR="00641EC5" w:rsidRPr="00C332A1" w:rsidRDefault="00641EC5" w:rsidP="00641EC5">
      <w:pPr>
        <w:jc w:val="both"/>
        <w:rPr>
          <w:sz w:val="20"/>
        </w:rPr>
      </w:pPr>
    </w:p>
    <w:p w14:paraId="0A1205BE" w14:textId="77777777" w:rsidR="00641EC5" w:rsidRPr="00C332A1" w:rsidRDefault="00641EC5" w:rsidP="00641EC5">
      <w:pPr>
        <w:jc w:val="both"/>
        <w:rPr>
          <w:sz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921"/>
        <w:gridCol w:w="2425"/>
        <w:gridCol w:w="2089"/>
      </w:tblGrid>
      <w:tr w:rsidR="00641EC5" w:rsidRPr="00C332A1" w14:paraId="3F50DD13" w14:textId="77777777" w:rsidTr="00822CF4">
        <w:tc>
          <w:tcPr>
            <w:tcW w:w="1440" w:type="dxa"/>
          </w:tcPr>
          <w:p w14:paraId="7073025E" w14:textId="77777777" w:rsidR="00641EC5" w:rsidRPr="00C332A1" w:rsidRDefault="00641EC5" w:rsidP="00822CF4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Produtos</w:t>
            </w:r>
          </w:p>
        </w:tc>
        <w:tc>
          <w:tcPr>
            <w:tcW w:w="1980" w:type="dxa"/>
          </w:tcPr>
          <w:p w14:paraId="072EC0C5" w14:textId="77777777" w:rsidR="00641EC5" w:rsidRPr="00C332A1" w:rsidRDefault="00641EC5" w:rsidP="00822CF4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Preço médio de venda/un.</w:t>
            </w:r>
          </w:p>
        </w:tc>
        <w:tc>
          <w:tcPr>
            <w:tcW w:w="2520" w:type="dxa"/>
          </w:tcPr>
          <w:p w14:paraId="27A5F958" w14:textId="77777777" w:rsidR="00641EC5" w:rsidRPr="00C332A1" w:rsidRDefault="00641EC5" w:rsidP="00822CF4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Volume de produção (em unidades)</w:t>
            </w:r>
          </w:p>
        </w:tc>
        <w:tc>
          <w:tcPr>
            <w:tcW w:w="2160" w:type="dxa"/>
          </w:tcPr>
          <w:p w14:paraId="255B6C27" w14:textId="77777777" w:rsidR="00641EC5" w:rsidRPr="00C332A1" w:rsidRDefault="00641EC5" w:rsidP="00822CF4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Volume de vendas (em unidades)</w:t>
            </w:r>
          </w:p>
        </w:tc>
      </w:tr>
      <w:tr w:rsidR="00641EC5" w:rsidRPr="00C332A1" w14:paraId="4726B400" w14:textId="77777777" w:rsidTr="00822CF4">
        <w:tc>
          <w:tcPr>
            <w:tcW w:w="1440" w:type="dxa"/>
          </w:tcPr>
          <w:p w14:paraId="1C3DF1A1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X</w:t>
            </w:r>
          </w:p>
        </w:tc>
        <w:tc>
          <w:tcPr>
            <w:tcW w:w="1980" w:type="dxa"/>
          </w:tcPr>
          <w:p w14:paraId="0F6B6B28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$ 270</w:t>
            </w:r>
          </w:p>
        </w:tc>
        <w:tc>
          <w:tcPr>
            <w:tcW w:w="2520" w:type="dxa"/>
          </w:tcPr>
          <w:p w14:paraId="26FAA3D1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50.000</w:t>
            </w:r>
          </w:p>
        </w:tc>
        <w:tc>
          <w:tcPr>
            <w:tcW w:w="2160" w:type="dxa"/>
          </w:tcPr>
          <w:p w14:paraId="786B4AEF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40.000</w:t>
            </w:r>
          </w:p>
        </w:tc>
      </w:tr>
      <w:tr w:rsidR="00641EC5" w:rsidRPr="00C332A1" w14:paraId="4A9C3C45" w14:textId="77777777" w:rsidTr="00822CF4">
        <w:tc>
          <w:tcPr>
            <w:tcW w:w="1440" w:type="dxa"/>
          </w:tcPr>
          <w:p w14:paraId="32D44389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Y</w:t>
            </w:r>
          </w:p>
        </w:tc>
        <w:tc>
          <w:tcPr>
            <w:tcW w:w="1980" w:type="dxa"/>
          </w:tcPr>
          <w:p w14:paraId="142FA8F4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$ 350</w:t>
            </w:r>
          </w:p>
        </w:tc>
        <w:tc>
          <w:tcPr>
            <w:tcW w:w="2520" w:type="dxa"/>
          </w:tcPr>
          <w:p w14:paraId="03714560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30.000</w:t>
            </w:r>
          </w:p>
        </w:tc>
        <w:tc>
          <w:tcPr>
            <w:tcW w:w="2160" w:type="dxa"/>
          </w:tcPr>
          <w:p w14:paraId="2B7F3836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18.000</w:t>
            </w:r>
          </w:p>
        </w:tc>
      </w:tr>
      <w:tr w:rsidR="00641EC5" w:rsidRPr="00C332A1" w14:paraId="1235E2CA" w14:textId="77777777" w:rsidTr="00822CF4">
        <w:tc>
          <w:tcPr>
            <w:tcW w:w="1440" w:type="dxa"/>
          </w:tcPr>
          <w:p w14:paraId="66C0F5EF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Z</w:t>
            </w:r>
          </w:p>
        </w:tc>
        <w:tc>
          <w:tcPr>
            <w:tcW w:w="1980" w:type="dxa"/>
          </w:tcPr>
          <w:p w14:paraId="13A7CDFC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$ 500</w:t>
            </w:r>
          </w:p>
        </w:tc>
        <w:tc>
          <w:tcPr>
            <w:tcW w:w="2520" w:type="dxa"/>
          </w:tcPr>
          <w:p w14:paraId="2795EF33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20.000</w:t>
            </w:r>
          </w:p>
        </w:tc>
        <w:tc>
          <w:tcPr>
            <w:tcW w:w="2160" w:type="dxa"/>
          </w:tcPr>
          <w:p w14:paraId="3E064946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16.000</w:t>
            </w:r>
          </w:p>
        </w:tc>
      </w:tr>
    </w:tbl>
    <w:p w14:paraId="384A297D" w14:textId="77777777" w:rsidR="00641EC5" w:rsidRPr="00C332A1" w:rsidRDefault="00641EC5" w:rsidP="00641EC5">
      <w:pPr>
        <w:jc w:val="both"/>
        <w:rPr>
          <w:sz w:val="20"/>
        </w:rPr>
      </w:pPr>
    </w:p>
    <w:p w14:paraId="10266C8A" w14:textId="77777777" w:rsidR="00641EC5" w:rsidRPr="00C332A1" w:rsidRDefault="00641EC5" w:rsidP="00641EC5"/>
    <w:p w14:paraId="2D1EB297" w14:textId="77777777" w:rsidR="00641EC5" w:rsidRPr="00C332A1" w:rsidRDefault="00641EC5" w:rsidP="00641EC5">
      <w:pPr>
        <w:ind w:firstLine="708"/>
      </w:pPr>
      <w:r w:rsidRPr="00C332A1">
        <w:t>O tempo de produção requerido por unidade do produto é o seguinte:</w:t>
      </w:r>
    </w:p>
    <w:p w14:paraId="0DB61723" w14:textId="77777777" w:rsidR="00641EC5" w:rsidRPr="00C332A1" w:rsidRDefault="00641EC5" w:rsidP="00641EC5">
      <w:pPr>
        <w:ind w:left="1080"/>
        <w:jc w:val="both"/>
        <w:rPr>
          <w:sz w:val="20"/>
        </w:rPr>
      </w:pPr>
    </w:p>
    <w:p w14:paraId="1DA249BF" w14:textId="77777777" w:rsidR="00641EC5" w:rsidRPr="00C332A1" w:rsidRDefault="00641EC5" w:rsidP="00641EC5">
      <w:pPr>
        <w:ind w:left="108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2520"/>
      </w:tblGrid>
      <w:tr w:rsidR="00641EC5" w:rsidRPr="00C332A1" w14:paraId="44A03799" w14:textId="77777777" w:rsidTr="00822CF4">
        <w:trPr>
          <w:jc w:val="center"/>
        </w:trPr>
        <w:tc>
          <w:tcPr>
            <w:tcW w:w="1440" w:type="dxa"/>
          </w:tcPr>
          <w:p w14:paraId="75F3E86B" w14:textId="77777777" w:rsidR="00641EC5" w:rsidRPr="00C332A1" w:rsidRDefault="00641EC5" w:rsidP="00822CF4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Produtos</w:t>
            </w:r>
          </w:p>
        </w:tc>
        <w:tc>
          <w:tcPr>
            <w:tcW w:w="1980" w:type="dxa"/>
          </w:tcPr>
          <w:p w14:paraId="29284E61" w14:textId="77777777" w:rsidR="00641EC5" w:rsidRPr="00C332A1" w:rsidRDefault="00641EC5" w:rsidP="00822CF4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Tempo de MOD</w:t>
            </w:r>
          </w:p>
        </w:tc>
        <w:tc>
          <w:tcPr>
            <w:tcW w:w="2520" w:type="dxa"/>
          </w:tcPr>
          <w:p w14:paraId="0A539C4F" w14:textId="77777777" w:rsidR="00641EC5" w:rsidRPr="00C332A1" w:rsidRDefault="00641EC5" w:rsidP="00822CF4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Tempo de máquina</w:t>
            </w:r>
          </w:p>
        </w:tc>
      </w:tr>
      <w:tr w:rsidR="00641EC5" w:rsidRPr="00C332A1" w14:paraId="2EFCA086" w14:textId="77777777" w:rsidTr="00822CF4">
        <w:trPr>
          <w:jc w:val="center"/>
        </w:trPr>
        <w:tc>
          <w:tcPr>
            <w:tcW w:w="1440" w:type="dxa"/>
          </w:tcPr>
          <w:p w14:paraId="5181CB90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X</w:t>
            </w:r>
          </w:p>
        </w:tc>
        <w:tc>
          <w:tcPr>
            <w:tcW w:w="1980" w:type="dxa"/>
          </w:tcPr>
          <w:p w14:paraId="7B6B2B20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 xml:space="preserve">1,0 </w:t>
            </w:r>
            <w:proofErr w:type="spellStart"/>
            <w:r w:rsidRPr="00C332A1">
              <w:rPr>
                <w:sz w:val="20"/>
              </w:rPr>
              <w:t>hh</w:t>
            </w:r>
            <w:proofErr w:type="spellEnd"/>
          </w:p>
        </w:tc>
        <w:tc>
          <w:tcPr>
            <w:tcW w:w="2520" w:type="dxa"/>
          </w:tcPr>
          <w:p w14:paraId="59626655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0,60 hm</w:t>
            </w:r>
          </w:p>
        </w:tc>
      </w:tr>
      <w:tr w:rsidR="00641EC5" w:rsidRPr="00C332A1" w14:paraId="62ADB440" w14:textId="77777777" w:rsidTr="00822CF4">
        <w:trPr>
          <w:jc w:val="center"/>
        </w:trPr>
        <w:tc>
          <w:tcPr>
            <w:tcW w:w="1440" w:type="dxa"/>
          </w:tcPr>
          <w:p w14:paraId="2CA6FFC2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Y</w:t>
            </w:r>
          </w:p>
        </w:tc>
        <w:tc>
          <w:tcPr>
            <w:tcW w:w="1980" w:type="dxa"/>
          </w:tcPr>
          <w:p w14:paraId="1DAE8F78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 xml:space="preserve">2,0 </w:t>
            </w:r>
            <w:proofErr w:type="spellStart"/>
            <w:r w:rsidRPr="00C332A1">
              <w:rPr>
                <w:sz w:val="20"/>
              </w:rPr>
              <w:t>hh</w:t>
            </w:r>
            <w:proofErr w:type="spellEnd"/>
          </w:p>
        </w:tc>
        <w:tc>
          <w:tcPr>
            <w:tcW w:w="2520" w:type="dxa"/>
          </w:tcPr>
          <w:p w14:paraId="4CC2A7D7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1,50 hm</w:t>
            </w:r>
          </w:p>
        </w:tc>
      </w:tr>
      <w:tr w:rsidR="00641EC5" w:rsidRPr="00C332A1" w14:paraId="5D8F5777" w14:textId="77777777" w:rsidTr="00822CF4">
        <w:trPr>
          <w:jc w:val="center"/>
        </w:trPr>
        <w:tc>
          <w:tcPr>
            <w:tcW w:w="1440" w:type="dxa"/>
          </w:tcPr>
          <w:p w14:paraId="3CE8F097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Z</w:t>
            </w:r>
          </w:p>
        </w:tc>
        <w:tc>
          <w:tcPr>
            <w:tcW w:w="1980" w:type="dxa"/>
          </w:tcPr>
          <w:p w14:paraId="4F629590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 xml:space="preserve">2,5 </w:t>
            </w:r>
            <w:proofErr w:type="spellStart"/>
            <w:r w:rsidRPr="00C332A1">
              <w:rPr>
                <w:sz w:val="20"/>
              </w:rPr>
              <w:t>hh</w:t>
            </w:r>
            <w:proofErr w:type="spellEnd"/>
          </w:p>
        </w:tc>
        <w:tc>
          <w:tcPr>
            <w:tcW w:w="2520" w:type="dxa"/>
          </w:tcPr>
          <w:p w14:paraId="1410A4CF" w14:textId="77777777" w:rsidR="00641EC5" w:rsidRPr="00C332A1" w:rsidRDefault="00641EC5" w:rsidP="00822CF4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3,75 hm</w:t>
            </w:r>
          </w:p>
        </w:tc>
      </w:tr>
    </w:tbl>
    <w:p w14:paraId="5F1B47E5" w14:textId="77777777" w:rsidR="00641EC5" w:rsidRPr="00C332A1" w:rsidRDefault="00641EC5" w:rsidP="00641EC5">
      <w:pPr>
        <w:ind w:left="1080"/>
        <w:jc w:val="both"/>
        <w:rPr>
          <w:sz w:val="20"/>
        </w:rPr>
      </w:pPr>
    </w:p>
    <w:p w14:paraId="34A209F6" w14:textId="77777777" w:rsidR="00641EC5" w:rsidRPr="00C332A1" w:rsidRDefault="00641EC5" w:rsidP="00641EC5">
      <w:pPr>
        <w:ind w:left="1080"/>
        <w:jc w:val="both"/>
        <w:rPr>
          <w:sz w:val="20"/>
        </w:rPr>
      </w:pPr>
    </w:p>
    <w:p w14:paraId="4765002D" w14:textId="77777777" w:rsidR="00641EC5" w:rsidRPr="00C332A1" w:rsidRDefault="00641EC5" w:rsidP="00641EC5">
      <w:r w:rsidRPr="00C332A1">
        <w:br w:type="page"/>
      </w:r>
    </w:p>
    <w:p w14:paraId="08C4A813" w14:textId="77777777" w:rsidR="00641EC5" w:rsidRPr="00C332A1" w:rsidRDefault="00641EC5" w:rsidP="00641EC5">
      <w:pPr>
        <w:numPr>
          <w:ilvl w:val="1"/>
          <w:numId w:val="1"/>
        </w:numPr>
        <w:ind w:left="1080"/>
        <w:jc w:val="both"/>
      </w:pPr>
      <w:r w:rsidRPr="00C332A1">
        <w:lastRenderedPageBreak/>
        <w:t>Com relação aos custos diretos, sabe-se que:</w:t>
      </w:r>
    </w:p>
    <w:p w14:paraId="7B709FB0" w14:textId="77777777" w:rsidR="00641EC5" w:rsidRPr="00C332A1" w:rsidRDefault="00641EC5" w:rsidP="00641EC5">
      <w:pPr>
        <w:numPr>
          <w:ilvl w:val="2"/>
          <w:numId w:val="1"/>
        </w:numPr>
        <w:jc w:val="both"/>
      </w:pPr>
      <w:r w:rsidRPr="00C332A1">
        <w:t xml:space="preserve"> A matéria prima é a mesma para todos os produtos, e o consumo faz-se na mesma proporção: 1kg de MP para cada unidade do produto acabado.</w:t>
      </w:r>
    </w:p>
    <w:p w14:paraId="2AAB2B62" w14:textId="77777777" w:rsidR="00641EC5" w:rsidRPr="00C332A1" w:rsidRDefault="00641EC5" w:rsidP="00641EC5">
      <w:pPr>
        <w:numPr>
          <w:ilvl w:val="2"/>
          <w:numId w:val="1"/>
        </w:numPr>
        <w:jc w:val="both"/>
      </w:pPr>
      <w:r w:rsidRPr="00C332A1">
        <w:t>As habilidades e os salários dos operários são aproximadamente iguais para todos os produtos.</w:t>
      </w:r>
    </w:p>
    <w:p w14:paraId="03AC1F9A" w14:textId="77777777" w:rsidR="00641EC5" w:rsidRPr="00C332A1" w:rsidRDefault="00641EC5" w:rsidP="00641EC5">
      <w:pPr>
        <w:numPr>
          <w:ilvl w:val="2"/>
          <w:numId w:val="1"/>
        </w:numPr>
        <w:jc w:val="both"/>
      </w:pPr>
      <w:r w:rsidRPr="00C332A1">
        <w:t>O consumo de energia elétrica é o mesmo em termos de kwh, por isso seu custo é diretamente proporcional ao tempo de utilização das máquinas.</w:t>
      </w:r>
    </w:p>
    <w:p w14:paraId="7D4517FB" w14:textId="77777777" w:rsidR="00641EC5" w:rsidRPr="00C332A1" w:rsidRDefault="00641EC5" w:rsidP="00641EC5">
      <w:pPr>
        <w:numPr>
          <w:ilvl w:val="1"/>
          <w:numId w:val="1"/>
        </w:numPr>
        <w:jc w:val="both"/>
      </w:pPr>
      <w:r w:rsidRPr="00C332A1">
        <w:t>Os custos de Supervisão da Produção e Aluguel devem ser rateados com base na MOD; e Supervisão do almoxarifado, com matéria-prima.</w:t>
      </w:r>
    </w:p>
    <w:p w14:paraId="5EB5EB7F" w14:textId="77777777" w:rsidR="00641EC5" w:rsidRPr="00C332A1" w:rsidRDefault="00641EC5" w:rsidP="00641EC5">
      <w:pPr>
        <w:numPr>
          <w:ilvl w:val="1"/>
          <w:numId w:val="1"/>
        </w:numPr>
        <w:jc w:val="both"/>
      </w:pPr>
      <w:r w:rsidRPr="00C332A1">
        <w:t>Os demais custos indiretos são correlacionados ao tempo de uso de máquinas.</w:t>
      </w:r>
    </w:p>
    <w:p w14:paraId="041855F6" w14:textId="77777777" w:rsidR="00641EC5" w:rsidRPr="00C332A1" w:rsidRDefault="00641EC5" w:rsidP="00641EC5">
      <w:pPr>
        <w:numPr>
          <w:ilvl w:val="1"/>
          <w:numId w:val="1"/>
        </w:numPr>
        <w:jc w:val="both"/>
      </w:pPr>
      <w:r w:rsidRPr="00C332A1">
        <w:t>O imposto de renda (IR) é de 30% sobre o lucro.</w:t>
      </w:r>
    </w:p>
    <w:p w14:paraId="34A66448" w14:textId="77777777" w:rsidR="00641EC5" w:rsidRPr="00C332A1" w:rsidRDefault="00641EC5" w:rsidP="00641EC5">
      <w:pPr>
        <w:jc w:val="both"/>
      </w:pPr>
    </w:p>
    <w:p w14:paraId="6E61F48C" w14:textId="77777777" w:rsidR="00641EC5" w:rsidRPr="00C332A1" w:rsidRDefault="00641EC5" w:rsidP="00641EC5">
      <w:pPr>
        <w:jc w:val="both"/>
      </w:pPr>
      <w:r w:rsidRPr="00C332A1">
        <w:t>Pede-se:</w:t>
      </w:r>
    </w:p>
    <w:p w14:paraId="3EEF8942" w14:textId="77777777" w:rsidR="00641EC5" w:rsidRPr="00C332A1" w:rsidRDefault="00641EC5" w:rsidP="00641EC5">
      <w:pPr>
        <w:numPr>
          <w:ilvl w:val="0"/>
          <w:numId w:val="3"/>
        </w:numPr>
        <w:jc w:val="both"/>
      </w:pPr>
      <w:r w:rsidRPr="00C332A1">
        <w:t>Calcular:</w:t>
      </w:r>
    </w:p>
    <w:p w14:paraId="0671801F" w14:textId="77777777" w:rsidR="00641EC5" w:rsidRPr="00C332A1" w:rsidRDefault="00641EC5" w:rsidP="00641EC5">
      <w:pPr>
        <w:numPr>
          <w:ilvl w:val="1"/>
          <w:numId w:val="2"/>
        </w:numPr>
        <w:jc w:val="both"/>
      </w:pPr>
      <w:r w:rsidRPr="00C332A1">
        <w:t>o custo unitário de cada produto.</w:t>
      </w:r>
    </w:p>
    <w:p w14:paraId="4B4CE241" w14:textId="77777777" w:rsidR="00641EC5" w:rsidRPr="00C332A1" w:rsidRDefault="00641EC5" w:rsidP="00641EC5">
      <w:pPr>
        <w:numPr>
          <w:ilvl w:val="1"/>
          <w:numId w:val="2"/>
        </w:numPr>
        <w:jc w:val="both"/>
      </w:pPr>
      <w:r w:rsidRPr="00C332A1">
        <w:t>o custo total de cada produto.</w:t>
      </w:r>
    </w:p>
    <w:p w14:paraId="5F90ABE8" w14:textId="77777777" w:rsidR="00641EC5" w:rsidRPr="00C332A1" w:rsidRDefault="00641EC5" w:rsidP="00641EC5">
      <w:pPr>
        <w:numPr>
          <w:ilvl w:val="1"/>
          <w:numId w:val="2"/>
        </w:numPr>
        <w:jc w:val="both"/>
      </w:pPr>
      <w:r w:rsidRPr="00C332A1">
        <w:t>o custo dos produtos vendidos no período.</w:t>
      </w:r>
    </w:p>
    <w:p w14:paraId="4C1FCA62" w14:textId="77777777" w:rsidR="00641EC5" w:rsidRPr="00C332A1" w:rsidRDefault="00641EC5" w:rsidP="00641EC5">
      <w:pPr>
        <w:numPr>
          <w:ilvl w:val="1"/>
          <w:numId w:val="2"/>
        </w:numPr>
        <w:jc w:val="both"/>
      </w:pPr>
      <w:r w:rsidRPr="00C332A1">
        <w:t>o valor do estoque final de produtos acabados.</w:t>
      </w:r>
    </w:p>
    <w:p w14:paraId="7AA3E90A" w14:textId="77777777" w:rsidR="00641EC5" w:rsidRPr="00C332A1" w:rsidRDefault="00641EC5" w:rsidP="00641EC5">
      <w:pPr>
        <w:numPr>
          <w:ilvl w:val="0"/>
          <w:numId w:val="3"/>
        </w:numPr>
        <w:jc w:val="both"/>
      </w:pPr>
      <w:r w:rsidRPr="00C332A1">
        <w:t>Elaborar:</w:t>
      </w:r>
    </w:p>
    <w:p w14:paraId="7D3023DC" w14:textId="77777777" w:rsidR="00641EC5" w:rsidRPr="00C332A1" w:rsidRDefault="00641EC5" w:rsidP="00641EC5">
      <w:pPr>
        <w:numPr>
          <w:ilvl w:val="1"/>
          <w:numId w:val="2"/>
        </w:numPr>
        <w:jc w:val="both"/>
      </w:pPr>
      <w:r w:rsidRPr="00C332A1">
        <w:t>Um quadro demonstrando o custo direto total por produto.</w:t>
      </w:r>
    </w:p>
    <w:p w14:paraId="3ADC993F" w14:textId="77777777" w:rsidR="00641EC5" w:rsidRPr="00C332A1" w:rsidRDefault="00641EC5" w:rsidP="00641EC5">
      <w:pPr>
        <w:numPr>
          <w:ilvl w:val="1"/>
          <w:numId w:val="2"/>
        </w:numPr>
        <w:jc w:val="both"/>
      </w:pPr>
      <w:r w:rsidRPr="00C332A1">
        <w:t>Um Mapa de Rateio dos Custos Indiretos de Produção (CIP) dos elementos de custos aos produtos.</w:t>
      </w:r>
    </w:p>
    <w:p w14:paraId="3BEFD623" w14:textId="77777777" w:rsidR="00641EC5" w:rsidRPr="00C332A1" w:rsidRDefault="00641EC5" w:rsidP="00641EC5">
      <w:pPr>
        <w:numPr>
          <w:ilvl w:val="1"/>
          <w:numId w:val="2"/>
        </w:numPr>
        <w:jc w:val="both"/>
      </w:pPr>
      <w:r w:rsidRPr="00C332A1">
        <w:t>A Demonstração de Resultados do período, considerando 30% de Imposto de Renda sobre o Lucro.</w:t>
      </w:r>
    </w:p>
    <w:p w14:paraId="7AF6C4CB" w14:textId="77777777" w:rsidR="00641EC5" w:rsidRDefault="00641EC5" w:rsidP="00641EC5">
      <w:pPr>
        <w:pBdr>
          <w:bottom w:val="single" w:sz="6" w:space="1" w:color="auto"/>
        </w:pBdr>
      </w:pPr>
    </w:p>
    <w:p w14:paraId="67E895E8" w14:textId="77777777" w:rsidR="00641EC5" w:rsidRDefault="00641EC5" w:rsidP="00641EC5"/>
    <w:p w14:paraId="60CBD05A" w14:textId="77777777" w:rsidR="00641EC5" w:rsidRDefault="00641EC5" w:rsidP="00641EC5">
      <w:pPr>
        <w:spacing w:after="160" w:line="259" w:lineRule="auto"/>
        <w:rPr>
          <w:rFonts w:eastAsiaTheme="minorEastAsia"/>
          <w:b/>
          <w:lang w:eastAsia="en-US"/>
        </w:rPr>
      </w:pPr>
      <w:r>
        <w:rPr>
          <w:b/>
        </w:rPr>
        <w:br w:type="page"/>
      </w:r>
    </w:p>
    <w:p w14:paraId="0604FC31" w14:textId="77777777" w:rsidR="00641EC5" w:rsidRPr="00C332A1" w:rsidRDefault="00641EC5" w:rsidP="00641EC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(Exercício de Fixação - Absorção) </w:t>
      </w:r>
      <w:r w:rsidRPr="00C332A1">
        <w:rPr>
          <w:rFonts w:ascii="Times New Roman" w:hAnsi="Times New Roman" w:cs="Times New Roman"/>
        </w:rPr>
        <w:t>Uma empresa do setor têxtil comercializa dois tipos de roupas femininas: blusas e shorts. Ela não possui sistema de Contabilidade de Custos por departamento e as principais informações são dadas a seguir:</w:t>
      </w:r>
    </w:p>
    <w:p w14:paraId="084BA212" w14:textId="77777777" w:rsidR="00641EC5" w:rsidRPr="00C332A1" w:rsidRDefault="00641EC5" w:rsidP="00641EC5">
      <w:pPr>
        <w:spacing w:line="360" w:lineRule="auto"/>
        <w:ind w:firstLine="709"/>
        <w:rPr>
          <w:color w:val="000000"/>
          <w:sz w:val="16"/>
          <w:szCs w:val="16"/>
        </w:rPr>
      </w:pPr>
    </w:p>
    <w:p w14:paraId="58953DD7" w14:textId="77777777" w:rsidR="00641EC5" w:rsidRPr="00C332A1" w:rsidRDefault="00641EC5" w:rsidP="00641EC5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  <w:r w:rsidRPr="00C332A1">
        <w:rPr>
          <w:rFonts w:cs="Times New Roman"/>
          <w:color w:val="auto"/>
          <w:sz w:val="20"/>
        </w:rPr>
        <w:t xml:space="preserve">Tabela </w:t>
      </w:r>
      <w:r w:rsidRPr="00C332A1">
        <w:rPr>
          <w:rFonts w:cs="Times New Roman"/>
          <w:color w:val="auto"/>
          <w:sz w:val="20"/>
        </w:rPr>
        <w:fldChar w:fldCharType="begin"/>
      </w:r>
      <w:r w:rsidRPr="00C332A1">
        <w:rPr>
          <w:rFonts w:cs="Times New Roman"/>
          <w:color w:val="auto"/>
          <w:sz w:val="20"/>
        </w:rPr>
        <w:instrText xml:space="preserve"> SEQ Table \* ARABIC </w:instrText>
      </w:r>
      <w:r w:rsidRPr="00C332A1">
        <w:rPr>
          <w:rFonts w:cs="Times New Roman"/>
          <w:color w:val="auto"/>
          <w:sz w:val="20"/>
        </w:rPr>
        <w:fldChar w:fldCharType="separate"/>
      </w:r>
      <w:r w:rsidRPr="00C332A1">
        <w:rPr>
          <w:rFonts w:cs="Times New Roman"/>
          <w:noProof/>
          <w:color w:val="auto"/>
          <w:sz w:val="20"/>
        </w:rPr>
        <w:t>1</w:t>
      </w:r>
      <w:r w:rsidRPr="00C332A1">
        <w:rPr>
          <w:rFonts w:cs="Times New Roman"/>
          <w:color w:val="auto"/>
          <w:sz w:val="20"/>
        </w:rPr>
        <w:fldChar w:fldCharType="end"/>
      </w:r>
      <w:r w:rsidRPr="00C332A1">
        <w:rPr>
          <w:rFonts w:cs="Times New Roman"/>
          <w:color w:val="auto"/>
          <w:sz w:val="20"/>
        </w:rPr>
        <w:t xml:space="preserve"> - Preços e volumes normais de produção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1516"/>
        <w:gridCol w:w="1422"/>
        <w:gridCol w:w="1772"/>
      </w:tblGrid>
      <w:tr w:rsidR="00641EC5" w:rsidRPr="00C332A1" w14:paraId="136A362D" w14:textId="77777777" w:rsidTr="00822CF4">
        <w:trPr>
          <w:trHeight w:hRule="exact"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4EDF" w14:textId="77777777" w:rsidR="00641EC5" w:rsidRPr="00C332A1" w:rsidRDefault="00641EC5" w:rsidP="00822CF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Produtos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C52F" w14:textId="77777777" w:rsidR="00641EC5" w:rsidRPr="00C332A1" w:rsidRDefault="00641EC5" w:rsidP="00822CF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Preço de venda</w:t>
            </w:r>
          </w:p>
          <w:p w14:paraId="3EC185CC" w14:textId="77777777" w:rsidR="00641EC5" w:rsidRPr="00C332A1" w:rsidRDefault="00641EC5" w:rsidP="00822CF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bruto (por un.)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C857" w14:textId="77777777" w:rsidR="00641EC5" w:rsidRPr="00C332A1" w:rsidRDefault="00641EC5" w:rsidP="00822CF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Volume</w:t>
            </w:r>
          </w:p>
          <w:p w14:paraId="4DB0744B" w14:textId="77777777" w:rsidR="00641EC5" w:rsidRPr="00C332A1" w:rsidRDefault="00641EC5" w:rsidP="00822CF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(em unidades)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E0D" w14:textId="77777777" w:rsidR="00641EC5" w:rsidRPr="00C332A1" w:rsidRDefault="00641EC5" w:rsidP="00822CF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Volume de vendas</w:t>
            </w:r>
          </w:p>
          <w:p w14:paraId="5575632A" w14:textId="77777777" w:rsidR="00641EC5" w:rsidRPr="00C332A1" w:rsidRDefault="00641EC5" w:rsidP="00822CF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(em unidades)</w:t>
            </w:r>
          </w:p>
        </w:tc>
      </w:tr>
      <w:tr w:rsidR="00641EC5" w:rsidRPr="00C332A1" w14:paraId="0E81B17C" w14:textId="77777777" w:rsidTr="00822CF4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0FBF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Blusas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0374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R$60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56B9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F264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30.000</w:t>
            </w:r>
          </w:p>
        </w:tc>
      </w:tr>
      <w:tr w:rsidR="00641EC5" w:rsidRPr="00C332A1" w14:paraId="2E893727" w14:textId="77777777" w:rsidTr="00822CF4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9CA5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Shorts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1B11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R$80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CB2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9A7B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25.000</w:t>
            </w:r>
          </w:p>
        </w:tc>
      </w:tr>
    </w:tbl>
    <w:p w14:paraId="61159E2B" w14:textId="77777777" w:rsidR="00641EC5" w:rsidRPr="00C332A1" w:rsidRDefault="00641EC5" w:rsidP="00641EC5">
      <w:pPr>
        <w:spacing w:line="360" w:lineRule="auto"/>
        <w:ind w:firstLine="709"/>
        <w:rPr>
          <w:color w:val="000000"/>
          <w:sz w:val="16"/>
          <w:szCs w:val="16"/>
        </w:rPr>
      </w:pPr>
    </w:p>
    <w:p w14:paraId="1561D102" w14:textId="77777777" w:rsidR="00641EC5" w:rsidRPr="00C332A1" w:rsidRDefault="00641EC5" w:rsidP="00641EC5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  <w:r w:rsidRPr="00C332A1">
        <w:rPr>
          <w:rFonts w:cs="Times New Roman"/>
          <w:color w:val="auto"/>
          <w:sz w:val="20"/>
        </w:rPr>
        <w:t xml:space="preserve">Tabela </w:t>
      </w:r>
      <w:r w:rsidRPr="00C332A1">
        <w:rPr>
          <w:rFonts w:cs="Times New Roman"/>
          <w:color w:val="auto"/>
          <w:sz w:val="20"/>
        </w:rPr>
        <w:fldChar w:fldCharType="begin"/>
      </w:r>
      <w:r w:rsidRPr="00C332A1">
        <w:rPr>
          <w:rFonts w:cs="Times New Roman"/>
          <w:color w:val="auto"/>
          <w:sz w:val="20"/>
        </w:rPr>
        <w:instrText xml:space="preserve"> SEQ Table \* ARABIC </w:instrText>
      </w:r>
      <w:r w:rsidRPr="00C332A1">
        <w:rPr>
          <w:rFonts w:cs="Times New Roman"/>
          <w:color w:val="auto"/>
          <w:sz w:val="20"/>
        </w:rPr>
        <w:fldChar w:fldCharType="separate"/>
      </w:r>
      <w:r w:rsidRPr="00C332A1">
        <w:rPr>
          <w:rFonts w:cs="Times New Roman"/>
          <w:noProof/>
          <w:color w:val="auto"/>
          <w:sz w:val="20"/>
        </w:rPr>
        <w:t>2</w:t>
      </w:r>
      <w:r w:rsidRPr="00C332A1">
        <w:rPr>
          <w:rFonts w:cs="Times New Roman"/>
          <w:color w:val="auto"/>
          <w:sz w:val="20"/>
        </w:rPr>
        <w:fldChar w:fldCharType="end"/>
      </w:r>
      <w:r w:rsidRPr="00C332A1">
        <w:rPr>
          <w:rFonts w:cs="Times New Roman"/>
          <w:color w:val="auto"/>
          <w:sz w:val="20"/>
        </w:rPr>
        <w:t xml:space="preserve"> - Dados físicos de produção: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772"/>
        <w:gridCol w:w="772"/>
      </w:tblGrid>
      <w:tr w:rsidR="00641EC5" w:rsidRPr="00C332A1" w14:paraId="43BED862" w14:textId="77777777" w:rsidTr="00822CF4">
        <w:trPr>
          <w:trHeight w:hRule="exact"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F717" w14:textId="77777777" w:rsidR="00641EC5" w:rsidRPr="00C332A1" w:rsidRDefault="00641EC5" w:rsidP="00822CF4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247E" w14:textId="77777777" w:rsidR="00641EC5" w:rsidRPr="00C332A1" w:rsidRDefault="00641EC5" w:rsidP="00822CF4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color w:val="000000"/>
                <w:sz w:val="20"/>
              </w:rPr>
              <w:t>Blusas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845" w14:textId="77777777" w:rsidR="00641EC5" w:rsidRPr="00C332A1" w:rsidRDefault="00641EC5" w:rsidP="00822CF4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color w:val="000000"/>
                <w:sz w:val="20"/>
              </w:rPr>
              <w:t>Shorts</w:t>
            </w:r>
          </w:p>
        </w:tc>
      </w:tr>
      <w:tr w:rsidR="00641EC5" w:rsidRPr="00C332A1" w14:paraId="5B02D885" w14:textId="77777777" w:rsidTr="00822CF4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EEDD" w14:textId="77777777" w:rsidR="00641EC5" w:rsidRPr="00C332A1" w:rsidRDefault="00641EC5" w:rsidP="00822CF4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 xml:space="preserve">Quantidade de matéria-prima (m)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3DCC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86B6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5</w:t>
            </w:r>
          </w:p>
        </w:tc>
      </w:tr>
      <w:tr w:rsidR="00641EC5" w:rsidRPr="00C332A1" w14:paraId="6632A5BE" w14:textId="77777777" w:rsidTr="00822CF4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4F72" w14:textId="77777777" w:rsidR="00641EC5" w:rsidRPr="00C332A1" w:rsidRDefault="00641EC5" w:rsidP="00822CF4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Tempo de MOD (</w:t>
            </w:r>
            <w:proofErr w:type="spellStart"/>
            <w:r w:rsidRPr="00C332A1">
              <w:rPr>
                <w:rFonts w:eastAsia="Times New Roman"/>
                <w:color w:val="000000"/>
                <w:sz w:val="20"/>
              </w:rPr>
              <w:t>hh</w:t>
            </w:r>
            <w:proofErr w:type="spellEnd"/>
            <w:r w:rsidRPr="00C332A1">
              <w:rPr>
                <w:rFonts w:eastAsia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75D3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D5F9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4</w:t>
            </w:r>
          </w:p>
        </w:tc>
      </w:tr>
      <w:tr w:rsidR="00641EC5" w:rsidRPr="00C332A1" w14:paraId="38EC9500" w14:textId="77777777" w:rsidTr="00822CF4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66A1" w14:textId="77777777" w:rsidR="00641EC5" w:rsidRPr="00C332A1" w:rsidRDefault="00641EC5" w:rsidP="00822CF4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 xml:space="preserve">Área ocupada pela fábrica (m2)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0AF3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EBA9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400</w:t>
            </w:r>
          </w:p>
        </w:tc>
      </w:tr>
      <w:tr w:rsidR="00641EC5" w:rsidRPr="00C332A1" w14:paraId="12E15DDC" w14:textId="77777777" w:rsidTr="00822CF4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FC56" w14:textId="77777777" w:rsidR="00641EC5" w:rsidRPr="00C332A1" w:rsidRDefault="00641EC5" w:rsidP="00822CF4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 xml:space="preserve">Consumo de energia da fábrica (kwh)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5930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807F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13.000</w:t>
            </w:r>
          </w:p>
        </w:tc>
      </w:tr>
      <w:tr w:rsidR="00641EC5" w:rsidRPr="00C332A1" w14:paraId="78785C3E" w14:textId="77777777" w:rsidTr="00822CF4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6C9A" w14:textId="77777777" w:rsidR="00641EC5" w:rsidRPr="00C332A1" w:rsidRDefault="00641EC5" w:rsidP="00822CF4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Tempo de máquina total (</w:t>
            </w:r>
            <w:proofErr w:type="spellStart"/>
            <w:r w:rsidRPr="00C332A1">
              <w:rPr>
                <w:rFonts w:eastAsia="Times New Roman"/>
                <w:color w:val="000000"/>
                <w:sz w:val="20"/>
              </w:rPr>
              <w:t>hmaq</w:t>
            </w:r>
            <w:proofErr w:type="spellEnd"/>
            <w:r w:rsidRPr="00C332A1">
              <w:rPr>
                <w:rFonts w:eastAsia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4C2D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3A7C" w14:textId="77777777" w:rsidR="00641EC5" w:rsidRPr="00C332A1" w:rsidRDefault="00641EC5" w:rsidP="00822CF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140</w:t>
            </w:r>
          </w:p>
        </w:tc>
      </w:tr>
    </w:tbl>
    <w:p w14:paraId="3C77B561" w14:textId="77777777" w:rsidR="00641EC5" w:rsidRPr="00C332A1" w:rsidRDefault="00641EC5" w:rsidP="00641EC5">
      <w:pPr>
        <w:spacing w:line="360" w:lineRule="auto"/>
        <w:ind w:firstLine="709"/>
        <w:rPr>
          <w:color w:val="000000"/>
          <w:sz w:val="16"/>
          <w:szCs w:val="16"/>
        </w:rPr>
      </w:pPr>
    </w:p>
    <w:p w14:paraId="577611A5" w14:textId="77777777" w:rsidR="00641EC5" w:rsidRPr="00C332A1" w:rsidRDefault="00641EC5" w:rsidP="00641EC5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</w:p>
    <w:p w14:paraId="678FC4C0" w14:textId="77777777" w:rsidR="00641EC5" w:rsidRPr="00C332A1" w:rsidRDefault="00641EC5" w:rsidP="00641EC5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  <w:r w:rsidRPr="00C332A1">
        <w:rPr>
          <w:rFonts w:cs="Times New Roman"/>
          <w:color w:val="auto"/>
          <w:sz w:val="20"/>
        </w:rPr>
        <w:t xml:space="preserve">Tabela </w:t>
      </w:r>
      <w:r w:rsidRPr="00C332A1">
        <w:rPr>
          <w:rFonts w:cs="Times New Roman"/>
          <w:color w:val="auto"/>
          <w:sz w:val="20"/>
        </w:rPr>
        <w:fldChar w:fldCharType="begin"/>
      </w:r>
      <w:r w:rsidRPr="00C332A1">
        <w:rPr>
          <w:rFonts w:cs="Times New Roman"/>
          <w:color w:val="auto"/>
          <w:sz w:val="20"/>
        </w:rPr>
        <w:instrText xml:space="preserve"> SEQ Table \* ARABIC </w:instrText>
      </w:r>
      <w:r w:rsidRPr="00C332A1">
        <w:rPr>
          <w:rFonts w:cs="Times New Roman"/>
          <w:color w:val="auto"/>
          <w:sz w:val="20"/>
        </w:rPr>
        <w:fldChar w:fldCharType="separate"/>
      </w:r>
      <w:r w:rsidRPr="00C332A1">
        <w:rPr>
          <w:rFonts w:cs="Times New Roman"/>
          <w:noProof/>
          <w:color w:val="auto"/>
          <w:sz w:val="20"/>
        </w:rPr>
        <w:t>3</w:t>
      </w:r>
      <w:r w:rsidRPr="00C332A1">
        <w:rPr>
          <w:rFonts w:cs="Times New Roman"/>
          <w:color w:val="auto"/>
          <w:sz w:val="20"/>
        </w:rPr>
        <w:fldChar w:fldCharType="end"/>
      </w:r>
      <w:r w:rsidRPr="00C332A1">
        <w:rPr>
          <w:rFonts w:cs="Times New Roman"/>
          <w:color w:val="auto"/>
          <w:sz w:val="20"/>
        </w:rPr>
        <w:t xml:space="preserve"> - Estrutura básica de custos e despesas: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9"/>
        <w:gridCol w:w="3543"/>
      </w:tblGrid>
      <w:tr w:rsidR="00641EC5" w:rsidRPr="00C332A1" w14:paraId="1E3CDA41" w14:textId="77777777" w:rsidTr="00822CF4">
        <w:trPr>
          <w:trHeight w:hRule="exact" w:val="393"/>
          <w:jc w:val="center"/>
        </w:trPr>
        <w:tc>
          <w:tcPr>
            <w:tcW w:w="4489" w:type="dxa"/>
            <w:vAlign w:val="center"/>
          </w:tcPr>
          <w:p w14:paraId="117BE37A" w14:textId="77777777" w:rsidR="00641EC5" w:rsidRPr="00C332A1" w:rsidRDefault="00641EC5" w:rsidP="00822CF4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Matéria-prima</w:t>
            </w:r>
          </w:p>
        </w:tc>
        <w:tc>
          <w:tcPr>
            <w:tcW w:w="3543" w:type="dxa"/>
            <w:vAlign w:val="center"/>
          </w:tcPr>
          <w:p w14:paraId="58D27E1C" w14:textId="77777777" w:rsidR="00641EC5" w:rsidRPr="00C332A1" w:rsidRDefault="00641EC5" w:rsidP="00822CF4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R$ 7 por metro de tecido</w:t>
            </w:r>
          </w:p>
        </w:tc>
      </w:tr>
      <w:tr w:rsidR="00641EC5" w:rsidRPr="00C332A1" w14:paraId="18B323F7" w14:textId="77777777" w:rsidTr="00822CF4">
        <w:trPr>
          <w:trHeight w:hRule="exact" w:val="398"/>
          <w:jc w:val="center"/>
        </w:trPr>
        <w:tc>
          <w:tcPr>
            <w:tcW w:w="4489" w:type="dxa"/>
            <w:vAlign w:val="center"/>
          </w:tcPr>
          <w:p w14:paraId="1F8DC08A" w14:textId="77777777" w:rsidR="00641EC5" w:rsidRPr="00C332A1" w:rsidRDefault="00641EC5" w:rsidP="00822CF4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Mão-de-obra direta (MOD): salário dos operários</w:t>
            </w:r>
          </w:p>
        </w:tc>
        <w:tc>
          <w:tcPr>
            <w:tcW w:w="3543" w:type="dxa"/>
            <w:vAlign w:val="center"/>
          </w:tcPr>
          <w:p w14:paraId="1C202834" w14:textId="77777777" w:rsidR="00641EC5" w:rsidRPr="00C332A1" w:rsidRDefault="00641EC5" w:rsidP="00822CF4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R$ 6 por hora</w:t>
            </w:r>
          </w:p>
        </w:tc>
      </w:tr>
      <w:tr w:rsidR="00641EC5" w:rsidRPr="00C332A1" w14:paraId="6CDF8B87" w14:textId="77777777" w:rsidTr="00822CF4">
        <w:trPr>
          <w:trHeight w:hRule="exact" w:val="403"/>
          <w:jc w:val="center"/>
        </w:trPr>
        <w:tc>
          <w:tcPr>
            <w:tcW w:w="4489" w:type="dxa"/>
            <w:vAlign w:val="center"/>
          </w:tcPr>
          <w:p w14:paraId="2B7782BD" w14:textId="77777777" w:rsidR="00641EC5" w:rsidRPr="00C332A1" w:rsidRDefault="00641EC5" w:rsidP="00822CF4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Tributos sobre a receita bruta</w:t>
            </w:r>
          </w:p>
        </w:tc>
        <w:tc>
          <w:tcPr>
            <w:tcW w:w="3543" w:type="dxa"/>
            <w:vAlign w:val="center"/>
          </w:tcPr>
          <w:p w14:paraId="22DF557E" w14:textId="77777777" w:rsidR="00641EC5" w:rsidRPr="00C332A1" w:rsidRDefault="00641EC5" w:rsidP="00822CF4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15%</w:t>
            </w:r>
          </w:p>
        </w:tc>
      </w:tr>
      <w:tr w:rsidR="00641EC5" w:rsidRPr="00C332A1" w14:paraId="2A5B442E" w14:textId="77777777" w:rsidTr="00822CF4">
        <w:trPr>
          <w:trHeight w:hRule="exact" w:val="403"/>
          <w:jc w:val="center"/>
        </w:trPr>
        <w:tc>
          <w:tcPr>
            <w:tcW w:w="4489" w:type="dxa"/>
            <w:vAlign w:val="center"/>
          </w:tcPr>
          <w:p w14:paraId="56F8A231" w14:textId="77777777" w:rsidR="00641EC5" w:rsidRPr="00C332A1" w:rsidRDefault="00641EC5" w:rsidP="00822CF4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Comissões sobre a receita liquida</w:t>
            </w:r>
          </w:p>
        </w:tc>
        <w:tc>
          <w:tcPr>
            <w:tcW w:w="3543" w:type="dxa"/>
            <w:vAlign w:val="center"/>
          </w:tcPr>
          <w:p w14:paraId="1B731E39" w14:textId="77777777" w:rsidR="00641EC5" w:rsidRPr="00C332A1" w:rsidRDefault="00641EC5" w:rsidP="00822CF4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8%</w:t>
            </w:r>
          </w:p>
        </w:tc>
      </w:tr>
      <w:tr w:rsidR="00641EC5" w:rsidRPr="00C332A1" w14:paraId="65406F19" w14:textId="77777777" w:rsidTr="00822CF4">
        <w:trPr>
          <w:trHeight w:hRule="exact" w:val="398"/>
          <w:jc w:val="center"/>
        </w:trPr>
        <w:tc>
          <w:tcPr>
            <w:tcW w:w="4489" w:type="dxa"/>
            <w:vAlign w:val="center"/>
          </w:tcPr>
          <w:p w14:paraId="0A535987" w14:textId="77777777" w:rsidR="00641EC5" w:rsidRPr="00C332A1" w:rsidRDefault="00641EC5" w:rsidP="00822CF4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Aluguel do galpão industrial</w:t>
            </w:r>
          </w:p>
        </w:tc>
        <w:tc>
          <w:tcPr>
            <w:tcW w:w="3543" w:type="dxa"/>
            <w:vAlign w:val="center"/>
          </w:tcPr>
          <w:p w14:paraId="3A9E4817" w14:textId="77777777" w:rsidR="00641EC5" w:rsidRPr="00C332A1" w:rsidRDefault="00641EC5" w:rsidP="00822CF4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$ 60.000 por período</w:t>
            </w:r>
          </w:p>
        </w:tc>
      </w:tr>
      <w:tr w:rsidR="00641EC5" w:rsidRPr="00C332A1" w14:paraId="682742DD" w14:textId="77777777" w:rsidTr="00822CF4">
        <w:trPr>
          <w:trHeight w:hRule="exact" w:val="408"/>
          <w:jc w:val="center"/>
        </w:trPr>
        <w:tc>
          <w:tcPr>
            <w:tcW w:w="4489" w:type="dxa"/>
            <w:vAlign w:val="center"/>
          </w:tcPr>
          <w:p w14:paraId="73F2FCA1" w14:textId="77777777" w:rsidR="00641EC5" w:rsidRPr="00C332A1" w:rsidRDefault="00641EC5" w:rsidP="00822CF4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Supervisão geral da produção</w:t>
            </w:r>
          </w:p>
        </w:tc>
        <w:tc>
          <w:tcPr>
            <w:tcW w:w="3543" w:type="dxa"/>
            <w:vAlign w:val="center"/>
          </w:tcPr>
          <w:p w14:paraId="4BD29191" w14:textId="77777777" w:rsidR="00641EC5" w:rsidRPr="00C332A1" w:rsidRDefault="00641EC5" w:rsidP="00822CF4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$ 40.000 por período</w:t>
            </w:r>
          </w:p>
        </w:tc>
      </w:tr>
      <w:tr w:rsidR="00641EC5" w:rsidRPr="00C332A1" w14:paraId="754A46D3" w14:textId="77777777" w:rsidTr="00822CF4">
        <w:trPr>
          <w:trHeight w:hRule="exact" w:val="388"/>
          <w:jc w:val="center"/>
        </w:trPr>
        <w:tc>
          <w:tcPr>
            <w:tcW w:w="4489" w:type="dxa"/>
            <w:vAlign w:val="center"/>
          </w:tcPr>
          <w:p w14:paraId="453CF44C" w14:textId="77777777" w:rsidR="00641EC5" w:rsidRPr="00C332A1" w:rsidRDefault="00641EC5" w:rsidP="00822CF4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Energia elétrica na produção (demanda)</w:t>
            </w:r>
          </w:p>
        </w:tc>
        <w:tc>
          <w:tcPr>
            <w:tcW w:w="3543" w:type="dxa"/>
            <w:vAlign w:val="center"/>
          </w:tcPr>
          <w:p w14:paraId="4E74E38C" w14:textId="77777777" w:rsidR="00641EC5" w:rsidRPr="00C332A1" w:rsidRDefault="00641EC5" w:rsidP="00822CF4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$ 30.000 por período</w:t>
            </w:r>
          </w:p>
        </w:tc>
      </w:tr>
      <w:tr w:rsidR="00641EC5" w:rsidRPr="00C332A1" w14:paraId="1DF010CA" w14:textId="77777777" w:rsidTr="00822CF4">
        <w:trPr>
          <w:trHeight w:hRule="exact" w:val="393"/>
          <w:jc w:val="center"/>
        </w:trPr>
        <w:tc>
          <w:tcPr>
            <w:tcW w:w="4489" w:type="dxa"/>
            <w:vAlign w:val="center"/>
          </w:tcPr>
          <w:p w14:paraId="3D8C0C1B" w14:textId="77777777" w:rsidR="00641EC5" w:rsidRPr="00C332A1" w:rsidRDefault="00641EC5" w:rsidP="00822CF4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 xml:space="preserve">Depreciação das </w:t>
            </w:r>
            <w:proofErr w:type="gramStart"/>
            <w:r w:rsidRPr="00C332A1">
              <w:rPr>
                <w:color w:val="000000"/>
                <w:sz w:val="20"/>
              </w:rPr>
              <w:t>maquinas</w:t>
            </w:r>
            <w:proofErr w:type="gramEnd"/>
            <w:r w:rsidRPr="00C332A1">
              <w:rPr>
                <w:color w:val="000000"/>
                <w:sz w:val="20"/>
              </w:rPr>
              <w:t xml:space="preserve"> de produção</w:t>
            </w:r>
          </w:p>
        </w:tc>
        <w:tc>
          <w:tcPr>
            <w:tcW w:w="3543" w:type="dxa"/>
            <w:vAlign w:val="center"/>
          </w:tcPr>
          <w:p w14:paraId="40B94099" w14:textId="77777777" w:rsidR="00641EC5" w:rsidRPr="00C332A1" w:rsidRDefault="00641EC5" w:rsidP="00822CF4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$ 15.000 por período</w:t>
            </w:r>
          </w:p>
        </w:tc>
      </w:tr>
      <w:tr w:rsidR="00641EC5" w:rsidRPr="00C332A1" w14:paraId="3BF0EA0E" w14:textId="77777777" w:rsidTr="00822CF4">
        <w:trPr>
          <w:trHeight w:hRule="exact" w:val="398"/>
          <w:jc w:val="center"/>
        </w:trPr>
        <w:tc>
          <w:tcPr>
            <w:tcW w:w="4489" w:type="dxa"/>
            <w:vAlign w:val="center"/>
          </w:tcPr>
          <w:p w14:paraId="1DC0DBBE" w14:textId="77777777" w:rsidR="00641EC5" w:rsidRPr="00C332A1" w:rsidRDefault="00641EC5" w:rsidP="00822CF4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Despesas com publicidade e propaganda</w:t>
            </w:r>
          </w:p>
        </w:tc>
        <w:tc>
          <w:tcPr>
            <w:tcW w:w="3543" w:type="dxa"/>
            <w:vAlign w:val="center"/>
          </w:tcPr>
          <w:p w14:paraId="0ABAD102" w14:textId="77777777" w:rsidR="00641EC5" w:rsidRPr="00C332A1" w:rsidRDefault="00641EC5" w:rsidP="00822CF4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$ 120.000 por período</w:t>
            </w:r>
          </w:p>
        </w:tc>
      </w:tr>
      <w:tr w:rsidR="00641EC5" w:rsidRPr="00C332A1" w14:paraId="2289551A" w14:textId="77777777" w:rsidTr="00822CF4">
        <w:trPr>
          <w:trHeight w:hRule="exact" w:val="412"/>
          <w:jc w:val="center"/>
        </w:trPr>
        <w:tc>
          <w:tcPr>
            <w:tcW w:w="4489" w:type="dxa"/>
            <w:vAlign w:val="center"/>
          </w:tcPr>
          <w:p w14:paraId="244FFAFF" w14:textId="77777777" w:rsidR="00641EC5" w:rsidRPr="00C332A1" w:rsidRDefault="00641EC5" w:rsidP="00822CF4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Despesas administrativas gerais da empresa</w:t>
            </w:r>
          </w:p>
        </w:tc>
        <w:tc>
          <w:tcPr>
            <w:tcW w:w="3543" w:type="dxa"/>
            <w:vAlign w:val="center"/>
          </w:tcPr>
          <w:p w14:paraId="2B5CCF4C" w14:textId="77777777" w:rsidR="00641EC5" w:rsidRPr="00C332A1" w:rsidRDefault="00641EC5" w:rsidP="00822CF4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$ 150.000 por período</w:t>
            </w:r>
          </w:p>
        </w:tc>
      </w:tr>
    </w:tbl>
    <w:p w14:paraId="09928CA8" w14:textId="77777777" w:rsidR="00641EC5" w:rsidRPr="00C332A1" w:rsidRDefault="00641EC5" w:rsidP="00641EC5">
      <w:pPr>
        <w:spacing w:line="360" w:lineRule="auto"/>
        <w:ind w:firstLine="709"/>
        <w:rPr>
          <w:color w:val="000000"/>
          <w:sz w:val="16"/>
          <w:szCs w:val="16"/>
        </w:rPr>
      </w:pPr>
    </w:p>
    <w:p w14:paraId="562AC413" w14:textId="77777777" w:rsidR="00641EC5" w:rsidRPr="00C332A1" w:rsidRDefault="00641EC5" w:rsidP="00641EC5">
      <w:pPr>
        <w:pStyle w:val="PargrafodaLista"/>
        <w:ind w:left="284" w:firstLine="424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 xml:space="preserve">Sabendo-se que não havia estoques iniciais, pede-se calcular, utilizando o Custeio por Absorção: </w:t>
      </w:r>
    </w:p>
    <w:p w14:paraId="41B0EBD6" w14:textId="77777777" w:rsidR="00641EC5" w:rsidRPr="00C332A1" w:rsidRDefault="00641EC5" w:rsidP="00641EC5">
      <w:pPr>
        <w:numPr>
          <w:ilvl w:val="0"/>
          <w:numId w:val="5"/>
        </w:numPr>
        <w:rPr>
          <w:color w:val="000000"/>
        </w:rPr>
      </w:pPr>
      <w:r w:rsidRPr="00C332A1">
        <w:rPr>
          <w:color w:val="000000"/>
        </w:rPr>
        <w:t xml:space="preserve">O custo total de cada produto;  </w:t>
      </w:r>
    </w:p>
    <w:p w14:paraId="3B544FE7" w14:textId="77777777" w:rsidR="00641EC5" w:rsidRPr="00C332A1" w:rsidRDefault="00641EC5" w:rsidP="00641EC5">
      <w:pPr>
        <w:numPr>
          <w:ilvl w:val="0"/>
          <w:numId w:val="5"/>
        </w:numPr>
        <w:rPr>
          <w:color w:val="000000"/>
        </w:rPr>
      </w:pPr>
      <w:r w:rsidRPr="00C332A1">
        <w:rPr>
          <w:color w:val="000000"/>
        </w:rPr>
        <w:t xml:space="preserve">O custo unitário de cada produto; </w:t>
      </w:r>
    </w:p>
    <w:p w14:paraId="2C8A1E9F" w14:textId="77777777" w:rsidR="00641EC5" w:rsidRPr="00C332A1" w:rsidRDefault="00641EC5" w:rsidP="00641EC5">
      <w:pPr>
        <w:numPr>
          <w:ilvl w:val="0"/>
          <w:numId w:val="5"/>
        </w:numPr>
        <w:rPr>
          <w:color w:val="000000"/>
        </w:rPr>
      </w:pPr>
      <w:r w:rsidRPr="00C332A1">
        <w:rPr>
          <w:color w:val="000000"/>
        </w:rPr>
        <w:t xml:space="preserve">O lucro bruto de cada produto vendido e o total da empresa; </w:t>
      </w:r>
    </w:p>
    <w:p w14:paraId="49C57B19" w14:textId="77777777" w:rsidR="00641EC5" w:rsidRPr="00C332A1" w:rsidRDefault="00641EC5" w:rsidP="00641EC5">
      <w:pPr>
        <w:numPr>
          <w:ilvl w:val="0"/>
          <w:numId w:val="5"/>
        </w:numPr>
        <w:rPr>
          <w:color w:val="000000"/>
        </w:rPr>
      </w:pPr>
      <w:r w:rsidRPr="00C332A1">
        <w:rPr>
          <w:color w:val="000000"/>
        </w:rPr>
        <w:t xml:space="preserve">O lucro operacional da empresa; e </w:t>
      </w:r>
    </w:p>
    <w:p w14:paraId="381056E8" w14:textId="77777777" w:rsidR="00641EC5" w:rsidRPr="00C332A1" w:rsidRDefault="00641EC5" w:rsidP="00641EC5">
      <w:pPr>
        <w:numPr>
          <w:ilvl w:val="0"/>
          <w:numId w:val="5"/>
        </w:numPr>
        <w:rPr>
          <w:color w:val="000000"/>
        </w:rPr>
      </w:pPr>
      <w:r w:rsidRPr="00C332A1">
        <w:rPr>
          <w:color w:val="000000"/>
        </w:rPr>
        <w:t>O valor do estoque final de produtos acabados.</w:t>
      </w:r>
    </w:p>
    <w:p w14:paraId="65E2E08A" w14:textId="77777777" w:rsidR="00641EC5" w:rsidRPr="00C332A1" w:rsidRDefault="00641EC5" w:rsidP="00641EC5">
      <w:pPr>
        <w:ind w:firstLine="709"/>
        <w:rPr>
          <w:color w:val="000000"/>
        </w:rPr>
      </w:pPr>
    </w:p>
    <w:p w14:paraId="4BCCFB4E" w14:textId="77777777" w:rsidR="00641EC5" w:rsidRPr="00C332A1" w:rsidRDefault="00641EC5" w:rsidP="00641EC5">
      <w:pPr>
        <w:pStyle w:val="PargrafodaLista"/>
        <w:ind w:left="284" w:firstLine="424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 xml:space="preserve">Obs.: Ratear o custo de supervisão com base na mão-de-obra direta (MOD). </w:t>
      </w:r>
    </w:p>
    <w:p w14:paraId="4CCDA13A" w14:textId="77777777" w:rsidR="008D2A95" w:rsidRDefault="008D2A95"/>
    <w:sectPr w:rsidR="008D2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313"/>
    <w:multiLevelType w:val="hybridMultilevel"/>
    <w:tmpl w:val="660672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03222AA">
      <w:start w:val="1"/>
      <w:numFmt w:val="upperLetter"/>
      <w:lvlText w:val="(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343A0"/>
    <w:multiLevelType w:val="hybridMultilevel"/>
    <w:tmpl w:val="46628EF2"/>
    <w:lvl w:ilvl="0" w:tplc="0416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CE846A8"/>
    <w:multiLevelType w:val="hybridMultilevel"/>
    <w:tmpl w:val="33AA7A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4BE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20C01"/>
    <w:multiLevelType w:val="hybridMultilevel"/>
    <w:tmpl w:val="05A8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17917"/>
    <w:multiLevelType w:val="hybridMultilevel"/>
    <w:tmpl w:val="54EE849C"/>
    <w:lvl w:ilvl="0" w:tplc="B694D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922934">
    <w:abstractNumId w:val="0"/>
  </w:num>
  <w:num w:numId="2" w16cid:durableId="395015595">
    <w:abstractNumId w:val="2"/>
  </w:num>
  <w:num w:numId="3" w16cid:durableId="1605765782">
    <w:abstractNumId w:val="3"/>
  </w:num>
  <w:num w:numId="4" w16cid:durableId="1352685522">
    <w:abstractNumId w:val="4"/>
  </w:num>
  <w:num w:numId="5" w16cid:durableId="1641885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C5"/>
    <w:rsid w:val="000718C8"/>
    <w:rsid w:val="00175B33"/>
    <w:rsid w:val="002A6E69"/>
    <w:rsid w:val="00354124"/>
    <w:rsid w:val="00641EC5"/>
    <w:rsid w:val="008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1FF1"/>
  <w15:chartTrackingRefBased/>
  <w15:docId w15:val="{5E73348E-97DB-4449-B904-BAD2F913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EC5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1EC5"/>
    <w:pPr>
      <w:spacing w:after="0" w:line="240" w:lineRule="auto"/>
    </w:pPr>
    <w:rPr>
      <w:rFonts w:eastAsiaTheme="minorEastAsia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1EC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641EC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641EC5"/>
    <w:pPr>
      <w:spacing w:after="200"/>
    </w:pPr>
    <w:rPr>
      <w:rFonts w:eastAsiaTheme="minorEastAsia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1</cp:revision>
  <dcterms:created xsi:type="dcterms:W3CDTF">2023-09-11T14:46:00Z</dcterms:created>
  <dcterms:modified xsi:type="dcterms:W3CDTF">2023-09-11T14:47:00Z</dcterms:modified>
</cp:coreProperties>
</file>