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tamaran" w:cs="Catamaran" w:eastAsia="Catamaran" w:hAnsi="Catamaran"/>
          <w:b w:val="1"/>
        </w:rPr>
      </w:pPr>
      <w:r w:rsidDel="00000000" w:rsidR="00000000" w:rsidRPr="00000000">
        <w:rPr>
          <w:rFonts w:ascii="Catamaran" w:cs="Catamaran" w:eastAsia="Catamaran" w:hAnsi="Catamaran"/>
          <w:b w:val="1"/>
          <w:rtl w:val="0"/>
        </w:rPr>
        <w:t xml:space="preserve">Pirassununga, agosto de 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Extensão de Ensino de Inteligência Artificial para Alunos de Ensino Médio de Escolas Públicas da Cidade de Pirassununga</w:t>
      </w:r>
    </w:p>
    <w:p w:rsidR="00000000" w:rsidDel="00000000" w:rsidP="00000000" w:rsidRDefault="00000000" w:rsidRPr="00000000" w14:paraId="0000000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Responsável: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    Prof. Dr. Ernane Jose Xavier Costa- ernane@usp.br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Aluna PAE: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Bruna Bispo-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bruna.bispo@usp.br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Aluna Monitora:</w:t>
      </w:r>
    </w:p>
    <w:p w:rsidR="00000000" w:rsidDel="00000000" w:rsidP="00000000" w:rsidRDefault="00000000" w:rsidRPr="00000000" w14:paraId="0000000E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Giovanna De Callis Vieira da Costa- </w:t>
      </w:r>
      <w:hyperlink r:id="rId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giovannadecallis@usp.br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PROJETO</w:t>
      </w:r>
    </w:p>
    <w:p w:rsidR="00000000" w:rsidDel="00000000" w:rsidP="00000000" w:rsidRDefault="00000000" w:rsidRPr="00000000" w14:paraId="00000012">
      <w:pPr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O Projeto consiste em visitar alunos  de escolas públicas do município de </w:t>
      </w:r>
      <w:r w:rsidDel="00000000" w:rsidR="00000000" w:rsidRPr="00000000">
        <w:rPr>
          <w:rtl w:val="0"/>
        </w:rPr>
        <w:t xml:space="preserve">Pirassunga</w:t>
      </w:r>
      <w:r w:rsidDel="00000000" w:rsidR="00000000" w:rsidRPr="00000000">
        <w:rPr>
          <w:rtl w:val="0"/>
        </w:rPr>
        <w:t xml:space="preserve"> para  apresentar a eles os conceitos preliminares da inteligência artificial, convidando-os a interagir com os alunos da disciplina por meio de conversas informais na escola e por canais digitais. A interação será monitorada pelo professor da disciplina e pelos respectivos representantes da escola.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GRUPOS</w:t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Os grupos divididos em sala serão responsáveis pelo contato com as escolas, apresentação do projeto e estudo das dificuldades de inclusão do projeto. Após a seleção das escolas, os grupos devem responder o formulário digital presente no seguinte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https://docs.google.com/forms/d/1ZNAzmhdkQ4zPrqjQA8uWphvwAIS7ygRDXlQBSf0leWQ/edit?usp=drive_web</w:t>
        </w:r>
      </w:hyperlink>
      <w:r w:rsidDel="00000000" w:rsidR="00000000" w:rsidRPr="00000000">
        <w:rPr>
          <w:rtl w:val="0"/>
        </w:rPr>
        <w:t xml:space="preserve">. Atenção, a indicação do profissional responsável pela escola, a data de finalização do semestre e a disponibilidade de ferramentas como </w:t>
      </w:r>
      <w:r w:rsidDel="00000000" w:rsidR="00000000" w:rsidRPr="00000000">
        <w:rPr>
          <w:i w:val="1"/>
          <w:rtl w:val="0"/>
        </w:rPr>
        <w:t xml:space="preserve">datashow</w:t>
      </w:r>
      <w:r w:rsidDel="00000000" w:rsidR="00000000" w:rsidRPr="00000000">
        <w:rPr>
          <w:rtl w:val="0"/>
        </w:rPr>
        <w:t xml:space="preserve"> e internet  na escola escolhida é de suma importância para constituição do projeto.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A divisão dos temas acontecerá semanalmente seguindo o conteúdo ministrado em sala de aula pelo Prof. Dr.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Ernane José Xavier Costa</w:t>
        </w:r>
      </w:hyperlink>
      <w:r w:rsidDel="00000000" w:rsidR="00000000" w:rsidRPr="00000000">
        <w:rPr>
          <w:rtl w:val="0"/>
        </w:rPr>
        <w:t xml:space="preserve">. Essa divisão estará disponível semanalmente neste link: </w:t>
      </w:r>
    </w:p>
    <w:p w:rsidR="00000000" w:rsidDel="00000000" w:rsidP="00000000" w:rsidRDefault="00000000" w:rsidRPr="00000000" w14:paraId="0000001A">
      <w:pPr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https://docs.google.com/spreadsheets/d/1qN1nJ_1XqGaWjgSzo3TvE47sdkeCgMEuoFn6ihFgiMU/edit?usp=sharing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Os tipos de postagens, no qual os grupos serão avaliados semanalmente, estão descritas e previamente distribuídas na planilha a seguir: </w:t>
      </w:r>
    </w:p>
    <w:p w:rsidR="00000000" w:rsidDel="00000000" w:rsidP="00000000" w:rsidRDefault="00000000" w:rsidRPr="00000000" w14:paraId="0000001D">
      <w:pPr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https://docs.google.com/spreadsheets/d/1E4iWPsDCN5r8kVz-iOofOL9CiaZRJC4TeyGBNmqnKTY/edit?usp=sharing</w:t>
        </w:r>
      </w:hyperlink>
      <w:r w:rsidDel="00000000" w:rsidR="00000000" w:rsidRPr="00000000">
        <w:rPr>
          <w:rtl w:val="0"/>
        </w:rPr>
        <w:t xml:space="preserve">. Atenção, ao decorrer do semestre os seis grupos devem ter passado por TODOS OS TIPOS DE POSTAGEM no instagram.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O primeiro contato com os alunos do ensino médio público poderá ser realizado da forma que o grupo julgar pertinente, como por exemplo, apresentação de vídeos sobre a universidade ou sobre a disciplina de Inteligência Artificial. Neste encontro os alunos devem ser convidados a seguir e acompanhar as postagens no Instagram da disciplina</w:t>
      </w:r>
      <w:r w:rsidDel="00000000" w:rsidR="00000000" w:rsidRPr="00000000">
        <w:rPr>
          <w:color w:val="ffff00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(@inteligencia_computacional_)</w:t>
      </w:r>
    </w:p>
    <w:p w:rsidR="00000000" w:rsidDel="00000000" w:rsidP="00000000" w:rsidRDefault="00000000" w:rsidRPr="00000000" w14:paraId="00000020">
      <w:pPr>
        <w:jc w:val="both"/>
        <w:rPr>
          <w:color w:val="ff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Em seguida, </w:t>
      </w:r>
      <w:r w:rsidDel="00000000" w:rsidR="00000000" w:rsidRPr="00000000">
        <w:rPr>
          <w:b w:val="1"/>
          <w:rtl w:val="0"/>
        </w:rPr>
        <w:t xml:space="preserve">obrigatoriamente</w:t>
      </w:r>
      <w:r w:rsidDel="00000000" w:rsidR="00000000" w:rsidRPr="00000000">
        <w:rPr>
          <w:rtl w:val="0"/>
        </w:rPr>
        <w:t xml:space="preserve">, neste primeiro encontro,  deve ser aplicado em sala de aula para essa turma, uma redação, cujo tema e descrição está disponível neste link: </w:t>
      </w:r>
    </w:p>
    <w:p w:rsidR="00000000" w:rsidDel="00000000" w:rsidP="00000000" w:rsidRDefault="00000000" w:rsidRPr="00000000" w14:paraId="00000022">
      <w:pPr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https://docs.google.com/document/d/1KPwLoLQS95ONUtP2kq-DHrcmuFV9qIL0GELIWPSxZdA/edit?usp=sharing</w:t>
        </w:r>
      </w:hyperlink>
      <w:r w:rsidDel="00000000" w:rsidR="00000000" w:rsidRPr="00000000">
        <w:rPr>
          <w:rtl w:val="0"/>
        </w:rPr>
        <w:t xml:space="preserve">. O material escrito pelos alunos deve ser recolhido, pois será utilizado para avaliar a evolução dessa turma ao decorrer dos conteúdos apresentados nas mídias sociais. Ao final da disciplina de Inteligência Artificial, no último encontro com a turma do ensino médio, a mesma redação será aplicada, para que possamos avaliar a assimilação do </w:t>
      </w:r>
      <w:r w:rsidDel="00000000" w:rsidR="00000000" w:rsidRPr="00000000">
        <w:rPr>
          <w:rtl w:val="0"/>
        </w:rPr>
        <w:t xml:space="preserve">alunado</w:t>
      </w:r>
      <w:r w:rsidDel="00000000" w:rsidR="00000000" w:rsidRPr="00000000">
        <w:rPr>
          <w:rtl w:val="0"/>
        </w:rPr>
        <w:t xml:space="preserve"> com os temas apresentados pelos grupos.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b w:val="1"/>
          <w:color w:val="ff0000"/>
          <w:sz w:val="26"/>
          <w:szCs w:val="26"/>
          <w:highlight w:val="white"/>
        </w:rPr>
      </w:pPr>
      <w:r w:rsidDel="00000000" w:rsidR="00000000" w:rsidRPr="00000000">
        <w:rPr>
          <w:b w:val="1"/>
          <w:color w:val="ff0000"/>
          <w:sz w:val="26"/>
          <w:szCs w:val="26"/>
          <w:highlight w:val="white"/>
          <w:rtl w:val="0"/>
        </w:rPr>
        <w:t xml:space="preserve">OBS: Para ter acesso aos links acima é necessário estar logado no e-mail USP.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ENTREGAS</w:t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O primeiro contato com as turmas do ensino médio público e aplicação da primeira redação,  deve ser realizado até o dia 14/09. O último contato com a turma e por consequência a disponibilização da última redação deve ser feita até o dia 14/12. Atenção essa data de finalização pode sofrer pequenas variações devido ao cronograma de finalização do semestre das turmas do ensino médio, por isso é importante responder corretamente o formulário digital disponibilizado neste documento. As demais datas de postagem devem seguir a tabela abaixo: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Postagem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Postagem 2 + Comp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3 + Comp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4 + Comp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5 + Comp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6 + Comp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7 + Comp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8 + Comp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9 + Comp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10 + Comp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11 + Comp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Postagem 12 + Comp 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Finalização do projeto de extensão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 12 + Avaliação de aprendizagem (redação)</w:t>
            </w:r>
          </w:p>
        </w:tc>
      </w:tr>
    </w:tbl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*Comp = Compilado dos conteúdos produzidos, para possível publicação do YouTube.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MÉTODO DE AVALIAÇÃO</w:t>
      </w:r>
    </w:p>
    <w:p w:rsidR="00000000" w:rsidDel="00000000" w:rsidP="00000000" w:rsidRDefault="00000000" w:rsidRPr="00000000" w14:paraId="00000057">
      <w:pPr>
        <w:ind w:left="0" w:firstLine="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O projeto completo concede 30% da média final da disciplina de Inteligência Artificial.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tamaran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/>
      <w:drawing>
        <wp:inline distB="114300" distT="114300" distL="114300" distR="114300">
          <wp:extent cx="5731200" cy="1066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E4iWPsDCN5r8kVz-iOofOL9CiaZRJC4TeyGBNmqnKTY/edit?usp=sharing" TargetMode="External"/><Relationship Id="rId10" Type="http://schemas.openxmlformats.org/officeDocument/2006/relationships/hyperlink" Target="https://docs.google.com/spreadsheets/d/1qN1nJ_1XqGaWjgSzo3TvE47sdkeCgMEuoFn6ihFgiMU/edit?usp=sharing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ocs.google.com/document/d/1KPwLoLQS95ONUtP2kq-DHrcmuFV9qIL0GELIWPSxZdA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nane@usp.br" TargetMode="External"/><Relationship Id="rId5" Type="http://schemas.openxmlformats.org/officeDocument/2006/relationships/styles" Target="styles.xml"/><Relationship Id="rId6" Type="http://schemas.openxmlformats.org/officeDocument/2006/relationships/hyperlink" Target="mailto:bruna.bispo@usp.br" TargetMode="External"/><Relationship Id="rId7" Type="http://schemas.openxmlformats.org/officeDocument/2006/relationships/hyperlink" Target="mailto:giovannadecallis@usp.br" TargetMode="External"/><Relationship Id="rId8" Type="http://schemas.openxmlformats.org/officeDocument/2006/relationships/hyperlink" Target="https://docs.google.com/forms/d/1ZNAzmhdkQ4zPrqjQA8uWphvwAIS7ygRDXlQBSf0leWQ/edit?usp=drive_we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tamaran-regular.ttf"/><Relationship Id="rId2" Type="http://schemas.openxmlformats.org/officeDocument/2006/relationships/font" Target="fonts/Catamaran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