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A3FA" w14:textId="77777777" w:rsidR="00752761" w:rsidRPr="00981668" w:rsidRDefault="00752761" w:rsidP="00EC3768">
      <w:pPr>
        <w:pStyle w:val="Ttulo"/>
        <w:spacing w:before="240"/>
        <w:rPr>
          <w:rFonts w:ascii="Cambria" w:hAnsi="Cambria"/>
          <w:sz w:val="28"/>
        </w:rPr>
      </w:pPr>
      <w:r w:rsidRPr="00981668">
        <w:rPr>
          <w:rFonts w:ascii="Cambria" w:hAnsi="Cambria"/>
          <w:sz w:val="28"/>
        </w:rPr>
        <w:t xml:space="preserve">CÂMARA CURRICULAR DO </w:t>
      </w:r>
      <w:proofErr w:type="spellStart"/>
      <w:r w:rsidRPr="00981668">
        <w:rPr>
          <w:rFonts w:ascii="Cambria" w:hAnsi="Cambria"/>
          <w:sz w:val="28"/>
        </w:rPr>
        <w:t>CoPGr</w:t>
      </w:r>
      <w:proofErr w:type="spellEnd"/>
    </w:p>
    <w:p w14:paraId="3242AAA7" w14:textId="77777777" w:rsidR="00752761" w:rsidRPr="00981668" w:rsidRDefault="00752761" w:rsidP="00EC3768">
      <w:pPr>
        <w:jc w:val="center"/>
        <w:rPr>
          <w:rFonts w:ascii="Cambria" w:hAnsi="Cambria"/>
          <w:sz w:val="28"/>
        </w:rPr>
      </w:pPr>
      <w:r w:rsidRPr="00981668">
        <w:rPr>
          <w:rFonts w:ascii="Cambria" w:hAnsi="Cambria"/>
          <w:sz w:val="28"/>
        </w:rPr>
        <w:t>FORMULÁRIO PARA APRESENTAÇÃO DE DISCIPLINAS</w:t>
      </w:r>
    </w:p>
    <w:p w14:paraId="429993AC" w14:textId="77777777" w:rsidR="00752761" w:rsidRPr="00981668" w:rsidRDefault="00752761" w:rsidP="00981668">
      <w:pPr>
        <w:jc w:val="both"/>
        <w:rPr>
          <w:rFonts w:ascii="Cambria" w:hAnsi="Cambria"/>
          <w:sz w:val="28"/>
        </w:rPr>
      </w:pPr>
    </w:p>
    <w:p w14:paraId="18C30082" w14:textId="77777777" w:rsidR="00752761" w:rsidRPr="00981668" w:rsidRDefault="00752761" w:rsidP="00981668">
      <w:pPr>
        <w:jc w:val="both"/>
        <w:rPr>
          <w:rFonts w:ascii="Cambria" w:hAnsi="Cambria"/>
          <w:sz w:val="32"/>
        </w:rPr>
      </w:pPr>
    </w:p>
    <w:p w14:paraId="0C308741" w14:textId="1C280443" w:rsidR="005C73CA" w:rsidRPr="006B3D88" w:rsidRDefault="00752761" w:rsidP="006B3D88">
      <w:pPr>
        <w:pStyle w:val="Ttulo1"/>
        <w:rPr>
          <w:rFonts w:cs="Arial"/>
          <w:sz w:val="24"/>
          <w:szCs w:val="24"/>
        </w:rPr>
      </w:pPr>
      <w:r w:rsidRPr="006B3D88">
        <w:rPr>
          <w:rFonts w:cs="Arial"/>
          <w:sz w:val="24"/>
          <w:szCs w:val="24"/>
        </w:rPr>
        <w:t>SIGLA DA DISCIPLINA</w:t>
      </w:r>
      <w:r w:rsidR="005C73CA" w:rsidRPr="006B3D88">
        <w:rPr>
          <w:rFonts w:cs="Arial"/>
          <w:sz w:val="24"/>
          <w:szCs w:val="24"/>
        </w:rPr>
        <w:t>:</w:t>
      </w:r>
      <w:r w:rsidR="006B3D88" w:rsidRPr="006B3D88">
        <w:rPr>
          <w:rFonts w:cs="Arial"/>
          <w:sz w:val="24"/>
          <w:szCs w:val="24"/>
        </w:rPr>
        <w:t xml:space="preserve"> </w:t>
      </w:r>
      <w:r w:rsidR="006B3D88" w:rsidRPr="006B3D88">
        <w:rPr>
          <w:rFonts w:cs="Arial"/>
          <w:color w:val="000000"/>
          <w:sz w:val="24"/>
          <w:szCs w:val="24"/>
        </w:rPr>
        <w:t>CRP5321</w:t>
      </w:r>
    </w:p>
    <w:p w14:paraId="70FDB5C4" w14:textId="7E54002E" w:rsidR="00752761" w:rsidRPr="006B3D88" w:rsidRDefault="00752761" w:rsidP="00981668">
      <w:pPr>
        <w:spacing w:before="120"/>
        <w:jc w:val="both"/>
        <w:rPr>
          <w:rFonts w:ascii="Arial" w:hAnsi="Arial" w:cs="Arial"/>
          <w:b/>
          <w:color w:val="000000"/>
        </w:rPr>
      </w:pPr>
      <w:r w:rsidRPr="006B3D88">
        <w:rPr>
          <w:rFonts w:ascii="Arial" w:hAnsi="Arial" w:cs="Arial"/>
        </w:rPr>
        <w:t xml:space="preserve">NOME DA DISCIPLINA: </w:t>
      </w:r>
      <w:r w:rsidR="006B3D88" w:rsidRPr="006B3D88">
        <w:rPr>
          <w:rFonts w:ascii="Arial" w:eastAsia="Times New Roman" w:hAnsi="Arial" w:cs="Arial"/>
          <w:color w:val="000000"/>
          <w:lang w:eastAsia="pt-BR"/>
        </w:rPr>
        <w:t>Semiótica e Rituais de Consumo</w:t>
      </w:r>
    </w:p>
    <w:p w14:paraId="7EB5B805" w14:textId="565B7719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 xml:space="preserve">PROGRAMA/ÁREA: PPGCOM - </w:t>
      </w:r>
      <w:r w:rsidR="006B3D88" w:rsidRPr="006B3D88">
        <w:rPr>
          <w:rFonts w:ascii="Arial" w:eastAsia="Times New Roman" w:hAnsi="Arial" w:cs="Arial"/>
          <w:color w:val="000000"/>
          <w:lang w:eastAsia="pt-BR"/>
        </w:rPr>
        <w:t>Ciências da Comunicação</w:t>
      </w:r>
    </w:p>
    <w:p w14:paraId="1C6180F1" w14:textId="0DF4CCBB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>Nº DA ÁREA</w:t>
      </w:r>
      <w:r w:rsidRPr="006B3D88">
        <w:rPr>
          <w:rFonts w:ascii="Arial" w:hAnsi="Arial" w:cs="Arial"/>
          <w:b/>
        </w:rPr>
        <w:t xml:space="preserve">: </w:t>
      </w:r>
      <w:r w:rsidR="006B3D88" w:rsidRPr="006B3D88">
        <w:rPr>
          <w:rFonts w:ascii="Arial" w:eastAsia="Times New Roman" w:hAnsi="Arial" w:cs="Arial"/>
          <w:color w:val="000000"/>
          <w:lang w:eastAsia="pt-BR"/>
        </w:rPr>
        <w:t>27164</w:t>
      </w:r>
    </w:p>
    <w:p w14:paraId="639C7165" w14:textId="5015DA0B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 xml:space="preserve">VALIDADE INICIAL (Ano/Semestre): </w:t>
      </w:r>
      <w:r w:rsidR="006B3D88" w:rsidRPr="006B3D88">
        <w:rPr>
          <w:rFonts w:ascii="Arial" w:hAnsi="Arial" w:cs="Arial"/>
        </w:rPr>
        <w:t>2023/2º</w:t>
      </w:r>
    </w:p>
    <w:p w14:paraId="03B7135A" w14:textId="715ABA01" w:rsidR="00752761" w:rsidRPr="006B3D88" w:rsidRDefault="00752761" w:rsidP="00981668">
      <w:pPr>
        <w:spacing w:before="120"/>
        <w:jc w:val="both"/>
        <w:rPr>
          <w:rFonts w:ascii="Arial" w:hAnsi="Arial" w:cs="Arial"/>
          <w:b/>
        </w:rPr>
      </w:pPr>
      <w:r w:rsidRPr="006B3D88">
        <w:rPr>
          <w:rFonts w:ascii="Arial" w:hAnsi="Arial" w:cs="Arial"/>
        </w:rPr>
        <w:t xml:space="preserve">Nº DE CRÉDITOS: </w:t>
      </w:r>
      <w:r w:rsidR="006B3D88" w:rsidRPr="006B3D88">
        <w:rPr>
          <w:rFonts w:ascii="Arial" w:hAnsi="Arial" w:cs="Arial"/>
        </w:rPr>
        <w:t>7</w:t>
      </w:r>
    </w:p>
    <w:p w14:paraId="216E0723" w14:textId="6DAD8859" w:rsidR="00752761" w:rsidRPr="006B3D88" w:rsidRDefault="005C73CA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>Aulas Teóricas:</w:t>
      </w:r>
      <w:r w:rsidR="006B3D88" w:rsidRPr="006B3D88">
        <w:rPr>
          <w:rFonts w:ascii="Arial" w:hAnsi="Arial" w:cs="Arial"/>
        </w:rPr>
        <w:t xml:space="preserve"> 3h</w:t>
      </w:r>
    </w:p>
    <w:p w14:paraId="1514A056" w14:textId="0B7C7952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 xml:space="preserve">Aulas Práticas, Seminários e Outros: </w:t>
      </w:r>
      <w:r w:rsidR="006B3D88" w:rsidRPr="006B3D88">
        <w:rPr>
          <w:rFonts w:ascii="Arial" w:hAnsi="Arial" w:cs="Arial"/>
        </w:rPr>
        <w:t>2h</w:t>
      </w:r>
    </w:p>
    <w:p w14:paraId="5357B5D1" w14:textId="587D5BF9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>Horas de Estudo:</w:t>
      </w:r>
      <w:r w:rsidR="006B3D88" w:rsidRPr="006B3D88">
        <w:rPr>
          <w:rFonts w:ascii="Arial" w:hAnsi="Arial" w:cs="Arial"/>
        </w:rPr>
        <w:t xml:space="preserve"> 2h</w:t>
      </w:r>
    </w:p>
    <w:p w14:paraId="66E70411" w14:textId="77777777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</w:p>
    <w:p w14:paraId="4793E4A8" w14:textId="2938C70F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 xml:space="preserve">DURAÇÃO EM SEMANAS: </w:t>
      </w:r>
      <w:r w:rsidR="006B3D88" w:rsidRPr="006B3D88">
        <w:rPr>
          <w:rFonts w:ascii="Arial" w:hAnsi="Arial" w:cs="Arial"/>
        </w:rPr>
        <w:t>15</w:t>
      </w:r>
    </w:p>
    <w:p w14:paraId="0FB7CAC4" w14:textId="77777777" w:rsidR="00752761" w:rsidRPr="006B3D88" w:rsidRDefault="00752761" w:rsidP="00981668">
      <w:pPr>
        <w:spacing w:before="120"/>
        <w:jc w:val="both"/>
        <w:rPr>
          <w:rFonts w:ascii="Arial" w:hAnsi="Arial" w:cs="Arial"/>
        </w:rPr>
      </w:pPr>
    </w:p>
    <w:p w14:paraId="547463FF" w14:textId="77777777" w:rsidR="006B3D88" w:rsidRPr="006B3D88" w:rsidRDefault="00752761" w:rsidP="0098166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>DOCENTE(S) RESPONSÁVEL(EIS):</w:t>
      </w:r>
    </w:p>
    <w:p w14:paraId="5C785E5C" w14:textId="61BB8CD5" w:rsidR="00752761" w:rsidRPr="006B3D88" w:rsidRDefault="00752761" w:rsidP="005C73CA">
      <w:pPr>
        <w:jc w:val="both"/>
        <w:rPr>
          <w:rFonts w:ascii="Arial" w:hAnsi="Arial" w:cs="Arial"/>
        </w:rPr>
      </w:pPr>
    </w:p>
    <w:p w14:paraId="27774632" w14:textId="0E0CF1C5" w:rsidR="005C73CA" w:rsidRPr="006B3D88" w:rsidRDefault="00752761" w:rsidP="005C73CA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hAnsi="Arial" w:cs="Arial"/>
        </w:rPr>
        <w:t>Docente</w:t>
      </w:r>
      <w:r w:rsidR="006B3D88">
        <w:rPr>
          <w:rFonts w:ascii="Arial" w:hAnsi="Arial" w:cs="Arial"/>
        </w:rPr>
        <w:t>s</w:t>
      </w:r>
      <w:r w:rsidRPr="006B3D88">
        <w:rPr>
          <w:rFonts w:ascii="Arial" w:hAnsi="Arial" w:cs="Arial"/>
        </w:rPr>
        <w:t xml:space="preserve"> U</w:t>
      </w:r>
      <w:r w:rsidR="006B3D88">
        <w:rPr>
          <w:rFonts w:ascii="Arial" w:hAnsi="Arial" w:cs="Arial"/>
        </w:rPr>
        <w:t>SP</w:t>
      </w:r>
      <w:r w:rsidRPr="006B3D88">
        <w:rPr>
          <w:rFonts w:ascii="Arial" w:hAnsi="Arial" w:cs="Arial"/>
        </w:rPr>
        <w:t>. n.º</w:t>
      </w:r>
    </w:p>
    <w:p w14:paraId="52E750EF" w14:textId="77777777" w:rsidR="006B3D88" w:rsidRPr="006B3D88" w:rsidRDefault="006B3D88" w:rsidP="006B3D88">
      <w:pPr>
        <w:spacing w:before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6B3D88">
        <w:rPr>
          <w:rFonts w:ascii="Arial" w:eastAsia="Times New Roman" w:hAnsi="Arial" w:cs="Arial"/>
          <w:color w:val="000000"/>
          <w:lang w:eastAsia="pt-BR"/>
        </w:rPr>
        <w:t>1249566 - Maria Clotilde Perez Rodrigues</w:t>
      </w:r>
    </w:p>
    <w:p w14:paraId="0F18CBFA" w14:textId="77777777" w:rsidR="006B3D88" w:rsidRPr="006B3D88" w:rsidRDefault="006B3D88" w:rsidP="006B3D88">
      <w:pPr>
        <w:spacing w:before="120"/>
        <w:jc w:val="both"/>
        <w:rPr>
          <w:rFonts w:ascii="Arial" w:hAnsi="Arial" w:cs="Arial"/>
        </w:rPr>
      </w:pPr>
      <w:r w:rsidRPr="006B3D88">
        <w:rPr>
          <w:rFonts w:ascii="Arial" w:eastAsia="Times New Roman" w:hAnsi="Arial" w:cs="Arial"/>
          <w:color w:val="000000"/>
          <w:lang w:eastAsia="pt-BR"/>
        </w:rPr>
        <w:t>3473397 - Bruno Pompeu Marques Filho</w:t>
      </w:r>
    </w:p>
    <w:p w14:paraId="34AFAF5D" w14:textId="77777777" w:rsidR="006B3D88" w:rsidRPr="006B3D88" w:rsidRDefault="006B3D88" w:rsidP="005C73CA">
      <w:pPr>
        <w:spacing w:before="120"/>
        <w:jc w:val="both"/>
        <w:rPr>
          <w:rFonts w:ascii="Arial" w:hAnsi="Arial" w:cs="Arial"/>
        </w:rPr>
      </w:pPr>
    </w:p>
    <w:p w14:paraId="5110066F" w14:textId="6ED3A5AA" w:rsidR="006B3D88" w:rsidRDefault="00752761" w:rsidP="00981668">
      <w:pPr>
        <w:spacing w:before="120"/>
        <w:jc w:val="both"/>
        <w:rPr>
          <w:rFonts w:ascii="Arial" w:hAnsi="Arial" w:cs="Arial"/>
          <w:b/>
        </w:rPr>
      </w:pPr>
      <w:r w:rsidRPr="006B3D88">
        <w:rPr>
          <w:rFonts w:ascii="Arial" w:hAnsi="Arial" w:cs="Arial"/>
          <w:b/>
        </w:rPr>
        <w:t>OBJETIVOS</w:t>
      </w:r>
    </w:p>
    <w:p w14:paraId="44CDE383" w14:textId="500151FF" w:rsidR="00752761" w:rsidRPr="006B3D88" w:rsidRDefault="006B3D88" w:rsidP="00981668">
      <w:pPr>
        <w:spacing w:before="120"/>
        <w:jc w:val="both"/>
        <w:rPr>
          <w:rFonts w:ascii="Arial" w:hAnsi="Arial" w:cs="Arial"/>
          <w:b/>
        </w:rPr>
      </w:pPr>
      <w:r w:rsidRPr="006B3D88">
        <w:rPr>
          <w:rFonts w:ascii="Arial" w:eastAsia="Times New Roman" w:hAnsi="Arial" w:cs="Arial"/>
          <w:color w:val="000000"/>
          <w:lang w:eastAsia="pt-BR"/>
        </w:rPr>
        <w:t xml:space="preserve">A disciplina tem como objetivo discutir a teoria semiótica, bem como a metodologia desenvolvida por Charles Peirce a partir do conceito de signo. Visa </w:t>
      </w:r>
      <w:r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6B3D88">
        <w:rPr>
          <w:rFonts w:ascii="Arial" w:eastAsia="Times New Roman" w:hAnsi="Arial" w:cs="Arial"/>
          <w:color w:val="000000"/>
          <w:lang w:eastAsia="pt-BR"/>
        </w:rPr>
        <w:t>apresentar suas contribuições para a análise das expressões de consumo na contemporaneidade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com foco nas manifestações publicitárias e promocionais de marcas e produtos nos diferentes rituais (busca, compra, uso, posse, descarte...). Objetiva ainda desenvolver as habilidades de observação, seleção, análise e interpretação das manifestações de consumo em distintos contextos midiáticos.</w:t>
      </w:r>
    </w:p>
    <w:p w14:paraId="2BE5D213" w14:textId="77777777" w:rsidR="00752761" w:rsidRPr="006B3D88" w:rsidRDefault="00752761" w:rsidP="00981668">
      <w:pPr>
        <w:spacing w:before="120"/>
        <w:jc w:val="both"/>
        <w:rPr>
          <w:rFonts w:ascii="Arial" w:hAnsi="Arial" w:cs="Arial"/>
          <w:b/>
        </w:rPr>
      </w:pPr>
    </w:p>
    <w:p w14:paraId="3C66EB32" w14:textId="77777777" w:rsidR="006B3D88" w:rsidRPr="006B3D88" w:rsidRDefault="00752761" w:rsidP="00981668">
      <w:pPr>
        <w:jc w:val="both"/>
        <w:rPr>
          <w:rFonts w:ascii="Arial" w:hAnsi="Arial" w:cs="Arial"/>
          <w:b/>
        </w:rPr>
      </w:pPr>
      <w:r w:rsidRPr="006B3D88">
        <w:rPr>
          <w:rFonts w:ascii="Arial" w:hAnsi="Arial" w:cs="Arial"/>
          <w:b/>
        </w:rPr>
        <w:t>JUSTIFICATIVA:</w:t>
      </w:r>
    </w:p>
    <w:p w14:paraId="2AB8E48B" w14:textId="3D75A94C" w:rsidR="00752761" w:rsidRPr="006B3D88" w:rsidRDefault="006B3D88" w:rsidP="00981668">
      <w:pPr>
        <w:jc w:val="both"/>
        <w:rPr>
          <w:rFonts w:ascii="Arial" w:hAnsi="Arial" w:cs="Arial"/>
          <w:b/>
        </w:rPr>
      </w:pPr>
      <w:r w:rsidRPr="006B3D88">
        <w:rPr>
          <w:rFonts w:ascii="Arial" w:eastAsia="Times New Roman" w:hAnsi="Arial" w:cs="Arial"/>
          <w:color w:val="000000"/>
          <w:lang w:eastAsia="pt-BR"/>
        </w:rPr>
        <w:t>A teoria semiótica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como ciência de toda e qualquer linguagem, configura-se como um caminho privilegiado para analisar a produção de sentido em diferentes contextos </w:t>
      </w:r>
      <w:proofErr w:type="spellStart"/>
      <w:r w:rsidRPr="006B3D88">
        <w:rPr>
          <w:rFonts w:ascii="Arial" w:eastAsia="Times New Roman" w:hAnsi="Arial" w:cs="Arial"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>í</w:t>
      </w:r>
      <w:r w:rsidRPr="006B3D88">
        <w:rPr>
          <w:rFonts w:ascii="Arial" w:eastAsia="Times New Roman" w:hAnsi="Arial" w:cs="Arial"/>
          <w:color w:val="000000"/>
          <w:lang w:eastAsia="pt-BR"/>
        </w:rPr>
        <w:t>gnicos</w:t>
      </w:r>
      <w:proofErr w:type="spellEnd"/>
      <w:r w:rsidRPr="006B3D88">
        <w:rPr>
          <w:rFonts w:ascii="Arial" w:eastAsia="Times New Roman" w:hAnsi="Arial" w:cs="Arial"/>
          <w:color w:val="000000"/>
          <w:lang w:eastAsia="pt-BR"/>
        </w:rPr>
        <w:t xml:space="preserve"> e de expressões do consumo, principalmente tendo em conta ser uma teoria que propõe um método de análise. O consumo passou a ser central na sociedade contemporânea ocupando o espaço que anteriormente era ocupado pelo trabalho na vida das pessoas. Esta centralidade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muita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vezes entendida como consumismo, carrega uma </w:t>
      </w:r>
      <w:r w:rsidRPr="006B3D88">
        <w:rPr>
          <w:rFonts w:ascii="Arial" w:eastAsia="Times New Roman" w:hAnsi="Arial" w:cs="Arial"/>
          <w:color w:val="000000"/>
          <w:lang w:eastAsia="pt-BR"/>
        </w:rPr>
        <w:lastRenderedPageBreak/>
        <w:t>vastidão de críticas decorrente do estigma que estabelece que a produção é sempre moralmente superior ao consumo. No entanto, as relações de consumo não estão circunscritas apenas ao processo de compra, há uma importante complexidade que precisa ser revelada e entendida. Este novo paradigma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constituído por meio</w:t>
      </w:r>
      <w:r>
        <w:rPr>
          <w:rFonts w:ascii="Arial" w:eastAsia="Times New Roman" w:hAnsi="Arial" w:cs="Arial"/>
          <w:color w:val="000000"/>
          <w:lang w:eastAsia="pt-BR"/>
        </w:rPr>
        <w:t xml:space="preserve"> de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complexas relações sociais, econômicas e culturais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passa também pela construção da identidade de cada um, que não é mais singular, é múltipla, transitória, fragmentada, um mosaico de possibilidades. E o consumo passa a ser manifestação e causa desta mobilidade identitária tão própria da chamada sociedade pós-moderna.</w:t>
      </w:r>
    </w:p>
    <w:p w14:paraId="12246078" w14:textId="77777777" w:rsidR="00752761" w:rsidRPr="006B3D88" w:rsidRDefault="00752761" w:rsidP="00981668">
      <w:pPr>
        <w:jc w:val="both"/>
        <w:rPr>
          <w:rFonts w:ascii="Arial" w:hAnsi="Arial" w:cs="Arial"/>
          <w:b/>
        </w:rPr>
      </w:pPr>
    </w:p>
    <w:p w14:paraId="408F69D1" w14:textId="77777777" w:rsidR="00752761" w:rsidRPr="006B3D88" w:rsidRDefault="00752761" w:rsidP="00981668">
      <w:pPr>
        <w:spacing w:before="120"/>
        <w:jc w:val="both"/>
        <w:rPr>
          <w:rFonts w:ascii="Arial" w:hAnsi="Arial" w:cs="Arial"/>
          <w:b/>
        </w:rPr>
      </w:pPr>
    </w:p>
    <w:p w14:paraId="68C70DC1" w14:textId="77777777" w:rsidR="006B3D88" w:rsidRPr="006B3D88" w:rsidRDefault="00752761" w:rsidP="00E23162">
      <w:pPr>
        <w:jc w:val="both"/>
        <w:rPr>
          <w:rFonts w:ascii="Arial" w:hAnsi="Arial" w:cs="Arial"/>
          <w:b/>
        </w:rPr>
      </w:pPr>
      <w:r w:rsidRPr="006B3D88">
        <w:rPr>
          <w:rFonts w:ascii="Arial" w:hAnsi="Arial" w:cs="Arial"/>
          <w:b/>
        </w:rPr>
        <w:t>CONTEÚDO (EMENTA):</w:t>
      </w:r>
    </w:p>
    <w:p w14:paraId="58DB5BA1" w14:textId="7E7443EC" w:rsidR="00752761" w:rsidRPr="006B3D88" w:rsidRDefault="006B3D88" w:rsidP="00E23162">
      <w:pPr>
        <w:jc w:val="both"/>
        <w:rPr>
          <w:rFonts w:ascii="Arial" w:hAnsi="Arial" w:cs="Arial"/>
        </w:rPr>
      </w:pPr>
      <w:r w:rsidRPr="006B3D88">
        <w:rPr>
          <w:rFonts w:ascii="Arial" w:eastAsia="Times New Roman" w:hAnsi="Arial" w:cs="Arial"/>
          <w:color w:val="000000"/>
          <w:lang w:eastAsia="pt-BR"/>
        </w:rPr>
        <w:t xml:space="preserve">1 – Sociedade contemporânea – perspectiva interdisciplinar: principais autores e reflexões. 2 – Sociedade contemporânea e impactos no consumo, na publicidade e nas marcas. 3 – Evolução do conceito de consumo e seus rituais. 4 – Estratégias e expressões da marca contemporânea: nome, logotipo, embalagem, rótulo, forma, cor, slogan, jingles, personagens, mascotes etc. 5 - Construção e sustentação da marca: </w:t>
      </w:r>
      <w:proofErr w:type="spellStart"/>
      <w:r w:rsidRPr="006B3D88">
        <w:rPr>
          <w:rFonts w:ascii="Arial" w:eastAsia="Times New Roman" w:hAnsi="Arial" w:cs="Arial"/>
          <w:color w:val="000000"/>
          <w:lang w:eastAsia="pt-BR"/>
        </w:rPr>
        <w:t>hiperpublicidade</w:t>
      </w:r>
      <w:proofErr w:type="spellEnd"/>
      <w:r w:rsidRPr="006B3D88">
        <w:rPr>
          <w:rFonts w:ascii="Arial" w:eastAsia="Times New Roman" w:hAnsi="Arial" w:cs="Arial"/>
          <w:color w:val="000000"/>
          <w:lang w:eastAsia="pt-BR"/>
        </w:rPr>
        <w:t>, ecossistema publicitário.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6 </w:t>
      </w:r>
      <w:r w:rsidR="007F003C">
        <w:rPr>
          <w:rFonts w:ascii="Arial" w:eastAsia="Times New Roman" w:hAnsi="Arial" w:cs="Arial"/>
          <w:color w:val="000000"/>
          <w:lang w:eastAsia="pt-BR"/>
        </w:rPr>
        <w:t>– A teoria da publicidade e a publicidade como lógica estruturante da contemporaneidade. 7 –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Recuperação da definição de semiótica: diferentes linhas, precursores e pensadores. </w:t>
      </w:r>
      <w:r w:rsidR="007F003C">
        <w:rPr>
          <w:rFonts w:ascii="Arial" w:eastAsia="Times New Roman" w:hAnsi="Arial" w:cs="Arial"/>
          <w:color w:val="000000"/>
          <w:lang w:eastAsia="pt-BR"/>
        </w:rPr>
        <w:t>8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003C">
        <w:rPr>
          <w:rFonts w:ascii="Arial" w:eastAsia="Times New Roman" w:hAnsi="Arial" w:cs="Arial"/>
          <w:color w:val="000000"/>
          <w:lang w:eastAsia="pt-BR"/>
        </w:rPr>
        <w:t>–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Semiótica peirceana e a definição de signo. </w:t>
      </w:r>
      <w:r w:rsidR="007F003C">
        <w:rPr>
          <w:rFonts w:ascii="Arial" w:eastAsia="Times New Roman" w:hAnsi="Arial" w:cs="Arial"/>
          <w:color w:val="000000"/>
          <w:lang w:eastAsia="pt-BR"/>
        </w:rPr>
        <w:t>9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– Definições de objeto, interpretante. </w:t>
      </w:r>
      <w:r w:rsidR="007F003C">
        <w:rPr>
          <w:rFonts w:ascii="Arial" w:eastAsia="Times New Roman" w:hAnsi="Arial" w:cs="Arial"/>
          <w:color w:val="000000"/>
          <w:lang w:eastAsia="pt-BR"/>
        </w:rPr>
        <w:t>10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–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Teoria Geral dos Signos. 1</w:t>
      </w:r>
      <w:r w:rsidR="007F003C">
        <w:rPr>
          <w:rFonts w:ascii="Arial" w:eastAsia="Times New Roman" w:hAnsi="Arial" w:cs="Arial"/>
          <w:color w:val="000000"/>
          <w:lang w:eastAsia="pt-BR"/>
        </w:rPr>
        <w:t>1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– Método de análise semiótica. 1</w:t>
      </w:r>
      <w:r w:rsidR="007F003C">
        <w:rPr>
          <w:rFonts w:ascii="Arial" w:eastAsia="Times New Roman" w:hAnsi="Arial" w:cs="Arial"/>
          <w:color w:val="000000"/>
          <w:lang w:eastAsia="pt-BR"/>
        </w:rPr>
        <w:t>2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–</w:t>
      </w:r>
      <w:r w:rsidRPr="006B3D88">
        <w:rPr>
          <w:rFonts w:ascii="Arial" w:eastAsia="Times New Roman" w:hAnsi="Arial" w:cs="Arial"/>
          <w:color w:val="000000"/>
          <w:lang w:eastAsia="pt-BR"/>
        </w:rPr>
        <w:t xml:space="preserve"> Análise semiótica de expressões de consumo nos rituais de busca, compra, uso, posse e descarte. 13 – A produção de sentido no consumo (luxo, </w:t>
      </w:r>
      <w:proofErr w:type="spellStart"/>
      <w:r w:rsidRPr="006B3D88">
        <w:rPr>
          <w:rFonts w:ascii="Arial" w:eastAsia="Times New Roman" w:hAnsi="Arial" w:cs="Arial"/>
          <w:color w:val="000000"/>
          <w:lang w:eastAsia="pt-BR"/>
        </w:rPr>
        <w:t>premium</w:t>
      </w:r>
      <w:proofErr w:type="spellEnd"/>
      <w:r w:rsidRPr="006B3D88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B3D88">
        <w:rPr>
          <w:rFonts w:ascii="Arial" w:eastAsia="Times New Roman" w:hAnsi="Arial" w:cs="Arial"/>
          <w:color w:val="000000"/>
          <w:lang w:eastAsia="pt-BR"/>
        </w:rPr>
        <w:t>mainstream</w:t>
      </w:r>
      <w:proofErr w:type="spellEnd"/>
      <w:r w:rsidRPr="006B3D88">
        <w:rPr>
          <w:rFonts w:ascii="Arial" w:eastAsia="Times New Roman" w:hAnsi="Arial" w:cs="Arial"/>
          <w:color w:val="000000"/>
          <w:lang w:eastAsia="pt-BR"/>
        </w:rPr>
        <w:t>, popular, baixa renda...) 14 – Metodologias de investigação de tendências de comportamento e consumo. 15 – Atividade de análise de expressões de consumo – avaliação.</w:t>
      </w:r>
    </w:p>
    <w:p w14:paraId="72570E1F" w14:textId="77777777" w:rsidR="00752761" w:rsidRPr="006B3D88" w:rsidRDefault="00752761" w:rsidP="00981668">
      <w:pPr>
        <w:ind w:left="360"/>
        <w:jc w:val="both"/>
        <w:rPr>
          <w:rFonts w:ascii="Arial" w:hAnsi="Arial" w:cs="Arial"/>
          <w:b/>
        </w:rPr>
      </w:pPr>
    </w:p>
    <w:p w14:paraId="147AB533" w14:textId="77777777" w:rsidR="00B35E0A" w:rsidRPr="006B3D88" w:rsidRDefault="00B35E0A" w:rsidP="00981668">
      <w:pPr>
        <w:spacing w:before="120"/>
        <w:jc w:val="both"/>
        <w:rPr>
          <w:rFonts w:ascii="Arial" w:hAnsi="Arial" w:cs="Arial"/>
          <w:b/>
        </w:rPr>
      </w:pPr>
    </w:p>
    <w:p w14:paraId="42863421" w14:textId="519C3224" w:rsidR="00752761" w:rsidRPr="006B3D88" w:rsidRDefault="00752761" w:rsidP="00981668">
      <w:pPr>
        <w:spacing w:before="120"/>
        <w:jc w:val="both"/>
        <w:rPr>
          <w:rFonts w:ascii="Arial" w:hAnsi="Arial" w:cs="Arial"/>
          <w:b/>
        </w:rPr>
      </w:pPr>
      <w:r w:rsidRPr="006B3D88">
        <w:rPr>
          <w:rFonts w:ascii="Arial" w:hAnsi="Arial" w:cs="Arial"/>
          <w:b/>
        </w:rPr>
        <w:t>BIBLIOGRAFIA:</w:t>
      </w:r>
    </w:p>
    <w:p w14:paraId="46E0E0DC" w14:textId="77777777" w:rsidR="00C54FBB" w:rsidRDefault="00C54FBB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ARRUDA, Maria Arminda do Nascimento.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embalagem do sistema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a publicidade no capitalismo brasileiro. 2. ed. São Paulo: </w:t>
      </w:r>
      <w:proofErr w:type="spellStart"/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EdUSP</w:t>
      </w:r>
      <w:proofErr w:type="spellEnd"/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2015.</w:t>
      </w:r>
    </w:p>
    <w:p w14:paraId="2CE1AB34" w14:textId="0C84348E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BARBOSA, Lívia</w:t>
      </w:r>
      <w:r w:rsid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CAMPBEL, Colin (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orgs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.). </w:t>
      </w:r>
      <w:r w:rsidRPr="007F003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Cultura, </w:t>
      </w:r>
      <w:r w:rsidR="007F003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</w:t>
      </w:r>
      <w:r w:rsidRPr="007F003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onsumo e </w:t>
      </w:r>
      <w:r w:rsidR="007F003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</w:t>
      </w:r>
      <w:r w:rsidRPr="007F003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dentidade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Rio de Janeiro: FGV, 2006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676698D" w14:textId="30C18A7B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BATEY, Mark.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significado da marca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omo as marcas ganham vida na mente dos consumidores. Rio de Janeiro: Best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Seller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2009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103FB1D" w14:textId="3739D411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BAUMAN, Zygmunt.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Vida para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onsumo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Rio de Janeiro: Zahar, 2008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84299B6" w14:textId="6EAA1BAE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BAUMAN, Zygmunt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 arte da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v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ida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Rio de Janeiro: Zahar, 2009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B53B8A2" w14:textId="77777777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BAUMAN, Zygmunt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Vida líquida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Rio de Janeiro: Zahar, 2007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DA31157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BAUDRILLARD, Jean.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Para uma crítica da economia política do signo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Rio de Janeiro: Elfos, 1995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404A23C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CANEVACCI, Massimo.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Fetichismos visuais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São Paulo: Ateliê, 2008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E448FA2" w14:textId="77777777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CANEVACCI, Massimo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Comunicação visual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São Paulo: Brasiliense, 2009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A2EE50F" w14:textId="379E5E48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CÁNOVAS, Sonia Madrid.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Semiótica </w:t>
      </w:r>
      <w:proofErr w:type="spellStart"/>
      <w:r w:rsidR="007F003C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el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discurso publicitário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signo a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imagen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Murcia: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Universidad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Murcia, 2005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D5320F6" w14:textId="4B52ADA3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 xml:space="preserve">CASTARÈDE, Jean.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luxo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 segredos dos produtos mais desejados do mundo. São Paulo: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Barcarolla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2005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93501AE" w14:textId="25E413B9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CEGARRA, Jean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MERUNKA.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Les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extensions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de marque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concepts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et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modèles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recherche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et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applications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marketing. Paris: PUF, 1993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3C579BB" w14:textId="28E2B338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COSTA, Joan.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imagem da marca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 fenômeno social. São Paulo: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Rosari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2008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BEE0A6B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ECO, Umberto.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signo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Lisboa: Presença, 1986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D13788E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FEATHERSTONE, Mike.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Cultura de consumo y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posmodernismo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Buenos Aires: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Amorrortu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1991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9DD42CB" w14:textId="77777777" w:rsidR="00C54FBB" w:rsidRDefault="00C54FBB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GRUPO MARCUSE. </w:t>
      </w:r>
      <w:r w:rsidRPr="00C54FBB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pt-BR"/>
        </w:rPr>
        <w:t>Sobre a miséria humana no meio publicitário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por que o mundo agoniza em razão do nosso modo de vida. São Paulo: Martins Fontes, 2012.</w:t>
      </w:r>
    </w:p>
    <w:p w14:paraId="14B70390" w14:textId="73F5702C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FLOCH, Jean-Marie.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Semiotica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, marketing y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comunicación</w:t>
      </w:r>
      <w:proofErr w:type="spellEnd"/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ajo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signos,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estrategias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Madrid: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Paidos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Iberica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1993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C2116F7" w14:textId="019AB656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FRUTIGER, Adrian.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Signos, símbolos, marcas y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señales</w:t>
      </w:r>
      <w:proofErr w:type="spellEnd"/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lementos, morfologia,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representación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y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significación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Barcelona: GG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Diseño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1981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0F60470" w14:textId="01FF6602" w:rsidR="007F003C" w:rsidRPr="00C54FBB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GIDDENS, Anthony.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As </w:t>
      </w:r>
      <w:r w:rsidR="007427DC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consequências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da modernidade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São Paulo: Unesp, 1991</w:t>
      </w:r>
      <w:r w:rsidR="007F003C"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28237CD" w14:textId="77777777" w:rsidR="00C54FBB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HATCH, Mary Jo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;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SCHULTZ,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Majken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Esencia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de marca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Madrid: LID, 2008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D2C41D1" w14:textId="1751A70C" w:rsidR="00C54FBB" w:rsidRDefault="00C54FBB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HOPKINS, Claude.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ciência da propaganda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São Paulo: </w:t>
      </w:r>
      <w:proofErr w:type="spellStart"/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Cultrix</w:t>
      </w:r>
      <w:proofErr w:type="spellEnd"/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1997a.</w:t>
      </w:r>
    </w:p>
    <w:p w14:paraId="50BD6095" w14:textId="04E9ECC0" w:rsidR="00C54FBB" w:rsidRDefault="00C54FBB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HOPKINS, Claude.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My life in advertising &amp; Scientific advertising.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NY: McGraw Hill, 1997.</w:t>
      </w:r>
    </w:p>
    <w:p w14:paraId="3373BD4C" w14:textId="4A44E9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LENCASTRE, Paulo de.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L´Identification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de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la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marque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un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outil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de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stratégie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marketing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Louvain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Neuve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Université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Catholique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Louvain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1997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2EA55D4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LINDSTROM, Martin.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Brandsense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, a marca multissensorial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Porto Alegre: Bookman, 2005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3B7A388" w14:textId="77777777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LINDSTROM, Martin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lógica do consumo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Rio de Janeiro: Nova Fronteira, 2009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12F2FA0" w14:textId="3EA7148B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LIPOVETSKY, Gilles.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ra do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v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azio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Barueri: Manole, 2005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5B679DC" w14:textId="1FE74762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LIPOVETSKY, Gilles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O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mpério do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fêmero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São Paulo: C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ompanhi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das Letras, 1989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6786D82" w14:textId="77777777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LIPOVETSKY, Gilles;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ROUX, </w:t>
      </w:r>
      <w:proofErr w:type="spellStart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Elyette</w:t>
      </w:r>
      <w:proofErr w:type="spellEnd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luxo eterno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da idade do sagrado ao tempo das marcas. São Paulo: Cia das Letras, 2005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F3A8E36" w14:textId="67FAD850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LIPOVETSKY, Gilles;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SERROY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Jean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Capitalismo estético na era da globalização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Lisboa: Edições 70, 2014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B54A4A0" w14:textId="01859C6B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McCRACKEN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Grant.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Cultura &amp;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c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onsumo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Rio de Janeiro: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Mauad</w:t>
      </w:r>
      <w:proofErr w:type="spellEnd"/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X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2003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3C79711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MICHEL,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Géraldine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La </w:t>
      </w:r>
      <w:proofErr w:type="spellStart"/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stratégie</w:t>
      </w:r>
      <w:proofErr w:type="spellEnd"/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d´</w:t>
      </w:r>
      <w:proofErr w:type="spellStart"/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extension</w:t>
      </w:r>
      <w:proofErr w:type="spellEnd"/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de marque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Paris: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Vuibert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, 2000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14:paraId="5F051BE3" w14:textId="0A3E4A82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MICK, David G.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Semiotics in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m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arketing and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c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onsumer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r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esearch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 Post Cards from the Edge, 1997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14:paraId="0DB7A317" w14:textId="2A99811B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MICK, David G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Contributions to the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s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emiotics of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m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arketing and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c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onsumer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b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ehavior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 The Semiotic Web, 1997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14:paraId="0E56263A" w14:textId="7EE86641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MICK, David G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Consumer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r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esearch and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s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emiotics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: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e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xploring the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orphology of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igns,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ymbols and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ignificance. Journal of Consumer Research, 1986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14:paraId="716E87F5" w14:textId="1797F19D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MICK, David G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Schema –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t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heoretics and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s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emiotics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: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t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oward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</w:t>
      </w:r>
      <w:r w:rsidR="007427DC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ore holistic programmatic research on marketing communication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 Semiotics, 1988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14:paraId="2401A7E0" w14:textId="2F7B742F" w:rsidR="007F003C" w:rsidRPr="00C54FBB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MOLLERUP, Per.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Marks </w:t>
      </w:r>
      <w:r w:rsidR="007427DC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of excellence</w:t>
      </w:r>
      <w:r w:rsidR="007427DC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: the history and taxonomy of trademarks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London: Phaidon, 1997</w:t>
      </w:r>
      <w:r w:rsidR="007F003C"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2ED7920" w14:textId="15416A72" w:rsidR="007F003C" w:rsidRPr="007427D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 xml:space="preserve">MORETIN, Juan </w:t>
      </w:r>
      <w:proofErr w:type="spellStart"/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Magariños</w:t>
      </w:r>
      <w:proofErr w:type="spellEnd"/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El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mensaje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publicitario</w:t>
      </w:r>
      <w:proofErr w:type="spellEnd"/>
      <w:r w:rsidR="007427DC"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  <w:proofErr w:type="spellStart"/>
      <w:r w:rsidR="007427DC"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</w:t>
      </w:r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uevos</w:t>
      </w:r>
      <w:proofErr w:type="spellEnd"/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ensayos</w:t>
      </w:r>
      <w:proofErr w:type="spellEnd"/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sobre semiótica y </w:t>
      </w:r>
      <w:proofErr w:type="spellStart"/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publicidad</w:t>
      </w:r>
      <w:proofErr w:type="spellEnd"/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Buenos Aires: </w:t>
      </w:r>
      <w:proofErr w:type="spellStart"/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Edicial</w:t>
      </w:r>
      <w:proofErr w:type="spellEnd"/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1991</w:t>
      </w:r>
      <w:r w:rsidR="007F003C"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40C85C1" w14:textId="4F742111" w:rsidR="00C54FBB" w:rsidRDefault="00C54FBB" w:rsidP="00981668">
      <w:pPr>
        <w:spacing w:before="1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MOROZOV, Evgeny.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Big tech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a ascensão dos dados e a morte da política. São Paulo: Ubu, 2018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CA04032" w14:textId="0EBC2CBA" w:rsidR="007F003C" w:rsidRPr="00C54FBB" w:rsidRDefault="006B3D88" w:rsidP="00981668">
      <w:pPr>
        <w:spacing w:before="1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OLINS, Wally.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marca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Lisboa: Verbo, 2003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23689CA" w14:textId="222B27BD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PEIRCE, Charles Sanders.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Semiótica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Trad. J. Teixeira Coelho. São Paulo: Perspectiva, 1977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D5E3BA8" w14:textId="77777777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PEIRCE, Charles Sanders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Collected papers</w:t>
      </w:r>
      <w:r w:rsidR="006B3D88" w:rsidRPr="00C54FB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(1931 a 1958). 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Cambridge: Harvard University Press, 1999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14:paraId="3B906A20" w14:textId="74F53FFA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PEREZ, Clotilde.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Marketing &amp; </w:t>
      </w:r>
      <w:r w:rsid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emiótica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um modelo de análise das expressões da marca. Tese de Doutorado. Programa de Comunicação e Semiótica. PUC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SP, 2001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E2C4C28" w14:textId="3E80B1C4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PEREZ, Clotilde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Signos da marca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xpressividade e sensorialidade. São Paulo: Thomson Learning, 2004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C6E26AF" w14:textId="79394A06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PEREZ, Clotilde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Semiótica peirceana da marca. In LENCASTRE, Paulo (</w:t>
      </w:r>
      <w:proofErr w:type="spellStart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org</w:t>
      </w:r>
      <w:proofErr w:type="spellEnd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,).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O </w:t>
      </w:r>
      <w:r w:rsidR="007427DC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livro da marca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Lisboa: Dom Quixote, 2007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2C95CE1" w14:textId="77777777" w:rsidR="007427D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PEREZ, Clotilde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fim do target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Point </w:t>
      </w:r>
      <w:proofErr w:type="spellStart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of</w:t>
      </w:r>
      <w:proofErr w:type="spellEnd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View</w:t>
      </w:r>
      <w:proofErr w:type="spellEnd"/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São Paulo: Ipsos, 2009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2D090D2" w14:textId="2DF7B43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PIGNATARI, Décio.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Informação, linguagem e comunicação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São Paulo: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Cultrix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1986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6D3F76C" w14:textId="77777777" w:rsidR="00C54FBB" w:rsidRDefault="00C54FBB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PIRATININGA, Luiz Celso de.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Publicidade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arte ou artifício. São Paulo: T. A. Queiroz, 1994.</w:t>
      </w:r>
    </w:p>
    <w:p w14:paraId="5E892157" w14:textId="5CD9B3CF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ROCHA, Everardo.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Representações do consumo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studos sobre a narrativa publicitária. Rio de Janeiro: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Mauad</w:t>
      </w:r>
      <w:proofErr w:type="spellEnd"/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X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2006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CCB4567" w14:textId="2CB5DEBD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SANTAELLA, Lucia.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 </w:t>
      </w:r>
      <w:r w:rsidR="007427DC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teoria geral dos signos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="007427D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semiose e autogeração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São Paulo: Ática,1995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9B3ECE5" w14:textId="77777777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SANTAELLA, Lucia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Semiótica aplicada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São Paulo: Thompson Learning, 2002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6F77D36" w14:textId="380BD62F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SCHMITT, Bernd</w:t>
      </w:r>
      <w:r w:rsidR="007427DC" w:rsidRP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; </w:t>
      </w:r>
      <w:r w:rsidRP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SIMONSON, Alex.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A </w:t>
      </w:r>
      <w:proofErr w:type="spellStart"/>
      <w:r w:rsidR="007427DC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estética</w:t>
      </w:r>
      <w:proofErr w:type="spellEnd"/>
      <w:r w:rsidR="007427DC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 do marketing</w:t>
      </w:r>
      <w:r w:rsidRPr="007427D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São Paulo: Nobel, 2000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58A4A30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SEBEOK, Jean </w:t>
      </w:r>
      <w:proofErr w:type="spellStart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Umider</w:t>
      </w:r>
      <w:proofErr w:type="spellEnd"/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(ed.)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Marketing and semiotics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 New York: Mouton de Gruyter, 1987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14:paraId="6FA7F251" w14:textId="77777777" w:rsidR="007F003C" w:rsidRPr="007F003C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SEMPRINI, Andrea.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Il senso </w:t>
      </w:r>
      <w:proofErr w:type="spellStart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delle</w:t>
      </w:r>
      <w:proofErr w:type="spellEnd"/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cose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Milano: Franco Angeli, 1999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1A6E75D" w14:textId="1FE3A289" w:rsidR="007F003C" w:rsidRPr="007F003C" w:rsidRDefault="007F003C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SEMPRINI, Andrea</w:t>
      </w:r>
      <w:r w:rsidR="006B3D88"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 A marca pós-moderna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São Paulo: Estação das Letras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Cores</w:t>
      </w:r>
      <w:r w:rsidR="006B3D88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2006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FC8E23D" w14:textId="77777777" w:rsidR="00C54FBB" w:rsidRDefault="006B3D88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THOMAS, Dana. </w:t>
      </w:r>
      <w:r w:rsidRPr="00742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Deluxe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7427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omo o luxo perdeu seu brilho. Rio de Janeiro: Campus, 2008</w:t>
      </w:r>
      <w:r w:rsidR="007F003C" w:rsidRPr="007F00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36F38D7" w14:textId="3B3D0A82" w:rsidR="00C54FBB" w:rsidRPr="007F003C" w:rsidRDefault="00C54FBB" w:rsidP="00981668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TOSCANI, Oliviero. </w:t>
      </w:r>
      <w:r w:rsidRPr="00C54FB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publicidade é um cadáver que nos sorri</w:t>
      </w:r>
      <w:r w:rsidRPr="00C5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Rio de Janeiro: Ediouro, 1996.</w:t>
      </w:r>
    </w:p>
    <w:p w14:paraId="7BA931A2" w14:textId="77777777" w:rsidR="0051797C" w:rsidRPr="006B3D88" w:rsidRDefault="0051797C" w:rsidP="00981668">
      <w:pPr>
        <w:spacing w:before="120"/>
        <w:jc w:val="both"/>
        <w:rPr>
          <w:rFonts w:ascii="Arial" w:hAnsi="Arial" w:cs="Arial"/>
          <w:b/>
        </w:rPr>
      </w:pPr>
    </w:p>
    <w:p w14:paraId="24E21721" w14:textId="77777777" w:rsidR="00752761" w:rsidRPr="006B3D88" w:rsidRDefault="00752761" w:rsidP="00981668">
      <w:pPr>
        <w:spacing w:before="120"/>
        <w:jc w:val="both"/>
        <w:rPr>
          <w:rFonts w:ascii="Arial" w:hAnsi="Arial" w:cs="Arial"/>
          <w:b/>
        </w:rPr>
      </w:pPr>
      <w:r w:rsidRPr="006B3D88">
        <w:rPr>
          <w:rFonts w:ascii="Arial" w:hAnsi="Arial" w:cs="Arial"/>
          <w:b/>
        </w:rPr>
        <w:t>CRITÉRIOS DE AVALIAÇÃO:</w:t>
      </w:r>
    </w:p>
    <w:p w14:paraId="109E0975" w14:textId="1EBFECA9" w:rsidR="00AB044F" w:rsidRPr="006B3D88" w:rsidRDefault="006B3D88" w:rsidP="00981668">
      <w:pPr>
        <w:spacing w:before="120"/>
        <w:jc w:val="both"/>
        <w:rPr>
          <w:rFonts w:ascii="Arial" w:hAnsi="Arial" w:cs="Arial"/>
          <w:b/>
        </w:rPr>
      </w:pPr>
      <w:r w:rsidRPr="006B3D88">
        <w:rPr>
          <w:rFonts w:ascii="Arial" w:eastAsia="Times New Roman" w:hAnsi="Arial" w:cs="Arial"/>
          <w:color w:val="000000"/>
          <w:lang w:eastAsia="pt-BR"/>
        </w:rPr>
        <w:t>A dinâmica da disciplina será composta por aulas expositivas, leitura de textos, discussão de casos e participação em seminários, o que viabiliza a metodologia</w:t>
      </w:r>
    </w:p>
    <w:p w14:paraId="2FB82F01" w14:textId="77777777" w:rsidR="00981668" w:rsidRPr="006B3D88" w:rsidRDefault="00981668" w:rsidP="00981668">
      <w:pPr>
        <w:spacing w:before="120"/>
        <w:jc w:val="both"/>
        <w:rPr>
          <w:rFonts w:ascii="Arial" w:hAnsi="Arial" w:cs="Arial"/>
          <w:b/>
        </w:rPr>
      </w:pPr>
    </w:p>
    <w:p w14:paraId="5F9F0940" w14:textId="7EAA5213" w:rsidR="001A5E51" w:rsidRPr="00981668" w:rsidRDefault="00752761" w:rsidP="00D63C78">
      <w:pPr>
        <w:spacing w:before="120"/>
        <w:jc w:val="both"/>
        <w:rPr>
          <w:rFonts w:ascii="Cambria" w:hAnsi="Cambria"/>
        </w:rPr>
      </w:pPr>
      <w:r w:rsidRPr="006B3D88">
        <w:rPr>
          <w:rFonts w:ascii="Arial" w:hAnsi="Arial" w:cs="Arial"/>
          <w:b/>
        </w:rPr>
        <w:t>OBSERVAÇÕES:</w:t>
      </w:r>
      <w:bookmarkStart w:id="0" w:name="_GoBack"/>
      <w:bookmarkEnd w:id="0"/>
    </w:p>
    <w:sectPr w:rsidR="001A5E51" w:rsidRPr="00981668" w:rsidSect="007527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D9E"/>
    <w:multiLevelType w:val="hybridMultilevel"/>
    <w:tmpl w:val="32C891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01923"/>
    <w:multiLevelType w:val="hybridMultilevel"/>
    <w:tmpl w:val="F42E38AC"/>
    <w:lvl w:ilvl="0" w:tplc="D848E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1"/>
    <w:rsid w:val="000D5696"/>
    <w:rsid w:val="001A5E51"/>
    <w:rsid w:val="001F47B3"/>
    <w:rsid w:val="002F51FC"/>
    <w:rsid w:val="00307A45"/>
    <w:rsid w:val="00335543"/>
    <w:rsid w:val="00386CA0"/>
    <w:rsid w:val="004A7868"/>
    <w:rsid w:val="0051138B"/>
    <w:rsid w:val="0051341E"/>
    <w:rsid w:val="0051797C"/>
    <w:rsid w:val="00580B5E"/>
    <w:rsid w:val="00587A7D"/>
    <w:rsid w:val="005A490E"/>
    <w:rsid w:val="005C73CA"/>
    <w:rsid w:val="0064551C"/>
    <w:rsid w:val="006B3D88"/>
    <w:rsid w:val="007427DC"/>
    <w:rsid w:val="00752761"/>
    <w:rsid w:val="007F003C"/>
    <w:rsid w:val="00832C5C"/>
    <w:rsid w:val="00981668"/>
    <w:rsid w:val="00AB044F"/>
    <w:rsid w:val="00B27DC8"/>
    <w:rsid w:val="00B35E0A"/>
    <w:rsid w:val="00B93BFE"/>
    <w:rsid w:val="00C54FBB"/>
    <w:rsid w:val="00CC7182"/>
    <w:rsid w:val="00D63C78"/>
    <w:rsid w:val="00E23162"/>
    <w:rsid w:val="00E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41AD"/>
  <w14:defaultImageDpi w14:val="300"/>
  <w15:docId w15:val="{CF777D2C-BB66-9A4A-B7F4-674BEF27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5C"/>
  </w:style>
  <w:style w:type="paragraph" w:styleId="Ttulo1">
    <w:name w:val="heading 1"/>
    <w:basedOn w:val="Normal"/>
    <w:next w:val="Normal"/>
    <w:link w:val="Ttulo1Char"/>
    <w:qFormat/>
    <w:rsid w:val="00752761"/>
    <w:pPr>
      <w:keepNext/>
      <w:jc w:val="both"/>
      <w:outlineLvl w:val="0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2761"/>
    <w:pPr>
      <w:keepNext/>
      <w:spacing w:before="120"/>
      <w:jc w:val="center"/>
      <w:outlineLvl w:val="1"/>
    </w:pPr>
    <w:rPr>
      <w:rFonts w:ascii="Arial" w:eastAsia="Times New Roman" w:hAnsi="Arial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1138B"/>
    <w:pPr>
      <w:spacing w:line="360" w:lineRule="auto"/>
      <w:ind w:firstLine="720"/>
      <w:jc w:val="both"/>
    </w:pPr>
    <w:rPr>
      <w:rFonts w:asciiTheme="majorHAnsi" w:hAnsiTheme="majorHAnsi"/>
    </w:rPr>
  </w:style>
  <w:style w:type="character" w:customStyle="1" w:styleId="Ttulo1Char">
    <w:name w:val="Título 1 Char"/>
    <w:basedOn w:val="Fontepargpadro"/>
    <w:link w:val="Ttulo1"/>
    <w:rsid w:val="00752761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2761"/>
    <w:rPr>
      <w:rFonts w:ascii="Arial" w:eastAsia="Times New Roman" w:hAnsi="Arial" w:cs="Times New Roman"/>
      <w:b/>
      <w:bCs/>
      <w:szCs w:val="20"/>
      <w:lang w:eastAsia="pt-BR"/>
    </w:rPr>
  </w:style>
  <w:style w:type="paragraph" w:styleId="Ttulo">
    <w:name w:val="Title"/>
    <w:basedOn w:val="Normal"/>
    <w:link w:val="TtuloChar"/>
    <w:qFormat/>
    <w:rsid w:val="00752761"/>
    <w:pPr>
      <w:jc w:val="center"/>
    </w:pPr>
    <w:rPr>
      <w:rFonts w:ascii="Arial" w:eastAsia="Times New Roman" w:hAnsi="Arial" w:cs="Times New Roman"/>
      <w:b/>
      <w:bCs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2761"/>
    <w:rPr>
      <w:rFonts w:ascii="Arial" w:eastAsia="Times New Roman" w:hAnsi="Arial" w:cs="Times New Roman"/>
      <w:b/>
      <w:bCs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797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816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668"/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668"/>
    <w:rPr>
      <w:rFonts w:eastAsiaTheme="minorHAns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66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68"/>
    <w:rPr>
      <w:rFonts w:ascii="Times New Roman" w:hAnsi="Times New Roman" w:cs="Times New Roman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rsid w:val="00981668"/>
    <w:pPr>
      <w:spacing w:line="360" w:lineRule="auto"/>
      <w:ind w:firstLine="567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1668"/>
    <w:rPr>
      <w:rFonts w:ascii="Times New Roman" w:eastAsia="Calibri" w:hAnsi="Times New Roman" w:cs="Times New Roman"/>
      <w:lang w:val="x-none" w:eastAsia="x-none"/>
    </w:rPr>
  </w:style>
  <w:style w:type="paragraph" w:styleId="PargrafodaLista">
    <w:name w:val="List Paragraph"/>
    <w:basedOn w:val="Normal"/>
    <w:uiPriority w:val="34"/>
    <w:qFormat/>
    <w:rsid w:val="00B35E0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51FC"/>
    <w:rPr>
      <w:rFonts w:eastAsiaTheme="minorEastAsi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51FC"/>
    <w:rPr>
      <w:rFonts w:eastAsiaTheme="minorHAnsi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554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5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Saad Correa</dc:creator>
  <cp:keywords/>
  <dc:description/>
  <cp:lastModifiedBy>Pedro Bairon</cp:lastModifiedBy>
  <cp:revision>6</cp:revision>
  <dcterms:created xsi:type="dcterms:W3CDTF">2023-04-11T10:48:00Z</dcterms:created>
  <dcterms:modified xsi:type="dcterms:W3CDTF">2023-08-17T14:45:00Z</dcterms:modified>
</cp:coreProperties>
</file>