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01" w:rsidRPr="005237A4" w:rsidRDefault="00432701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432701" w:rsidRPr="005237A4" w:rsidRDefault="00432701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Faculdade de </w:t>
      </w:r>
      <w:r w:rsidR="0084669D" w:rsidRPr="005237A4">
        <w:rPr>
          <w:rFonts w:ascii="Times New Roman" w:hAnsi="Times New Roman" w:cs="Times New Roman"/>
          <w:b/>
          <w:sz w:val="24"/>
          <w:szCs w:val="24"/>
        </w:rPr>
        <w:t>F</w:t>
      </w:r>
      <w:r w:rsidRPr="005237A4">
        <w:rPr>
          <w:rFonts w:ascii="Times New Roman" w:hAnsi="Times New Roman" w:cs="Times New Roman"/>
          <w:b/>
          <w:sz w:val="24"/>
          <w:szCs w:val="24"/>
        </w:rPr>
        <w:t>ilosofia, Letras e Ciências Humanas</w:t>
      </w:r>
    </w:p>
    <w:p w:rsidR="00432701" w:rsidRPr="005237A4" w:rsidRDefault="00432701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Departamento de Letras Clássicas e Vernáculas</w:t>
      </w:r>
    </w:p>
    <w:p w:rsidR="00432701" w:rsidRPr="005237A4" w:rsidRDefault="00600E73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Área de</w:t>
      </w:r>
      <w:r w:rsidR="00076C87" w:rsidRPr="005237A4">
        <w:rPr>
          <w:rFonts w:ascii="Times New Roman" w:hAnsi="Times New Roman" w:cs="Times New Roman"/>
          <w:b/>
          <w:sz w:val="24"/>
          <w:szCs w:val="24"/>
        </w:rPr>
        <w:t xml:space="preserve"> concentração: 8149 </w:t>
      </w:r>
      <w:r w:rsidR="00432701" w:rsidRPr="005237A4">
        <w:rPr>
          <w:rFonts w:ascii="Times New Roman" w:hAnsi="Times New Roman" w:cs="Times New Roman"/>
          <w:b/>
          <w:sz w:val="24"/>
          <w:szCs w:val="24"/>
        </w:rPr>
        <w:t>Literatura Brasileira - Programa de Pós-Graduação</w:t>
      </w:r>
    </w:p>
    <w:p w:rsidR="001D2293" w:rsidRPr="005237A4" w:rsidRDefault="00600E73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1D2293" w:rsidRPr="005237A4">
        <w:rPr>
          <w:rFonts w:ascii="Times New Roman" w:hAnsi="Times New Roman" w:cs="Times New Roman"/>
          <w:b/>
          <w:sz w:val="24"/>
          <w:szCs w:val="24"/>
        </w:rPr>
        <w:t>O romance sentimental em José de Alencar e no primeiro Machado de Assis</w:t>
      </w:r>
    </w:p>
    <w:p w:rsidR="00600E73" w:rsidRPr="005237A4" w:rsidRDefault="00076C87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Perío</w:t>
      </w:r>
      <w:r w:rsidR="00600E73" w:rsidRPr="005237A4">
        <w:rPr>
          <w:rFonts w:ascii="Times New Roman" w:hAnsi="Times New Roman" w:cs="Times New Roman"/>
          <w:b/>
          <w:sz w:val="24"/>
          <w:szCs w:val="24"/>
        </w:rPr>
        <w:t>do: 2º Semestre de 2023</w:t>
      </w:r>
    </w:p>
    <w:p w:rsidR="009407AF" w:rsidRPr="005237A4" w:rsidRDefault="003A5C36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Docente responsável: </w:t>
      </w:r>
      <w:r w:rsidR="009407AF" w:rsidRPr="005237A4">
        <w:rPr>
          <w:rFonts w:ascii="Times New Roman" w:hAnsi="Times New Roman" w:cs="Times New Roman"/>
          <w:b/>
          <w:sz w:val="24"/>
          <w:szCs w:val="24"/>
        </w:rPr>
        <w:t>Prof. Dr. Marcos Flamínio Peres</w:t>
      </w:r>
    </w:p>
    <w:p w:rsidR="009407AF" w:rsidRPr="005237A4" w:rsidRDefault="009407AF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Créditos: 08</w:t>
      </w:r>
    </w:p>
    <w:p w:rsidR="00600E73" w:rsidRPr="005237A4" w:rsidRDefault="00600E73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Duração: </w:t>
      </w:r>
      <w:r w:rsidR="00AE53D7" w:rsidRPr="005237A4">
        <w:rPr>
          <w:rFonts w:ascii="Times New Roman" w:hAnsi="Times New Roman" w:cs="Times New Roman"/>
          <w:b/>
          <w:sz w:val="24"/>
          <w:szCs w:val="24"/>
        </w:rPr>
        <w:t xml:space="preserve">12 semanas </w:t>
      </w:r>
    </w:p>
    <w:p w:rsidR="00D70D17" w:rsidRPr="005237A4" w:rsidRDefault="00B610B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Sala: 208</w:t>
      </w:r>
    </w:p>
    <w:p w:rsidR="00B610B4" w:rsidRPr="005237A4" w:rsidRDefault="00B610B4" w:rsidP="005237A4">
      <w:pPr>
        <w:spacing w:line="360" w:lineRule="auto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7" w:history="1">
        <w:r w:rsidRPr="005237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https://meet.google.com/jgj-fsbr-qjy?pli=1&amp;authuser=1</w:t>
        </w:r>
      </w:hyperlink>
    </w:p>
    <w:p w:rsidR="00B610B4" w:rsidRPr="005237A4" w:rsidRDefault="00B610B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B62" w:rsidRPr="005237A4" w:rsidRDefault="003B1B6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Objetivo</w:t>
      </w:r>
      <w:r w:rsidRPr="005237A4">
        <w:rPr>
          <w:rFonts w:ascii="Times New Roman" w:hAnsi="Times New Roman" w:cs="Times New Roman"/>
          <w:sz w:val="24"/>
          <w:szCs w:val="24"/>
        </w:rPr>
        <w:t xml:space="preserve">: </w:t>
      </w:r>
      <w:r w:rsidR="00CF7A4D" w:rsidRPr="005237A4">
        <w:rPr>
          <w:rFonts w:ascii="Times New Roman" w:hAnsi="Times New Roman" w:cs="Times New Roman"/>
          <w:sz w:val="24"/>
          <w:szCs w:val="24"/>
        </w:rPr>
        <w:t>A partir da leitura de textos teóricos e de capítulos específicos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 dos romances</w:t>
      </w:r>
      <w:r w:rsidR="00CF7A4D" w:rsidRPr="005237A4">
        <w:rPr>
          <w:rFonts w:ascii="Times New Roman" w:hAnsi="Times New Roman" w:cs="Times New Roman"/>
          <w:sz w:val="24"/>
          <w:szCs w:val="24"/>
        </w:rPr>
        <w:t>, o</w:t>
      </w:r>
      <w:r w:rsidR="008B1197" w:rsidRPr="005237A4">
        <w:rPr>
          <w:rFonts w:ascii="Times New Roman" w:hAnsi="Times New Roman" w:cs="Times New Roman"/>
          <w:sz w:val="24"/>
          <w:szCs w:val="24"/>
        </w:rPr>
        <w:t xml:space="preserve"> curso </w:t>
      </w:r>
      <w:r w:rsidR="008E6144" w:rsidRPr="005237A4">
        <w:rPr>
          <w:rFonts w:ascii="Times New Roman" w:hAnsi="Times New Roman" w:cs="Times New Roman"/>
          <w:sz w:val="24"/>
          <w:szCs w:val="24"/>
        </w:rPr>
        <w:t>busca</w:t>
      </w:r>
      <w:r w:rsidR="00703310" w:rsidRPr="005237A4">
        <w:rPr>
          <w:rFonts w:ascii="Times New Roman" w:hAnsi="Times New Roman" w:cs="Times New Roman"/>
          <w:sz w:val="24"/>
          <w:szCs w:val="24"/>
        </w:rPr>
        <w:t>rá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investigar </w:t>
      </w:r>
      <w:r w:rsidR="00CF7A4D" w:rsidRPr="005237A4">
        <w:rPr>
          <w:rFonts w:ascii="Times New Roman" w:hAnsi="Times New Roman" w:cs="Times New Roman"/>
          <w:sz w:val="24"/>
          <w:szCs w:val="24"/>
        </w:rPr>
        <w:t xml:space="preserve">nove 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obras </w:t>
      </w:r>
      <w:r w:rsidR="00EB58D2" w:rsidRPr="005237A4">
        <w:rPr>
          <w:rFonts w:ascii="Times New Roman" w:hAnsi="Times New Roman" w:cs="Times New Roman"/>
          <w:sz w:val="24"/>
          <w:szCs w:val="24"/>
        </w:rPr>
        <w:t xml:space="preserve">de </w:t>
      </w:r>
      <w:r w:rsidR="005A6829" w:rsidRPr="005237A4">
        <w:rPr>
          <w:rFonts w:ascii="Times New Roman" w:hAnsi="Times New Roman" w:cs="Times New Roman"/>
          <w:sz w:val="24"/>
          <w:szCs w:val="24"/>
        </w:rPr>
        <w:t>José de Alencar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e d</w:t>
      </w:r>
      <w:r w:rsidR="00703310" w:rsidRPr="005237A4">
        <w:rPr>
          <w:rFonts w:ascii="Times New Roman" w:hAnsi="Times New Roman" w:cs="Times New Roman"/>
          <w:sz w:val="24"/>
          <w:szCs w:val="24"/>
        </w:rPr>
        <w:t>uas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da chamada “primeira fase” de </w:t>
      </w:r>
      <w:r w:rsidR="00EB58D2" w:rsidRPr="005237A4">
        <w:rPr>
          <w:rFonts w:ascii="Times New Roman" w:hAnsi="Times New Roman" w:cs="Times New Roman"/>
          <w:sz w:val="24"/>
          <w:szCs w:val="24"/>
        </w:rPr>
        <w:t>M</w:t>
      </w:r>
      <w:r w:rsidR="008E6144" w:rsidRPr="005237A4">
        <w:rPr>
          <w:rFonts w:ascii="Times New Roman" w:hAnsi="Times New Roman" w:cs="Times New Roman"/>
          <w:sz w:val="24"/>
          <w:szCs w:val="24"/>
        </w:rPr>
        <w:t>a</w:t>
      </w:r>
      <w:r w:rsidR="00EB58D2" w:rsidRPr="005237A4">
        <w:rPr>
          <w:rFonts w:ascii="Times New Roman" w:hAnsi="Times New Roman" w:cs="Times New Roman"/>
          <w:sz w:val="24"/>
          <w:szCs w:val="24"/>
        </w:rPr>
        <w:t xml:space="preserve">chado de </w:t>
      </w:r>
      <w:r w:rsidR="008E6144" w:rsidRPr="005237A4">
        <w:rPr>
          <w:rFonts w:ascii="Times New Roman" w:hAnsi="Times New Roman" w:cs="Times New Roman"/>
          <w:sz w:val="24"/>
          <w:szCs w:val="24"/>
        </w:rPr>
        <w:t>A</w:t>
      </w:r>
      <w:r w:rsidR="00EB58D2" w:rsidRPr="005237A4">
        <w:rPr>
          <w:rFonts w:ascii="Times New Roman" w:hAnsi="Times New Roman" w:cs="Times New Roman"/>
          <w:sz w:val="24"/>
          <w:szCs w:val="24"/>
        </w:rPr>
        <w:t>ssis</w:t>
      </w:r>
      <w:r w:rsidR="00703310" w:rsidRPr="005237A4">
        <w:rPr>
          <w:rFonts w:ascii="Times New Roman" w:hAnsi="Times New Roman" w:cs="Times New Roman"/>
          <w:sz w:val="24"/>
          <w:szCs w:val="24"/>
        </w:rPr>
        <w:t>,</w:t>
      </w:r>
      <w:r w:rsidR="00EB58D2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0B67F9" w:rsidRPr="005237A4">
        <w:rPr>
          <w:rFonts w:ascii="Times New Roman" w:hAnsi="Times New Roman" w:cs="Times New Roman"/>
          <w:sz w:val="24"/>
          <w:szCs w:val="24"/>
        </w:rPr>
        <w:t xml:space="preserve">tendo em vista a </w:t>
      </w:r>
      <w:r w:rsidR="00D70D17" w:rsidRPr="005237A4">
        <w:rPr>
          <w:rFonts w:ascii="Times New Roman" w:hAnsi="Times New Roman" w:cs="Times New Roman"/>
          <w:sz w:val="24"/>
          <w:szCs w:val="24"/>
        </w:rPr>
        <w:t xml:space="preserve">constituição de uma </w:t>
      </w:r>
      <w:r w:rsidRPr="005237A4">
        <w:rPr>
          <w:rFonts w:ascii="Times New Roman" w:hAnsi="Times New Roman" w:cs="Times New Roman"/>
          <w:sz w:val="24"/>
          <w:szCs w:val="24"/>
        </w:rPr>
        <w:t xml:space="preserve">teoria do romance </w:t>
      </w:r>
      <w:r w:rsidR="00D70D17" w:rsidRPr="005237A4">
        <w:rPr>
          <w:rFonts w:ascii="Times New Roman" w:hAnsi="Times New Roman" w:cs="Times New Roman"/>
          <w:sz w:val="24"/>
          <w:szCs w:val="24"/>
        </w:rPr>
        <w:t xml:space="preserve">sentimental na literatura brasileira da segunda metade do século </w:t>
      </w:r>
      <w:r w:rsidR="00042C1C" w:rsidRPr="005237A4">
        <w:rPr>
          <w:rFonts w:ascii="Times New Roman" w:hAnsi="Times New Roman" w:cs="Times New Roman"/>
          <w:sz w:val="24"/>
          <w:szCs w:val="24"/>
        </w:rPr>
        <w:t>XIX</w:t>
      </w:r>
      <w:r w:rsidR="00D70D17" w:rsidRPr="005237A4">
        <w:rPr>
          <w:rFonts w:ascii="Times New Roman" w:hAnsi="Times New Roman" w:cs="Times New Roman"/>
          <w:sz w:val="24"/>
          <w:szCs w:val="24"/>
        </w:rPr>
        <w:t>.</w:t>
      </w:r>
      <w:r w:rsidR="00B27C8B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O corpus das 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narrativas 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analisadas abrange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O guarani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(1857),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Lucíola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(1862),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Diva</w:t>
      </w:r>
      <w:r w:rsidR="00004A81">
        <w:rPr>
          <w:rFonts w:ascii="Times New Roman" w:hAnsi="Times New Roman" w:cs="Times New Roman"/>
          <w:sz w:val="24"/>
          <w:szCs w:val="24"/>
        </w:rPr>
        <w:t xml:space="preserve"> (1864)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, </w:t>
      </w:r>
      <w:r w:rsidR="00E1161A">
        <w:rPr>
          <w:rFonts w:ascii="Times New Roman" w:hAnsi="Times New Roman" w:cs="Times New Roman"/>
          <w:i/>
          <w:sz w:val="24"/>
          <w:szCs w:val="24"/>
        </w:rPr>
        <w:t>Iracema</w:t>
      </w:r>
      <w:r w:rsidR="00E1161A">
        <w:rPr>
          <w:rFonts w:ascii="Times New Roman" w:hAnsi="Times New Roman" w:cs="Times New Roman"/>
          <w:sz w:val="24"/>
          <w:szCs w:val="24"/>
        </w:rPr>
        <w:t xml:space="preserve"> (1865</w:t>
      </w:r>
      <w:r w:rsidR="00E1161A" w:rsidRPr="005237A4">
        <w:rPr>
          <w:rFonts w:ascii="Times New Roman" w:hAnsi="Times New Roman" w:cs="Times New Roman"/>
          <w:sz w:val="24"/>
          <w:szCs w:val="24"/>
        </w:rPr>
        <w:t>)</w:t>
      </w:r>
      <w:r w:rsidR="00E1161A">
        <w:rPr>
          <w:rFonts w:ascii="Times New Roman" w:hAnsi="Times New Roman" w:cs="Times New Roman"/>
          <w:sz w:val="24"/>
          <w:szCs w:val="24"/>
        </w:rPr>
        <w:t xml:space="preserve">, </w:t>
      </w:r>
      <w:r w:rsidR="00E1161A">
        <w:rPr>
          <w:rFonts w:ascii="Times New Roman" w:hAnsi="Times New Roman" w:cs="Times New Roman"/>
          <w:i/>
          <w:sz w:val="24"/>
          <w:szCs w:val="24"/>
        </w:rPr>
        <w:t xml:space="preserve">As minas de prata </w:t>
      </w:r>
      <w:r w:rsidR="00E1161A">
        <w:rPr>
          <w:rFonts w:ascii="Times New Roman" w:hAnsi="Times New Roman" w:cs="Times New Roman"/>
          <w:sz w:val="24"/>
          <w:szCs w:val="24"/>
        </w:rPr>
        <w:t xml:space="preserve">(1865-6),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A pata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da gazela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(1870), </w:t>
      </w:r>
      <w:r w:rsidR="00E1161A" w:rsidRPr="005237A4">
        <w:rPr>
          <w:rFonts w:ascii="Times New Roman" w:hAnsi="Times New Roman" w:cs="Times New Roman"/>
          <w:i/>
          <w:sz w:val="24"/>
          <w:szCs w:val="24"/>
        </w:rPr>
        <w:t>O gaúcho</w:t>
      </w:r>
      <w:r w:rsidR="00E1161A" w:rsidRPr="005237A4">
        <w:rPr>
          <w:rFonts w:ascii="Times New Roman" w:hAnsi="Times New Roman" w:cs="Times New Roman"/>
          <w:sz w:val="24"/>
          <w:szCs w:val="24"/>
        </w:rPr>
        <w:t xml:space="preserve"> (1870)</w:t>
      </w:r>
      <w:r w:rsidR="00E1161A">
        <w:rPr>
          <w:rFonts w:ascii="Times New Roman" w:hAnsi="Times New Roman" w:cs="Times New Roman"/>
          <w:sz w:val="24"/>
          <w:szCs w:val="24"/>
        </w:rPr>
        <w:t xml:space="preserve"> e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Senhora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(1875)</w:t>
      </w:r>
      <w:r w:rsidR="00004A81" w:rsidRPr="005237A4">
        <w:rPr>
          <w:rFonts w:ascii="Times New Roman" w:hAnsi="Times New Roman" w:cs="Times New Roman"/>
          <w:sz w:val="24"/>
          <w:szCs w:val="24"/>
        </w:rPr>
        <w:t>,</w:t>
      </w:r>
      <w:r w:rsidR="00004A81">
        <w:rPr>
          <w:rFonts w:ascii="Times New Roman" w:hAnsi="Times New Roman" w:cs="Times New Roman"/>
          <w:sz w:val="24"/>
          <w:szCs w:val="24"/>
        </w:rPr>
        <w:t xml:space="preserve"> </w:t>
      </w:r>
      <w:r w:rsidR="00C30B86" w:rsidRPr="005237A4">
        <w:rPr>
          <w:rFonts w:ascii="Times New Roman" w:hAnsi="Times New Roman" w:cs="Times New Roman"/>
          <w:sz w:val="24"/>
          <w:szCs w:val="24"/>
        </w:rPr>
        <w:t>de Alencar</w:t>
      </w:r>
      <w:r w:rsidR="00703310" w:rsidRPr="005237A4">
        <w:rPr>
          <w:rFonts w:ascii="Times New Roman" w:hAnsi="Times New Roman" w:cs="Times New Roman"/>
          <w:sz w:val="24"/>
          <w:szCs w:val="24"/>
        </w:rPr>
        <w:t>. D</w:t>
      </w:r>
      <w:r w:rsidR="00C30B86" w:rsidRPr="005237A4">
        <w:rPr>
          <w:rFonts w:ascii="Times New Roman" w:hAnsi="Times New Roman" w:cs="Times New Roman"/>
          <w:sz w:val="24"/>
          <w:szCs w:val="24"/>
        </w:rPr>
        <w:t xml:space="preserve">e Machado, 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serão discutidas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Ressurreição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(1872)</w:t>
      </w:r>
      <w:r w:rsidR="00C30B86" w:rsidRPr="005237A4">
        <w:rPr>
          <w:rFonts w:ascii="Times New Roman" w:hAnsi="Times New Roman" w:cs="Times New Roman"/>
          <w:sz w:val="24"/>
          <w:szCs w:val="24"/>
        </w:rPr>
        <w:t xml:space="preserve"> e </w:t>
      </w:r>
      <w:r w:rsidR="008E6144" w:rsidRPr="005237A4">
        <w:rPr>
          <w:rFonts w:ascii="Times New Roman" w:hAnsi="Times New Roman" w:cs="Times New Roman"/>
          <w:i/>
          <w:sz w:val="24"/>
          <w:szCs w:val="24"/>
        </w:rPr>
        <w:t>Helena</w:t>
      </w:r>
      <w:r w:rsidR="008E6144" w:rsidRPr="005237A4">
        <w:rPr>
          <w:rFonts w:ascii="Times New Roman" w:hAnsi="Times New Roman" w:cs="Times New Roman"/>
          <w:sz w:val="24"/>
          <w:szCs w:val="24"/>
        </w:rPr>
        <w:t xml:space="preserve"> (1876).</w:t>
      </w:r>
    </w:p>
    <w:p w:rsidR="00042C1C" w:rsidRPr="005237A4" w:rsidRDefault="00042C1C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B62" w:rsidRPr="005237A4" w:rsidRDefault="008B1197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5237A4">
        <w:rPr>
          <w:rFonts w:ascii="Times New Roman" w:hAnsi="Times New Roman" w:cs="Times New Roman"/>
          <w:sz w:val="24"/>
          <w:szCs w:val="24"/>
        </w:rPr>
        <w:t>:</w:t>
      </w:r>
      <w:r w:rsidR="000B67F9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3B1B62" w:rsidRPr="005237A4">
        <w:rPr>
          <w:rFonts w:ascii="Times New Roman" w:hAnsi="Times New Roman" w:cs="Times New Roman"/>
          <w:sz w:val="24"/>
          <w:szCs w:val="24"/>
        </w:rPr>
        <w:t>F</w:t>
      </w:r>
      <w:r w:rsidR="00885681" w:rsidRPr="005237A4">
        <w:rPr>
          <w:rFonts w:ascii="Times New Roman" w:hAnsi="Times New Roman" w:cs="Times New Roman"/>
          <w:sz w:val="24"/>
          <w:szCs w:val="24"/>
        </w:rPr>
        <w:t xml:space="preserve">orma </w:t>
      </w:r>
      <w:r w:rsidR="003B1B62" w:rsidRPr="005237A4">
        <w:rPr>
          <w:rFonts w:ascii="Times New Roman" w:hAnsi="Times New Roman" w:cs="Times New Roman"/>
          <w:sz w:val="24"/>
          <w:szCs w:val="24"/>
        </w:rPr>
        <w:t xml:space="preserve">literária </w:t>
      </w:r>
      <w:r w:rsidR="00885681" w:rsidRPr="005237A4">
        <w:rPr>
          <w:rFonts w:ascii="Times New Roman" w:hAnsi="Times New Roman" w:cs="Times New Roman"/>
          <w:sz w:val="24"/>
          <w:szCs w:val="24"/>
        </w:rPr>
        <w:t>antiga e persistente</w:t>
      </w:r>
      <w:r w:rsidR="00107946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A90766" w:rsidRPr="005237A4">
        <w:rPr>
          <w:rFonts w:ascii="Times New Roman" w:hAnsi="Times New Roman" w:cs="Times New Roman"/>
          <w:sz w:val="24"/>
          <w:szCs w:val="24"/>
        </w:rPr>
        <w:t xml:space="preserve">cujo </w:t>
      </w:r>
      <w:r w:rsidR="00107946" w:rsidRPr="005237A4">
        <w:rPr>
          <w:rFonts w:ascii="Times New Roman" w:hAnsi="Times New Roman" w:cs="Times New Roman"/>
          <w:sz w:val="24"/>
          <w:szCs w:val="24"/>
        </w:rPr>
        <w:t xml:space="preserve">núcleo </w:t>
      </w:r>
      <w:r w:rsidR="00A90766" w:rsidRPr="005237A4">
        <w:rPr>
          <w:rFonts w:ascii="Times New Roman" w:hAnsi="Times New Roman" w:cs="Times New Roman"/>
          <w:sz w:val="24"/>
          <w:szCs w:val="24"/>
        </w:rPr>
        <w:t>reside n</w:t>
      </w:r>
      <w:r w:rsidR="00107946" w:rsidRPr="005237A4">
        <w:rPr>
          <w:rFonts w:ascii="Times New Roman" w:hAnsi="Times New Roman" w:cs="Times New Roman"/>
          <w:sz w:val="24"/>
          <w:szCs w:val="24"/>
        </w:rPr>
        <w:t xml:space="preserve">a “experiência determinante da existência humana” (Fusillo), </w:t>
      </w:r>
      <w:r w:rsidR="003B1B62" w:rsidRPr="005237A4">
        <w:rPr>
          <w:rFonts w:ascii="Times New Roman" w:hAnsi="Times New Roman" w:cs="Times New Roman"/>
          <w:sz w:val="24"/>
          <w:szCs w:val="24"/>
        </w:rPr>
        <w:t>o romance sentimental ainda</w:t>
      </w:r>
      <w:r w:rsidR="00192C39" w:rsidRPr="005237A4">
        <w:rPr>
          <w:rFonts w:ascii="Times New Roman" w:hAnsi="Times New Roman" w:cs="Times New Roman"/>
          <w:sz w:val="24"/>
          <w:szCs w:val="24"/>
        </w:rPr>
        <w:t xml:space="preserve"> não</w:t>
      </w:r>
      <w:r w:rsidR="003B1B62" w:rsidRPr="005237A4">
        <w:rPr>
          <w:rFonts w:ascii="Times New Roman" w:hAnsi="Times New Roman" w:cs="Times New Roman"/>
          <w:sz w:val="24"/>
          <w:szCs w:val="24"/>
        </w:rPr>
        <w:t xml:space="preserve"> foi</w:t>
      </w:r>
      <w:r w:rsidR="00A90766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3B1B62" w:rsidRPr="005237A4">
        <w:rPr>
          <w:rFonts w:ascii="Times New Roman" w:hAnsi="Times New Roman" w:cs="Times New Roman"/>
          <w:sz w:val="24"/>
          <w:szCs w:val="24"/>
        </w:rPr>
        <w:t xml:space="preserve">objeto de um estudo </w:t>
      </w:r>
      <w:r w:rsidR="00192C39" w:rsidRPr="005237A4">
        <w:rPr>
          <w:rFonts w:ascii="Times New Roman" w:hAnsi="Times New Roman" w:cs="Times New Roman"/>
          <w:sz w:val="24"/>
          <w:szCs w:val="24"/>
        </w:rPr>
        <w:t>sistemático na literatura brasileira do século XIX, ainda que</w:t>
      </w:r>
      <w:r w:rsidR="00466326" w:rsidRPr="005237A4">
        <w:rPr>
          <w:rFonts w:ascii="Times New Roman" w:hAnsi="Times New Roman" w:cs="Times New Roman"/>
          <w:sz w:val="24"/>
          <w:szCs w:val="24"/>
        </w:rPr>
        <w:t xml:space="preserve"> ocupe </w:t>
      </w:r>
      <w:r w:rsidR="00192C39" w:rsidRPr="005237A4">
        <w:rPr>
          <w:rFonts w:ascii="Times New Roman" w:hAnsi="Times New Roman" w:cs="Times New Roman"/>
          <w:sz w:val="24"/>
          <w:szCs w:val="24"/>
        </w:rPr>
        <w:t xml:space="preserve">o núcleo das intrigas dos dois principais </w:t>
      </w:r>
      <w:r w:rsidR="00466326" w:rsidRPr="005237A4">
        <w:rPr>
          <w:rFonts w:ascii="Times New Roman" w:hAnsi="Times New Roman" w:cs="Times New Roman"/>
          <w:sz w:val="24"/>
          <w:szCs w:val="24"/>
        </w:rPr>
        <w:t xml:space="preserve">romancistas </w:t>
      </w:r>
      <w:r w:rsidR="00932A30" w:rsidRPr="005237A4">
        <w:rPr>
          <w:rFonts w:ascii="Times New Roman" w:hAnsi="Times New Roman" w:cs="Times New Roman"/>
          <w:sz w:val="24"/>
          <w:szCs w:val="24"/>
        </w:rPr>
        <w:t>do período</w:t>
      </w:r>
      <w:r w:rsidR="00192C39"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466326" w:rsidRPr="005237A4">
        <w:rPr>
          <w:rFonts w:ascii="Times New Roman" w:hAnsi="Times New Roman" w:cs="Times New Roman"/>
          <w:sz w:val="24"/>
          <w:szCs w:val="24"/>
        </w:rPr>
        <w:t>Embora adotando</w:t>
      </w:r>
      <w:r w:rsidR="00192C39" w:rsidRPr="005237A4">
        <w:rPr>
          <w:rFonts w:ascii="Times New Roman" w:hAnsi="Times New Roman" w:cs="Times New Roman"/>
          <w:sz w:val="24"/>
          <w:szCs w:val="24"/>
        </w:rPr>
        <w:t xml:space="preserve"> abordagens distintas, </w:t>
      </w:r>
      <w:r w:rsidR="00E94F9F" w:rsidRPr="005237A4">
        <w:rPr>
          <w:rFonts w:ascii="Times New Roman" w:hAnsi="Times New Roman" w:cs="Times New Roman"/>
          <w:sz w:val="24"/>
          <w:szCs w:val="24"/>
        </w:rPr>
        <w:t xml:space="preserve">José de Alencar e Machado de Assis </w:t>
      </w:r>
      <w:r w:rsidR="00192C39" w:rsidRPr="005237A4">
        <w:rPr>
          <w:rFonts w:ascii="Times New Roman" w:hAnsi="Times New Roman" w:cs="Times New Roman"/>
          <w:sz w:val="24"/>
          <w:szCs w:val="24"/>
        </w:rPr>
        <w:t>parte</w:t>
      </w:r>
      <w:r w:rsidR="00CC7D1A" w:rsidRPr="005237A4">
        <w:rPr>
          <w:rFonts w:ascii="Times New Roman" w:hAnsi="Times New Roman" w:cs="Times New Roman"/>
          <w:sz w:val="24"/>
          <w:szCs w:val="24"/>
        </w:rPr>
        <w:t>m</w:t>
      </w:r>
      <w:r w:rsidR="00192C39" w:rsidRPr="005237A4">
        <w:rPr>
          <w:rFonts w:ascii="Times New Roman" w:hAnsi="Times New Roman" w:cs="Times New Roman"/>
          <w:sz w:val="24"/>
          <w:szCs w:val="24"/>
        </w:rPr>
        <w:t xml:space="preserve"> dos mesmos paradigmas </w:t>
      </w:r>
      <w:r w:rsidR="00674F5A" w:rsidRPr="005237A4">
        <w:rPr>
          <w:rFonts w:ascii="Times New Roman" w:hAnsi="Times New Roman" w:cs="Times New Roman"/>
          <w:sz w:val="24"/>
          <w:szCs w:val="24"/>
        </w:rPr>
        <w:t xml:space="preserve">para explorar e problematizar o </w:t>
      </w:r>
      <w:r w:rsidR="00E04992" w:rsidRPr="005237A4">
        <w:rPr>
          <w:rFonts w:ascii="Times New Roman" w:hAnsi="Times New Roman" w:cs="Times New Roman"/>
          <w:sz w:val="24"/>
          <w:szCs w:val="24"/>
        </w:rPr>
        <w:t xml:space="preserve">romance sentimental </w:t>
      </w:r>
      <w:r w:rsidR="00674F5A" w:rsidRPr="005237A4">
        <w:rPr>
          <w:rFonts w:ascii="Times New Roman" w:hAnsi="Times New Roman" w:cs="Times New Roman"/>
          <w:sz w:val="24"/>
          <w:szCs w:val="24"/>
        </w:rPr>
        <w:t>–</w:t>
      </w:r>
      <w:r w:rsidR="007D3824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674F5A" w:rsidRPr="005237A4">
        <w:rPr>
          <w:rFonts w:ascii="Times New Roman" w:hAnsi="Times New Roman" w:cs="Times New Roman"/>
          <w:sz w:val="24"/>
          <w:szCs w:val="24"/>
        </w:rPr>
        <w:t xml:space="preserve">a saber, a estrutura </w:t>
      </w:r>
      <w:r w:rsidR="00674F5A" w:rsidRPr="005237A4">
        <w:rPr>
          <w:rFonts w:ascii="Times New Roman" w:hAnsi="Times New Roman" w:cs="Times New Roman"/>
          <w:sz w:val="24"/>
          <w:szCs w:val="24"/>
        </w:rPr>
        <w:lastRenderedPageBreak/>
        <w:t xml:space="preserve">ternária identificada </w:t>
      </w:r>
      <w:r w:rsidR="00150EBD" w:rsidRPr="005237A4">
        <w:rPr>
          <w:rFonts w:ascii="Times New Roman" w:hAnsi="Times New Roman" w:cs="Times New Roman"/>
          <w:sz w:val="24"/>
          <w:szCs w:val="24"/>
        </w:rPr>
        <w:t xml:space="preserve">por 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Reynier, </w:t>
      </w:r>
      <w:r w:rsidR="00150EBD" w:rsidRPr="005237A4">
        <w:rPr>
          <w:rFonts w:ascii="Times New Roman" w:hAnsi="Times New Roman" w:cs="Times New Roman"/>
          <w:sz w:val="24"/>
          <w:szCs w:val="24"/>
        </w:rPr>
        <w:t>Constans</w:t>
      </w:r>
      <w:r w:rsidR="00703310" w:rsidRPr="005237A4">
        <w:rPr>
          <w:rFonts w:ascii="Times New Roman" w:hAnsi="Times New Roman" w:cs="Times New Roman"/>
          <w:sz w:val="24"/>
          <w:szCs w:val="24"/>
        </w:rPr>
        <w:t>, Fusillo</w:t>
      </w:r>
      <w:r w:rsidR="00FB2376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703310" w:rsidRPr="005237A4">
        <w:rPr>
          <w:rFonts w:ascii="Times New Roman" w:hAnsi="Times New Roman" w:cs="Times New Roman"/>
          <w:sz w:val="24"/>
          <w:szCs w:val="24"/>
        </w:rPr>
        <w:t xml:space="preserve">e Bercegol </w:t>
      </w:r>
      <w:r w:rsidR="007D3824" w:rsidRPr="005237A4">
        <w:rPr>
          <w:rFonts w:ascii="Times New Roman" w:hAnsi="Times New Roman" w:cs="Times New Roman"/>
          <w:sz w:val="24"/>
          <w:szCs w:val="24"/>
        </w:rPr>
        <w:t>-,</w:t>
      </w:r>
      <w:r w:rsidR="00466326" w:rsidRPr="005237A4">
        <w:rPr>
          <w:rFonts w:ascii="Times New Roman" w:hAnsi="Times New Roman" w:cs="Times New Roman"/>
          <w:sz w:val="24"/>
          <w:szCs w:val="24"/>
        </w:rPr>
        <w:t xml:space="preserve"> p</w:t>
      </w:r>
      <w:r w:rsidR="00674F5A" w:rsidRPr="005237A4">
        <w:rPr>
          <w:rFonts w:ascii="Times New Roman" w:hAnsi="Times New Roman" w:cs="Times New Roman"/>
          <w:sz w:val="24"/>
          <w:szCs w:val="24"/>
        </w:rPr>
        <w:t xml:space="preserve">ropondo </w:t>
      </w:r>
      <w:r w:rsidR="007D3824" w:rsidRPr="005237A4">
        <w:rPr>
          <w:rFonts w:ascii="Times New Roman" w:hAnsi="Times New Roman" w:cs="Times New Roman"/>
          <w:sz w:val="24"/>
          <w:szCs w:val="24"/>
        </w:rPr>
        <w:t xml:space="preserve">em seus romances, </w:t>
      </w:r>
      <w:r w:rsidR="00674F5A" w:rsidRPr="005237A4">
        <w:rPr>
          <w:rFonts w:ascii="Times New Roman" w:hAnsi="Times New Roman" w:cs="Times New Roman"/>
          <w:sz w:val="24"/>
          <w:szCs w:val="24"/>
        </w:rPr>
        <w:t xml:space="preserve">ambos os escritores, </w:t>
      </w:r>
      <w:r w:rsidR="007D3824" w:rsidRPr="005237A4">
        <w:rPr>
          <w:rFonts w:ascii="Times New Roman" w:hAnsi="Times New Roman" w:cs="Times New Roman"/>
          <w:sz w:val="24"/>
          <w:szCs w:val="24"/>
        </w:rPr>
        <w:t>uma profunda</w:t>
      </w:r>
      <w:r w:rsidR="00466326" w:rsidRPr="005237A4">
        <w:rPr>
          <w:rFonts w:ascii="Times New Roman" w:hAnsi="Times New Roman" w:cs="Times New Roman"/>
          <w:sz w:val="24"/>
          <w:szCs w:val="24"/>
        </w:rPr>
        <w:t xml:space="preserve"> reflexão sobre a </w:t>
      </w:r>
      <w:r w:rsidR="007D3824" w:rsidRPr="005237A4">
        <w:rPr>
          <w:rFonts w:ascii="Times New Roman" w:hAnsi="Times New Roman" w:cs="Times New Roman"/>
          <w:sz w:val="24"/>
          <w:szCs w:val="24"/>
        </w:rPr>
        <w:t xml:space="preserve">estrutura </w:t>
      </w:r>
      <w:r w:rsidR="00466326" w:rsidRPr="005237A4">
        <w:rPr>
          <w:rFonts w:ascii="Times New Roman" w:hAnsi="Times New Roman" w:cs="Times New Roman"/>
          <w:sz w:val="24"/>
          <w:szCs w:val="24"/>
        </w:rPr>
        <w:t>do</w:t>
      </w:r>
      <w:r w:rsidR="00E04992" w:rsidRPr="005237A4">
        <w:rPr>
          <w:rFonts w:ascii="Times New Roman" w:hAnsi="Times New Roman" w:cs="Times New Roman"/>
          <w:sz w:val="24"/>
          <w:szCs w:val="24"/>
        </w:rPr>
        <w:t xml:space="preserve"> gênero</w:t>
      </w:r>
      <w:r w:rsidR="00466326" w:rsidRPr="005237A4">
        <w:rPr>
          <w:rFonts w:ascii="Times New Roman" w:hAnsi="Times New Roman" w:cs="Times New Roman"/>
          <w:sz w:val="24"/>
          <w:szCs w:val="24"/>
        </w:rPr>
        <w:t>.</w:t>
      </w:r>
    </w:p>
    <w:p w:rsidR="003B1B62" w:rsidRPr="005237A4" w:rsidRDefault="003B1B6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48E" w:rsidRPr="005237A4" w:rsidRDefault="000B67F9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Conteúdo: </w:t>
      </w:r>
      <w:r w:rsidR="00751C38" w:rsidRPr="005237A4">
        <w:rPr>
          <w:rFonts w:ascii="Times New Roman" w:hAnsi="Times New Roman" w:cs="Times New Roman"/>
          <w:sz w:val="24"/>
          <w:szCs w:val="24"/>
        </w:rPr>
        <w:t>As aulas</w:t>
      </w:r>
      <w:r w:rsidR="00674F5A" w:rsidRPr="005237A4">
        <w:rPr>
          <w:rFonts w:ascii="Times New Roman" w:hAnsi="Times New Roman" w:cs="Times New Roman"/>
          <w:sz w:val="24"/>
          <w:szCs w:val="24"/>
        </w:rPr>
        <w:t xml:space="preserve">, expositivas, </w:t>
      </w:r>
      <w:r w:rsidR="00911003" w:rsidRPr="005237A4">
        <w:rPr>
          <w:rFonts w:ascii="Times New Roman" w:hAnsi="Times New Roman" w:cs="Times New Roman"/>
          <w:sz w:val="24"/>
          <w:szCs w:val="24"/>
        </w:rPr>
        <w:t>irão tratar d</w:t>
      </w:r>
      <w:r w:rsidR="001F5980" w:rsidRPr="005237A4">
        <w:rPr>
          <w:rFonts w:ascii="Times New Roman" w:hAnsi="Times New Roman" w:cs="Times New Roman"/>
          <w:sz w:val="24"/>
          <w:szCs w:val="24"/>
        </w:rPr>
        <w:t>os seguintes tópicos</w:t>
      </w:r>
      <w:r w:rsidR="00751C38" w:rsidRPr="005237A4">
        <w:rPr>
          <w:rFonts w:ascii="Times New Roman" w:hAnsi="Times New Roman" w:cs="Times New Roman"/>
          <w:sz w:val="24"/>
          <w:szCs w:val="24"/>
        </w:rPr>
        <w:t xml:space="preserve">: 1. </w:t>
      </w:r>
      <w:r w:rsidR="0063148E" w:rsidRPr="005237A4">
        <w:rPr>
          <w:rFonts w:ascii="Times New Roman" w:hAnsi="Times New Roman" w:cs="Times New Roman"/>
          <w:sz w:val="24"/>
          <w:szCs w:val="24"/>
        </w:rPr>
        <w:t>Introdução à teoria do gênero;</w:t>
      </w:r>
      <w:r w:rsidR="00751C38" w:rsidRPr="005237A4">
        <w:rPr>
          <w:rFonts w:ascii="Times New Roman" w:hAnsi="Times New Roman" w:cs="Times New Roman"/>
          <w:sz w:val="24"/>
          <w:szCs w:val="24"/>
        </w:rPr>
        <w:t xml:space="preserve"> 2. </w:t>
      </w:r>
      <w:r w:rsidR="0063148E" w:rsidRPr="005237A4">
        <w:rPr>
          <w:rFonts w:ascii="Times New Roman" w:hAnsi="Times New Roman" w:cs="Times New Roman"/>
          <w:sz w:val="24"/>
          <w:szCs w:val="24"/>
        </w:rPr>
        <w:t>Leitura de trechos d</w:t>
      </w:r>
      <w:r w:rsidR="00042C1C" w:rsidRPr="005237A4">
        <w:rPr>
          <w:rFonts w:ascii="Times New Roman" w:hAnsi="Times New Roman" w:cs="Times New Roman"/>
          <w:sz w:val="24"/>
          <w:szCs w:val="24"/>
        </w:rPr>
        <w:t>e</w:t>
      </w:r>
      <w:r w:rsidR="0063148E" w:rsidRPr="005237A4">
        <w:rPr>
          <w:rFonts w:ascii="Times New Roman" w:hAnsi="Times New Roman" w:cs="Times New Roman"/>
          <w:sz w:val="24"/>
          <w:szCs w:val="24"/>
        </w:rPr>
        <w:t xml:space="preserve"> romances europeus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342B36" w:rsidRPr="005237A4">
        <w:rPr>
          <w:rFonts w:ascii="Times New Roman" w:hAnsi="Times New Roman" w:cs="Times New Roman"/>
          <w:sz w:val="24"/>
          <w:szCs w:val="24"/>
        </w:rPr>
        <w:t xml:space="preserve">decisivos </w:t>
      </w:r>
      <w:r w:rsidR="00EF7596" w:rsidRPr="005237A4">
        <w:rPr>
          <w:rFonts w:ascii="Times New Roman" w:hAnsi="Times New Roman" w:cs="Times New Roman"/>
          <w:sz w:val="24"/>
          <w:szCs w:val="24"/>
        </w:rPr>
        <w:t>para a co</w:t>
      </w:r>
      <w:r w:rsidR="004A132D" w:rsidRPr="005237A4">
        <w:rPr>
          <w:rFonts w:ascii="Times New Roman" w:hAnsi="Times New Roman" w:cs="Times New Roman"/>
          <w:sz w:val="24"/>
          <w:szCs w:val="24"/>
        </w:rPr>
        <w:t>ns</w:t>
      </w:r>
      <w:r w:rsidR="00EF7596" w:rsidRPr="005237A4">
        <w:rPr>
          <w:rFonts w:ascii="Times New Roman" w:hAnsi="Times New Roman" w:cs="Times New Roman"/>
          <w:sz w:val="24"/>
          <w:szCs w:val="24"/>
        </w:rPr>
        <w:t>ti</w:t>
      </w:r>
      <w:r w:rsidR="004A132D" w:rsidRPr="005237A4">
        <w:rPr>
          <w:rFonts w:ascii="Times New Roman" w:hAnsi="Times New Roman" w:cs="Times New Roman"/>
          <w:sz w:val="24"/>
          <w:szCs w:val="24"/>
        </w:rPr>
        <w:t>t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uição do gênero, tais como </w:t>
      </w:r>
      <w:r w:rsidR="00B63C3A" w:rsidRPr="005237A4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etiópicas</w:t>
      </w:r>
      <w:r w:rsidR="00840284" w:rsidRPr="005237A4">
        <w:rPr>
          <w:rFonts w:ascii="Times New Roman" w:hAnsi="Times New Roman" w:cs="Times New Roman"/>
          <w:sz w:val="24"/>
          <w:szCs w:val="24"/>
        </w:rPr>
        <w:t xml:space="preserve"> (s. </w:t>
      </w:r>
      <w:r w:rsidR="006B00D7" w:rsidRPr="005237A4">
        <w:rPr>
          <w:rFonts w:ascii="Times New Roman" w:hAnsi="Times New Roman" w:cs="Times New Roman"/>
          <w:sz w:val="24"/>
          <w:szCs w:val="24"/>
        </w:rPr>
        <w:t>III</w:t>
      </w:r>
      <w:r w:rsidR="00840284" w:rsidRPr="005237A4">
        <w:rPr>
          <w:rFonts w:ascii="Times New Roman" w:hAnsi="Times New Roman" w:cs="Times New Roman"/>
          <w:sz w:val="24"/>
          <w:szCs w:val="24"/>
        </w:rPr>
        <w:t>)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, de Heliodoro, </w:t>
      </w:r>
      <w:r w:rsidR="00B63C3A" w:rsidRPr="005237A4">
        <w:rPr>
          <w:rFonts w:ascii="Times New Roman" w:hAnsi="Times New Roman" w:cs="Times New Roman"/>
          <w:i/>
          <w:sz w:val="24"/>
          <w:szCs w:val="24"/>
        </w:rPr>
        <w:t>A princesa de Clè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ves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 (1678), de Madame de La Fayette, </w:t>
      </w:r>
      <w:r w:rsidR="00B63C3A" w:rsidRPr="005237A4">
        <w:rPr>
          <w:rFonts w:ascii="Times New Roman" w:hAnsi="Times New Roman" w:cs="Times New Roman"/>
          <w:i/>
          <w:sz w:val="24"/>
          <w:szCs w:val="24"/>
        </w:rPr>
        <w:t xml:space="preserve">A nova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Heloísa</w:t>
      </w:r>
      <w:r w:rsidR="003C28C3" w:rsidRPr="005237A4">
        <w:rPr>
          <w:rFonts w:ascii="Times New Roman" w:hAnsi="Times New Roman" w:cs="Times New Roman"/>
          <w:sz w:val="24"/>
          <w:szCs w:val="24"/>
        </w:rPr>
        <w:t xml:space="preserve"> (17</w:t>
      </w:r>
      <w:r w:rsidR="009435D6" w:rsidRPr="005237A4">
        <w:rPr>
          <w:rFonts w:ascii="Times New Roman" w:hAnsi="Times New Roman" w:cs="Times New Roman"/>
          <w:sz w:val="24"/>
          <w:szCs w:val="24"/>
        </w:rPr>
        <w:t>61</w:t>
      </w:r>
      <w:r w:rsidR="003C28C3" w:rsidRPr="005237A4">
        <w:rPr>
          <w:rFonts w:ascii="Times New Roman" w:hAnsi="Times New Roman" w:cs="Times New Roman"/>
          <w:sz w:val="24"/>
          <w:szCs w:val="24"/>
        </w:rPr>
        <w:t>)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, de Rousseau,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="009435D6" w:rsidRPr="005237A4">
        <w:rPr>
          <w:rFonts w:ascii="Times New Roman" w:hAnsi="Times New Roman" w:cs="Times New Roman"/>
          <w:i/>
          <w:sz w:val="24"/>
          <w:szCs w:val="24"/>
        </w:rPr>
        <w:t xml:space="preserve">sofrimentos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do jovem Werther</w:t>
      </w:r>
      <w:r w:rsidR="009435D6" w:rsidRPr="005237A4">
        <w:rPr>
          <w:rFonts w:ascii="Times New Roman" w:hAnsi="Times New Roman" w:cs="Times New Roman"/>
          <w:sz w:val="24"/>
          <w:szCs w:val="24"/>
        </w:rPr>
        <w:t xml:space="preserve"> (1774)</w:t>
      </w:r>
      <w:r w:rsidR="003C28C3" w:rsidRPr="005237A4">
        <w:rPr>
          <w:rFonts w:ascii="Times New Roman" w:hAnsi="Times New Roman" w:cs="Times New Roman"/>
          <w:sz w:val="24"/>
          <w:szCs w:val="24"/>
        </w:rPr>
        <w:t xml:space="preserve">, 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de Goethe, </w:t>
      </w:r>
      <w:r w:rsidR="004D352C" w:rsidRPr="005237A4">
        <w:rPr>
          <w:rFonts w:ascii="Times New Roman" w:hAnsi="Times New Roman" w:cs="Times New Roman"/>
          <w:i/>
          <w:sz w:val="24"/>
          <w:szCs w:val="24"/>
        </w:rPr>
        <w:t>O lírio do</w:t>
      </w:r>
      <w:r w:rsidR="003C28C3" w:rsidRPr="005237A4">
        <w:rPr>
          <w:rFonts w:ascii="Times New Roman" w:hAnsi="Times New Roman" w:cs="Times New Roman"/>
          <w:i/>
          <w:sz w:val="24"/>
          <w:szCs w:val="24"/>
        </w:rPr>
        <w:t xml:space="preserve"> vale</w:t>
      </w:r>
      <w:r w:rsidR="009435D6" w:rsidRPr="005237A4">
        <w:rPr>
          <w:rFonts w:ascii="Times New Roman" w:hAnsi="Times New Roman" w:cs="Times New Roman"/>
          <w:sz w:val="24"/>
          <w:szCs w:val="24"/>
        </w:rPr>
        <w:t xml:space="preserve"> (1835-6</w:t>
      </w:r>
      <w:r w:rsidR="003C28C3" w:rsidRPr="005237A4">
        <w:rPr>
          <w:rFonts w:ascii="Times New Roman" w:hAnsi="Times New Roman" w:cs="Times New Roman"/>
          <w:sz w:val="24"/>
          <w:szCs w:val="24"/>
        </w:rPr>
        <w:t xml:space="preserve">), 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de Balzac, </w:t>
      </w:r>
      <w:r w:rsidR="003C28C3" w:rsidRPr="005237A4">
        <w:rPr>
          <w:rFonts w:ascii="Times New Roman" w:hAnsi="Times New Roman" w:cs="Times New Roman"/>
          <w:sz w:val="24"/>
          <w:szCs w:val="24"/>
        </w:rPr>
        <w:t xml:space="preserve">e </w:t>
      </w:r>
      <w:r w:rsidR="00CA3C10" w:rsidRPr="005237A4">
        <w:rPr>
          <w:rFonts w:ascii="Times New Roman" w:hAnsi="Times New Roman" w:cs="Times New Roman"/>
          <w:i/>
          <w:sz w:val="24"/>
          <w:szCs w:val="24"/>
        </w:rPr>
        <w:t>A educação</w:t>
      </w:r>
      <w:r w:rsidR="00CA3C10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3C28C3" w:rsidRPr="005237A4">
        <w:rPr>
          <w:rFonts w:ascii="Times New Roman" w:hAnsi="Times New Roman" w:cs="Times New Roman"/>
          <w:i/>
          <w:sz w:val="24"/>
          <w:szCs w:val="24"/>
        </w:rPr>
        <w:t>sentimental</w:t>
      </w:r>
      <w:r w:rsidR="003C28C3" w:rsidRPr="005237A4">
        <w:rPr>
          <w:rFonts w:ascii="Times New Roman" w:hAnsi="Times New Roman" w:cs="Times New Roman"/>
          <w:sz w:val="24"/>
          <w:szCs w:val="24"/>
        </w:rPr>
        <w:t xml:space="preserve"> (18</w:t>
      </w:r>
      <w:r w:rsidR="009435D6" w:rsidRPr="005237A4">
        <w:rPr>
          <w:rFonts w:ascii="Times New Roman" w:hAnsi="Times New Roman" w:cs="Times New Roman"/>
          <w:sz w:val="24"/>
          <w:szCs w:val="24"/>
        </w:rPr>
        <w:t>69</w:t>
      </w:r>
      <w:r w:rsidR="003C28C3" w:rsidRPr="005237A4">
        <w:rPr>
          <w:rFonts w:ascii="Times New Roman" w:hAnsi="Times New Roman" w:cs="Times New Roman"/>
          <w:sz w:val="24"/>
          <w:szCs w:val="24"/>
        </w:rPr>
        <w:t>)</w:t>
      </w:r>
      <w:r w:rsidR="00EF7596" w:rsidRPr="005237A4">
        <w:rPr>
          <w:rFonts w:ascii="Times New Roman" w:hAnsi="Times New Roman" w:cs="Times New Roman"/>
          <w:sz w:val="24"/>
          <w:szCs w:val="24"/>
        </w:rPr>
        <w:t>, de Flaubert</w:t>
      </w:r>
      <w:r w:rsidR="00751C38" w:rsidRPr="005237A4">
        <w:rPr>
          <w:rFonts w:ascii="Times New Roman" w:hAnsi="Times New Roman" w:cs="Times New Roman"/>
          <w:sz w:val="24"/>
          <w:szCs w:val="24"/>
        </w:rPr>
        <w:t xml:space="preserve">; 3. </w:t>
      </w:r>
      <w:r w:rsidR="00EF7596" w:rsidRPr="005237A4">
        <w:rPr>
          <w:rFonts w:ascii="Times New Roman" w:hAnsi="Times New Roman" w:cs="Times New Roman"/>
          <w:sz w:val="24"/>
          <w:szCs w:val="24"/>
        </w:rPr>
        <w:t>O a</w:t>
      </w:r>
      <w:r w:rsidR="0015569C" w:rsidRPr="005237A4">
        <w:rPr>
          <w:rFonts w:ascii="Times New Roman" w:hAnsi="Times New Roman" w:cs="Times New Roman"/>
          <w:sz w:val="24"/>
          <w:szCs w:val="24"/>
        </w:rPr>
        <w:t>mor como i</w:t>
      </w:r>
      <w:r w:rsidR="00F1344E" w:rsidRPr="005237A4">
        <w:rPr>
          <w:rFonts w:ascii="Times New Roman" w:hAnsi="Times New Roman" w:cs="Times New Roman"/>
          <w:sz w:val="24"/>
          <w:szCs w:val="24"/>
        </w:rPr>
        <w:t xml:space="preserve">deal e obsessão </w:t>
      </w:r>
      <w:r w:rsidR="0015569C" w:rsidRPr="005237A4">
        <w:rPr>
          <w:rFonts w:ascii="Times New Roman" w:hAnsi="Times New Roman" w:cs="Times New Roman"/>
          <w:sz w:val="24"/>
          <w:szCs w:val="24"/>
        </w:rPr>
        <w:t xml:space="preserve">em </w:t>
      </w:r>
      <w:r w:rsidR="00751C38" w:rsidRPr="005237A4">
        <w:rPr>
          <w:rFonts w:ascii="Times New Roman" w:hAnsi="Times New Roman" w:cs="Times New Roman"/>
          <w:i/>
          <w:sz w:val="24"/>
          <w:szCs w:val="24"/>
        </w:rPr>
        <w:t>O guarani</w:t>
      </w:r>
      <w:r w:rsidR="00F1344E" w:rsidRPr="005237A4">
        <w:rPr>
          <w:rFonts w:ascii="Times New Roman" w:hAnsi="Times New Roman" w:cs="Times New Roman"/>
          <w:sz w:val="24"/>
          <w:szCs w:val="24"/>
        </w:rPr>
        <w:t xml:space="preserve"> e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As minas de prata</w:t>
      </w:r>
      <w:r w:rsidR="00CA3C10" w:rsidRPr="005237A4">
        <w:rPr>
          <w:rFonts w:ascii="Times New Roman" w:hAnsi="Times New Roman" w:cs="Times New Roman"/>
          <w:sz w:val="24"/>
          <w:szCs w:val="24"/>
        </w:rPr>
        <w:t xml:space="preserve">; 4. </w:t>
      </w:r>
      <w:r w:rsidR="009D1976" w:rsidRPr="005237A4">
        <w:rPr>
          <w:rFonts w:ascii="Times New Roman" w:hAnsi="Times New Roman" w:cs="Times New Roman"/>
          <w:sz w:val="24"/>
          <w:szCs w:val="24"/>
        </w:rPr>
        <w:t xml:space="preserve">A pastoral em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Lucíola</w:t>
      </w:r>
      <w:r w:rsidR="0015569C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750154" w:rsidRPr="005237A4">
        <w:rPr>
          <w:rFonts w:ascii="Times New Roman" w:hAnsi="Times New Roman" w:cs="Times New Roman"/>
          <w:sz w:val="24"/>
          <w:szCs w:val="24"/>
        </w:rPr>
        <w:t>5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. O </w:t>
      </w:r>
      <w:r w:rsidR="00EF7596" w:rsidRPr="005237A4">
        <w:rPr>
          <w:rFonts w:ascii="Times New Roman" w:hAnsi="Times New Roman" w:cs="Times New Roman"/>
          <w:sz w:val="24"/>
          <w:szCs w:val="24"/>
        </w:rPr>
        <w:t xml:space="preserve">amor </w:t>
      </w:r>
      <w:r w:rsidR="00042C1C" w:rsidRPr="005237A4">
        <w:rPr>
          <w:rFonts w:ascii="Times New Roman" w:hAnsi="Times New Roman" w:cs="Times New Roman"/>
          <w:sz w:val="24"/>
          <w:szCs w:val="24"/>
        </w:rPr>
        <w:t xml:space="preserve">enquanto fetiche </w:t>
      </w:r>
      <w:r w:rsidR="009D1976" w:rsidRPr="005237A4">
        <w:rPr>
          <w:rFonts w:ascii="Times New Roman" w:hAnsi="Times New Roman" w:cs="Times New Roman"/>
          <w:sz w:val="24"/>
          <w:szCs w:val="24"/>
        </w:rPr>
        <w:t xml:space="preserve">em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Diva</w:t>
      </w:r>
      <w:r w:rsidR="009D1976" w:rsidRPr="005237A4">
        <w:rPr>
          <w:rFonts w:ascii="Times New Roman" w:hAnsi="Times New Roman" w:cs="Times New Roman"/>
          <w:sz w:val="24"/>
          <w:szCs w:val="24"/>
        </w:rPr>
        <w:t xml:space="preserve"> e </w:t>
      </w:r>
      <w:r w:rsidR="009D1976" w:rsidRPr="005237A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pata</w:t>
      </w:r>
      <w:r w:rsidR="009D1976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9D1976" w:rsidRPr="005237A4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gazela</w:t>
      </w:r>
      <w:r w:rsidR="009D1976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750154" w:rsidRPr="005237A4">
        <w:rPr>
          <w:rFonts w:ascii="Times New Roman" w:hAnsi="Times New Roman" w:cs="Times New Roman"/>
          <w:sz w:val="24"/>
          <w:szCs w:val="24"/>
        </w:rPr>
        <w:t>6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911003" w:rsidRPr="005237A4">
        <w:rPr>
          <w:rFonts w:ascii="Times New Roman" w:hAnsi="Times New Roman" w:cs="Times New Roman"/>
          <w:sz w:val="24"/>
          <w:szCs w:val="24"/>
        </w:rPr>
        <w:t>A</w:t>
      </w:r>
      <w:r w:rsidR="003C28C3" w:rsidRPr="005237A4">
        <w:rPr>
          <w:rFonts w:ascii="Times New Roman" w:hAnsi="Times New Roman" w:cs="Times New Roman"/>
          <w:sz w:val="24"/>
          <w:szCs w:val="24"/>
        </w:rPr>
        <w:t>rte</w:t>
      </w:r>
      <w:r w:rsidR="00911003" w:rsidRPr="005237A4">
        <w:rPr>
          <w:rFonts w:ascii="Times New Roman" w:hAnsi="Times New Roman" w:cs="Times New Roman"/>
          <w:sz w:val="24"/>
          <w:szCs w:val="24"/>
        </w:rPr>
        <w:t>s plásticas</w:t>
      </w:r>
      <w:r w:rsidR="00CC69AE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5237A4">
        <w:rPr>
          <w:rFonts w:ascii="Times New Roman" w:hAnsi="Times New Roman" w:cs="Times New Roman"/>
          <w:sz w:val="24"/>
          <w:szCs w:val="24"/>
        </w:rPr>
        <w:t xml:space="preserve">e amor </w:t>
      </w:r>
      <w:r w:rsidR="00CC69AE" w:rsidRPr="005237A4">
        <w:rPr>
          <w:rFonts w:ascii="Times New Roman" w:hAnsi="Times New Roman" w:cs="Times New Roman"/>
          <w:sz w:val="24"/>
          <w:szCs w:val="24"/>
        </w:rPr>
        <w:t xml:space="preserve">em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Senhora</w:t>
      </w:r>
      <w:r w:rsidR="00CC69AE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96162D">
        <w:rPr>
          <w:rFonts w:ascii="Times New Roman" w:hAnsi="Times New Roman" w:cs="Times New Roman"/>
          <w:sz w:val="24"/>
          <w:szCs w:val="24"/>
        </w:rPr>
        <w:t xml:space="preserve">7. </w:t>
      </w:r>
      <w:r w:rsidR="0096162D" w:rsidRPr="00AA4802">
        <w:rPr>
          <w:rFonts w:ascii="Times New Roman" w:hAnsi="Times New Roman" w:cs="Times New Roman"/>
          <w:i/>
          <w:sz w:val="24"/>
          <w:szCs w:val="24"/>
        </w:rPr>
        <w:t>Iracema</w:t>
      </w:r>
      <w:r w:rsidR="0096162D">
        <w:rPr>
          <w:rFonts w:ascii="Times New Roman" w:hAnsi="Times New Roman" w:cs="Times New Roman"/>
          <w:sz w:val="24"/>
          <w:szCs w:val="24"/>
        </w:rPr>
        <w:t xml:space="preserve"> entre dois mundos</w:t>
      </w:r>
      <w:r w:rsidR="0096162D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750154" w:rsidRPr="005237A4">
        <w:rPr>
          <w:rFonts w:ascii="Times New Roman" w:hAnsi="Times New Roman" w:cs="Times New Roman"/>
          <w:sz w:val="24"/>
          <w:szCs w:val="24"/>
        </w:rPr>
        <w:t>8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342B36" w:rsidRPr="005237A4">
        <w:rPr>
          <w:rFonts w:ascii="Times New Roman" w:hAnsi="Times New Roman" w:cs="Times New Roman"/>
          <w:sz w:val="24"/>
          <w:szCs w:val="24"/>
        </w:rPr>
        <w:t>A</w:t>
      </w:r>
      <w:r w:rsidR="00B71D84" w:rsidRPr="005237A4">
        <w:rPr>
          <w:rFonts w:ascii="Times New Roman" w:hAnsi="Times New Roman" w:cs="Times New Roman"/>
          <w:sz w:val="24"/>
          <w:szCs w:val="24"/>
        </w:rPr>
        <w:t>nimalidade</w:t>
      </w:r>
      <w:r w:rsidR="005D79B9" w:rsidRPr="005237A4">
        <w:rPr>
          <w:rFonts w:ascii="Times New Roman" w:hAnsi="Times New Roman" w:cs="Times New Roman"/>
          <w:sz w:val="24"/>
          <w:szCs w:val="24"/>
        </w:rPr>
        <w:t xml:space="preserve"> em </w:t>
      </w:r>
      <w:r w:rsidR="005D79B9" w:rsidRPr="005237A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gaúcho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750154" w:rsidRPr="005237A4">
        <w:rPr>
          <w:rFonts w:ascii="Times New Roman" w:hAnsi="Times New Roman" w:cs="Times New Roman"/>
          <w:sz w:val="24"/>
          <w:szCs w:val="24"/>
        </w:rPr>
        <w:t>9</w:t>
      </w:r>
      <w:r w:rsidR="00EC236A" w:rsidRPr="005237A4">
        <w:rPr>
          <w:rFonts w:ascii="Times New Roman" w:hAnsi="Times New Roman" w:cs="Times New Roman"/>
          <w:sz w:val="24"/>
          <w:szCs w:val="24"/>
        </w:rPr>
        <w:t>.</w:t>
      </w:r>
      <w:r w:rsidR="00156E5F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O fracasso do amor em </w:t>
      </w:r>
      <w:r w:rsidR="0063148E" w:rsidRPr="005237A4">
        <w:rPr>
          <w:rFonts w:ascii="Times New Roman" w:hAnsi="Times New Roman" w:cs="Times New Roman"/>
          <w:i/>
          <w:sz w:val="24"/>
          <w:szCs w:val="24"/>
        </w:rPr>
        <w:t>Ressurreição</w:t>
      </w:r>
      <w:r w:rsidR="00EC236A" w:rsidRPr="005237A4">
        <w:rPr>
          <w:rFonts w:ascii="Times New Roman" w:hAnsi="Times New Roman" w:cs="Times New Roman"/>
          <w:sz w:val="24"/>
          <w:szCs w:val="24"/>
        </w:rPr>
        <w:t xml:space="preserve">; </w:t>
      </w:r>
      <w:r w:rsidR="00750154" w:rsidRPr="005237A4">
        <w:rPr>
          <w:rFonts w:ascii="Times New Roman" w:hAnsi="Times New Roman" w:cs="Times New Roman"/>
          <w:sz w:val="24"/>
          <w:szCs w:val="24"/>
        </w:rPr>
        <w:t xml:space="preserve">10. </w:t>
      </w:r>
      <w:r w:rsidR="00911003" w:rsidRPr="005237A4">
        <w:rPr>
          <w:rFonts w:ascii="Times New Roman" w:hAnsi="Times New Roman" w:cs="Times New Roman"/>
          <w:sz w:val="24"/>
          <w:szCs w:val="24"/>
        </w:rPr>
        <w:t xml:space="preserve">O melodrama em </w:t>
      </w:r>
      <w:r w:rsidR="00EC236A" w:rsidRPr="005237A4">
        <w:rPr>
          <w:rFonts w:ascii="Times New Roman" w:hAnsi="Times New Roman" w:cs="Times New Roman"/>
          <w:i/>
          <w:sz w:val="24"/>
          <w:szCs w:val="24"/>
        </w:rPr>
        <w:t>Helena</w:t>
      </w:r>
      <w:r w:rsidR="003C28C3" w:rsidRPr="005237A4">
        <w:rPr>
          <w:rFonts w:ascii="Times New Roman" w:hAnsi="Times New Roman" w:cs="Times New Roman"/>
          <w:sz w:val="24"/>
          <w:szCs w:val="24"/>
        </w:rPr>
        <w:t>.</w:t>
      </w:r>
    </w:p>
    <w:p w:rsidR="00E04992" w:rsidRPr="005237A4" w:rsidRDefault="00E0499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992" w:rsidRPr="005237A4" w:rsidRDefault="00E0499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Avaliação</w:t>
      </w:r>
      <w:r w:rsidRPr="005237A4">
        <w:rPr>
          <w:rFonts w:ascii="Times New Roman" w:hAnsi="Times New Roman" w:cs="Times New Roman"/>
          <w:sz w:val="24"/>
          <w:szCs w:val="24"/>
        </w:rPr>
        <w:t xml:space="preserve">: Um trabalho </w:t>
      </w:r>
      <w:r w:rsidR="00B71D84" w:rsidRPr="005237A4">
        <w:rPr>
          <w:rFonts w:ascii="Times New Roman" w:hAnsi="Times New Roman" w:cs="Times New Roman"/>
          <w:sz w:val="24"/>
          <w:szCs w:val="24"/>
        </w:rPr>
        <w:t>individual</w:t>
      </w:r>
      <w:r w:rsidR="0024410B">
        <w:rPr>
          <w:rFonts w:ascii="Times New Roman" w:hAnsi="Times New Roman" w:cs="Times New Roman"/>
          <w:sz w:val="24"/>
          <w:szCs w:val="24"/>
        </w:rPr>
        <w:t xml:space="preserve"> de 10 a 12 páginas</w:t>
      </w:r>
      <w:r w:rsidR="002A58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41C4" w:rsidRPr="005237A4" w:rsidRDefault="002941C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0B4" w:rsidRPr="005237A4" w:rsidRDefault="00B610B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1 (14/8</w:t>
      </w:r>
      <w:r w:rsidRPr="005237A4">
        <w:rPr>
          <w:rFonts w:ascii="Times New Roman" w:hAnsi="Times New Roman" w:cs="Times New Roman"/>
          <w:b/>
          <w:sz w:val="24"/>
          <w:szCs w:val="24"/>
        </w:rPr>
        <w:t>, virtual</w:t>
      </w:r>
      <w:r w:rsidRPr="005237A4">
        <w:rPr>
          <w:rFonts w:ascii="Times New Roman" w:hAnsi="Times New Roman" w:cs="Times New Roman"/>
          <w:sz w:val="24"/>
          <w:szCs w:val="24"/>
        </w:rPr>
        <w:t>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>Apresentação do curso e da bibliografia. Breve introdução</w:t>
      </w:r>
      <w:r w:rsidRPr="005237A4">
        <w:rPr>
          <w:rFonts w:ascii="Times New Roman" w:hAnsi="Times New Roman" w:cs="Times New Roman"/>
          <w:sz w:val="24"/>
          <w:szCs w:val="24"/>
        </w:rPr>
        <w:t xml:space="preserve"> teórica.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2 (21/8)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>O guarani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sz w:val="24"/>
          <w:szCs w:val="24"/>
        </w:rPr>
        <w:t xml:space="preserve">e </w:t>
      </w:r>
      <w:r w:rsidRPr="005237A4">
        <w:rPr>
          <w:rFonts w:ascii="Times New Roman" w:hAnsi="Times New Roman" w:cs="Times New Roman"/>
          <w:i/>
          <w:sz w:val="24"/>
          <w:szCs w:val="24"/>
        </w:rPr>
        <w:t>As minas de prata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3 (28/8)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>O guarani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e </w:t>
      </w:r>
      <w:r w:rsidR="005A6E3B" w:rsidRPr="005237A4">
        <w:rPr>
          <w:rFonts w:ascii="Times New Roman" w:hAnsi="Times New Roman" w:cs="Times New Roman"/>
          <w:i/>
          <w:sz w:val="24"/>
          <w:szCs w:val="24"/>
        </w:rPr>
        <w:t>As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="005A6E3B" w:rsidRPr="005237A4">
        <w:rPr>
          <w:rFonts w:ascii="Times New Roman" w:hAnsi="Times New Roman" w:cs="Times New Roman"/>
          <w:i/>
          <w:sz w:val="24"/>
          <w:szCs w:val="24"/>
        </w:rPr>
        <w:t>minas de prata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sz w:val="24"/>
          <w:szCs w:val="24"/>
        </w:rPr>
        <w:t>(</w:t>
      </w:r>
      <w:r w:rsidR="005A6E3B" w:rsidRPr="005237A4">
        <w:rPr>
          <w:rFonts w:ascii="Times New Roman" w:hAnsi="Times New Roman" w:cs="Times New Roman"/>
          <w:sz w:val="24"/>
          <w:szCs w:val="24"/>
        </w:rPr>
        <w:t>continuação</w:t>
      </w:r>
      <w:r w:rsidRPr="005237A4">
        <w:rPr>
          <w:rFonts w:ascii="Times New Roman" w:hAnsi="Times New Roman" w:cs="Times New Roman"/>
          <w:sz w:val="24"/>
          <w:szCs w:val="24"/>
        </w:rPr>
        <w:t>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4 (11/9</w:t>
      </w:r>
      <w:r w:rsidR="005A6E3B" w:rsidRPr="005237A4">
        <w:rPr>
          <w:rFonts w:ascii="Times New Roman" w:hAnsi="Times New Roman" w:cs="Times New Roman"/>
          <w:b/>
          <w:sz w:val="24"/>
          <w:szCs w:val="24"/>
        </w:rPr>
        <w:t>, virtual)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>Lucíola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sz w:val="24"/>
          <w:szCs w:val="24"/>
        </w:rPr>
        <w:t xml:space="preserve">/ 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Convidado: </w:t>
      </w:r>
      <w:r w:rsidRPr="005237A4">
        <w:rPr>
          <w:rFonts w:ascii="Times New Roman" w:hAnsi="Times New Roman" w:cs="Times New Roman"/>
          <w:sz w:val="24"/>
          <w:szCs w:val="24"/>
        </w:rPr>
        <w:t>João Roberto Faria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(USP)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5 (18/9)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>Lucíola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(continuação</w:t>
      </w:r>
      <w:r w:rsidRPr="005237A4">
        <w:rPr>
          <w:rFonts w:ascii="Times New Roman" w:hAnsi="Times New Roman" w:cs="Times New Roman"/>
          <w:sz w:val="24"/>
          <w:szCs w:val="24"/>
        </w:rPr>
        <w:t>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lastRenderedPageBreak/>
        <w:t>Aula 6 (2/10)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 xml:space="preserve">Diva </w:t>
      </w:r>
      <w:r w:rsidRPr="005237A4">
        <w:rPr>
          <w:rFonts w:ascii="Times New Roman" w:hAnsi="Times New Roman" w:cs="Times New Roman"/>
          <w:sz w:val="24"/>
          <w:szCs w:val="24"/>
        </w:rPr>
        <w:t xml:space="preserve">e </w:t>
      </w:r>
      <w:r w:rsidRPr="005237A4">
        <w:rPr>
          <w:rFonts w:ascii="Times New Roman" w:hAnsi="Times New Roman" w:cs="Times New Roman"/>
          <w:i/>
          <w:sz w:val="24"/>
          <w:szCs w:val="24"/>
        </w:rPr>
        <w:t>A pata da gazela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7 (9/10,</w:t>
      </w:r>
      <w:r w:rsidR="005A6E3B" w:rsidRPr="005237A4">
        <w:rPr>
          <w:rFonts w:ascii="Times New Roman" w:hAnsi="Times New Roman" w:cs="Times New Roman"/>
          <w:b/>
          <w:sz w:val="24"/>
          <w:szCs w:val="24"/>
        </w:rPr>
        <w:t xml:space="preserve"> virtual</w:t>
      </w:r>
      <w:r w:rsidRPr="005237A4">
        <w:rPr>
          <w:rFonts w:ascii="Times New Roman" w:hAnsi="Times New Roman" w:cs="Times New Roman"/>
          <w:b/>
          <w:sz w:val="24"/>
          <w:szCs w:val="24"/>
        </w:rPr>
        <w:t>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Leitura de </w:t>
      </w:r>
      <w:r w:rsidRPr="005237A4">
        <w:rPr>
          <w:rFonts w:ascii="Times New Roman" w:hAnsi="Times New Roman" w:cs="Times New Roman"/>
          <w:i/>
          <w:sz w:val="24"/>
          <w:szCs w:val="24"/>
        </w:rPr>
        <w:t>Senhora</w:t>
      </w:r>
      <w:r w:rsidR="005A6E3B" w:rsidRPr="005237A4">
        <w:rPr>
          <w:rFonts w:ascii="Times New Roman" w:hAnsi="Times New Roman" w:cs="Times New Roman"/>
          <w:sz w:val="24"/>
          <w:szCs w:val="24"/>
        </w:rPr>
        <w:t xml:space="preserve"> / Convidado: </w:t>
      </w:r>
      <w:r w:rsidR="0096162D">
        <w:rPr>
          <w:rFonts w:ascii="Times New Roman" w:hAnsi="Times New Roman" w:cs="Times New Roman"/>
          <w:sz w:val="24"/>
          <w:szCs w:val="24"/>
        </w:rPr>
        <w:t>Marcelo Pel</w:t>
      </w:r>
      <w:r w:rsidR="005A6E3B" w:rsidRPr="005237A4">
        <w:rPr>
          <w:rFonts w:ascii="Times New Roman" w:hAnsi="Times New Roman" w:cs="Times New Roman"/>
          <w:sz w:val="24"/>
          <w:szCs w:val="24"/>
        </w:rPr>
        <w:t>og</w:t>
      </w:r>
      <w:r w:rsidR="0096162D">
        <w:rPr>
          <w:rFonts w:ascii="Times New Roman" w:hAnsi="Times New Roman" w:cs="Times New Roman"/>
          <w:sz w:val="24"/>
          <w:szCs w:val="24"/>
        </w:rPr>
        <w:t>g</w:t>
      </w:r>
      <w:r w:rsidR="005A6E3B" w:rsidRPr="005237A4">
        <w:rPr>
          <w:rFonts w:ascii="Times New Roman" w:hAnsi="Times New Roman" w:cs="Times New Roman"/>
          <w:sz w:val="24"/>
          <w:szCs w:val="24"/>
        </w:rPr>
        <w:t>io (UFC)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8 (16/10)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i/>
          <w:sz w:val="24"/>
          <w:szCs w:val="24"/>
        </w:rPr>
        <w:t>Iracema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 xml:space="preserve">Aula 9 (23/10) 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i/>
          <w:sz w:val="24"/>
          <w:szCs w:val="24"/>
        </w:rPr>
        <w:t>O gaúcho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10 (30/10)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7A4">
        <w:rPr>
          <w:rFonts w:ascii="Times New Roman" w:hAnsi="Times New Roman" w:cs="Times New Roman"/>
          <w:i/>
          <w:sz w:val="24"/>
          <w:szCs w:val="24"/>
        </w:rPr>
        <w:t>Ressurreição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11 (06/11)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37A4">
        <w:rPr>
          <w:rFonts w:ascii="Times New Roman" w:hAnsi="Times New Roman" w:cs="Times New Roman"/>
          <w:i/>
          <w:sz w:val="24"/>
          <w:szCs w:val="24"/>
        </w:rPr>
        <w:t>Helena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Aula 12 (13/11</w:t>
      </w:r>
      <w:r w:rsidR="005237A4">
        <w:rPr>
          <w:rFonts w:ascii="Times New Roman" w:hAnsi="Times New Roman" w:cs="Times New Roman"/>
          <w:b/>
          <w:sz w:val="24"/>
          <w:szCs w:val="24"/>
        </w:rPr>
        <w:t>, virtual</w:t>
      </w:r>
      <w:r w:rsidRPr="005237A4">
        <w:rPr>
          <w:rFonts w:ascii="Times New Roman" w:hAnsi="Times New Roman" w:cs="Times New Roman"/>
          <w:b/>
          <w:sz w:val="24"/>
          <w:szCs w:val="24"/>
        </w:rPr>
        <w:t>)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Discussão de projetos e </w:t>
      </w:r>
      <w:r w:rsidR="00B21958" w:rsidRPr="005237A4">
        <w:rPr>
          <w:rFonts w:ascii="Times New Roman" w:hAnsi="Times New Roman" w:cs="Times New Roman"/>
          <w:sz w:val="24"/>
          <w:szCs w:val="24"/>
        </w:rPr>
        <w:t xml:space="preserve">de </w:t>
      </w:r>
      <w:r w:rsidRPr="005237A4">
        <w:rPr>
          <w:rFonts w:ascii="Times New Roman" w:hAnsi="Times New Roman" w:cs="Times New Roman"/>
          <w:sz w:val="24"/>
          <w:szCs w:val="24"/>
        </w:rPr>
        <w:t>trabalhos</w:t>
      </w:r>
      <w:r w:rsidR="00B21958" w:rsidRPr="005237A4">
        <w:rPr>
          <w:rFonts w:ascii="Times New Roman" w:hAnsi="Times New Roman" w:cs="Times New Roman"/>
          <w:sz w:val="24"/>
          <w:szCs w:val="24"/>
        </w:rPr>
        <w:t>.</w:t>
      </w:r>
    </w:p>
    <w:p w:rsidR="00DE2D94" w:rsidRPr="005237A4" w:rsidRDefault="00DE2D9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CAF" w:rsidRPr="005237A4" w:rsidRDefault="0084669D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b/>
          <w:sz w:val="24"/>
          <w:szCs w:val="24"/>
        </w:rPr>
        <w:t>Bi</w:t>
      </w:r>
      <w:r w:rsidR="006F1CAF" w:rsidRPr="005237A4">
        <w:rPr>
          <w:rFonts w:ascii="Times New Roman" w:hAnsi="Times New Roman" w:cs="Times New Roman"/>
          <w:b/>
          <w:sz w:val="24"/>
          <w:szCs w:val="24"/>
        </w:rPr>
        <w:t>blio</w:t>
      </w:r>
      <w:r w:rsidR="00943E26" w:rsidRPr="005237A4">
        <w:rPr>
          <w:rFonts w:ascii="Times New Roman" w:hAnsi="Times New Roman" w:cs="Times New Roman"/>
          <w:b/>
          <w:sz w:val="24"/>
          <w:szCs w:val="24"/>
        </w:rPr>
        <w:t>gr</w:t>
      </w:r>
      <w:r w:rsidR="002B141D" w:rsidRPr="005237A4">
        <w:rPr>
          <w:rFonts w:ascii="Times New Roman" w:hAnsi="Times New Roman" w:cs="Times New Roman"/>
          <w:b/>
          <w:sz w:val="24"/>
          <w:szCs w:val="24"/>
        </w:rPr>
        <w:t>afia</w:t>
      </w:r>
    </w:p>
    <w:p w:rsidR="004A132D" w:rsidRPr="00E2491F" w:rsidRDefault="00E2491F" w:rsidP="00E249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- </w:t>
      </w:r>
      <w:r w:rsidR="004A132D" w:rsidRPr="00E2491F">
        <w:rPr>
          <w:rFonts w:ascii="Times New Roman" w:hAnsi="Times New Roman" w:cs="Times New Roman"/>
          <w:sz w:val="24"/>
          <w:szCs w:val="24"/>
          <w:u w:val="single"/>
          <w:lang w:val="en-US"/>
        </w:rPr>
        <w:t>Edições</w:t>
      </w:r>
    </w:p>
    <w:p w:rsidR="00C67C99" w:rsidRPr="005237A4" w:rsidRDefault="00C67C99" w:rsidP="005237A4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  <w:t>Alencar, José de. </w:t>
      </w:r>
      <w:r w:rsidRPr="005237A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t-BR"/>
        </w:rPr>
        <w:t>Ficção completa e outros escritos</w:t>
      </w: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  <w:t>. Vols. 1, 2 e 3. Org. M. Cavalcanti Proença. Rio: Aguilar, 1965.</w:t>
      </w:r>
    </w:p>
    <w:p w:rsidR="00C67C99" w:rsidRPr="005237A4" w:rsidRDefault="00C67C99" w:rsidP="005237A4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Assis, Machado de. </w:t>
      </w:r>
      <w:r w:rsidRPr="005237A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Obras completas</w:t>
      </w: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Vol. 1. Org. Afrânio Coutinho. Rio: Aguilar, 1994.</w:t>
      </w:r>
    </w:p>
    <w:p w:rsidR="006F1CAF" w:rsidRPr="005237A4" w:rsidRDefault="00E2491F" w:rsidP="005237A4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- </w:t>
      </w:r>
      <w:r w:rsidR="00DF6096" w:rsidRPr="005237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Estudos </w:t>
      </w:r>
      <w:r w:rsidR="006F1CAF" w:rsidRPr="005237A4">
        <w:rPr>
          <w:rFonts w:ascii="Times New Roman" w:hAnsi="Times New Roman" w:cs="Times New Roman"/>
          <w:sz w:val="24"/>
          <w:szCs w:val="24"/>
          <w:u w:val="single"/>
          <w:lang w:val="en-US"/>
        </w:rPr>
        <w:t>teóricos</w:t>
      </w:r>
    </w:p>
    <w:p w:rsidR="00042C1C" w:rsidRPr="005237A4" w:rsidRDefault="00042C1C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Barthes, Roland. </w:t>
      </w:r>
      <w:r w:rsidRPr="005237A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Fragmentos de um discurso amoroso</w:t>
      </w:r>
      <w:r w:rsidRPr="00523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Trad. Hortênsia dos Santos. São Paulo: Martins Fontes, 2003.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Bercegol, Fabienne. “Le roman sentimental: bilan et perspectives”. In: Fabienne Bercegol et Helmut Meter (orgs).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Métamorphoses du roman sentimental: XIXe-XXIe siècle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Paris: Classiques Garnier, 2015, p. 21-46.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Bercegol, Fabienne. “Poétique du romanesque selon Chateaubriand”. 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Gilles Declercq et Michel Murat (orgs.).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 romanesque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Paris: Presses Sorbonne Nouvelle, 2004, p. 139-151.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Billault, Allain. “La source grec du romanesque”. 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Gilles Declercq et Michel Murat (orgs.).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 romanesque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Paris: Presses Sorbonne Nouvelle, 2004</w:t>
      </w:r>
      <w:r w:rsidRPr="005237A4">
        <w:rPr>
          <w:rFonts w:ascii="Times New Roman" w:hAnsi="Times New Roman" w:cs="Times New Roman"/>
          <w:sz w:val="24"/>
          <w:szCs w:val="24"/>
        </w:rPr>
        <w:t xml:space="preserve"> p. 13-26.</w:t>
      </w:r>
    </w:p>
    <w:p w:rsidR="00C01A87" w:rsidRPr="005237A4" w:rsidRDefault="00C01A87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Brandão, Jacyntho Lins. </w:t>
      </w:r>
      <w:r w:rsidRPr="005237A4">
        <w:rPr>
          <w:rFonts w:ascii="Times New Roman" w:hAnsi="Times New Roman" w:cs="Times New Roman"/>
          <w:i/>
          <w:sz w:val="24"/>
          <w:szCs w:val="24"/>
        </w:rPr>
        <w:t>A invenção do romance: narrativa e mimese no romance grego</w:t>
      </w:r>
      <w:r w:rsidRPr="005237A4">
        <w:rPr>
          <w:rFonts w:ascii="Times New Roman" w:hAnsi="Times New Roman" w:cs="Times New Roman"/>
          <w:sz w:val="24"/>
          <w:szCs w:val="24"/>
        </w:rPr>
        <w:t>. Brasília: Ed. UnB, 2006.</w:t>
      </w:r>
    </w:p>
    <w:p w:rsidR="00E53AF6" w:rsidRPr="005237A4" w:rsidRDefault="00E53AF6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Braudy, Leo. “The form of the sentimental novel”. In: </w:t>
      </w:r>
      <w:r w:rsidRPr="005237A4">
        <w:rPr>
          <w:rFonts w:ascii="Times New Roman" w:hAnsi="Times New Roman" w:cs="Times New Roman"/>
          <w:i/>
          <w:sz w:val="24"/>
          <w:szCs w:val="24"/>
        </w:rPr>
        <w:t>Novel: a forum on fiction</w:t>
      </w:r>
      <w:r w:rsidRPr="005237A4">
        <w:rPr>
          <w:rFonts w:ascii="Times New Roman" w:hAnsi="Times New Roman" w:cs="Times New Roman"/>
          <w:sz w:val="24"/>
          <w:szCs w:val="24"/>
        </w:rPr>
        <w:t>, 7</w:t>
      </w:r>
      <w:r w:rsidR="00D8055A" w:rsidRPr="005237A4">
        <w:rPr>
          <w:rFonts w:ascii="Times New Roman" w:hAnsi="Times New Roman" w:cs="Times New Roman"/>
          <w:sz w:val="24"/>
          <w:szCs w:val="24"/>
        </w:rPr>
        <w:t xml:space="preserve">, 1, </w:t>
      </w:r>
      <w:r w:rsidR="000E558B" w:rsidRPr="005237A4">
        <w:rPr>
          <w:rFonts w:ascii="Times New Roman" w:hAnsi="Times New Roman" w:cs="Times New Roman"/>
          <w:sz w:val="24"/>
          <w:szCs w:val="24"/>
        </w:rPr>
        <w:t xml:space="preserve">Autumn </w:t>
      </w:r>
      <w:r w:rsidRPr="005237A4">
        <w:rPr>
          <w:rFonts w:ascii="Times New Roman" w:hAnsi="Times New Roman" w:cs="Times New Roman"/>
          <w:sz w:val="24"/>
          <w:szCs w:val="24"/>
        </w:rPr>
        <w:t>1973, p. 5-13.</w:t>
      </w:r>
    </w:p>
    <w:p w:rsidR="000335F2" w:rsidRPr="005237A4" w:rsidRDefault="000335F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>Chandler, James</w:t>
      </w:r>
      <w:r w:rsidR="00D7566A" w:rsidRPr="005237A4">
        <w:rPr>
          <w:rFonts w:ascii="Times New Roman" w:hAnsi="Times New Roman" w:cs="Times New Roman"/>
          <w:sz w:val="24"/>
          <w:szCs w:val="24"/>
        </w:rPr>
        <w:t>.</w:t>
      </w:r>
      <w:r w:rsidRPr="005237A4">
        <w:rPr>
          <w:rFonts w:ascii="Times New Roman" w:hAnsi="Times New Roman" w:cs="Times New Roman"/>
          <w:i/>
          <w:sz w:val="24"/>
          <w:szCs w:val="24"/>
        </w:rPr>
        <w:t xml:space="preserve"> The archeology of simpathy: the sentimental mode in literature and cinema</w:t>
      </w:r>
      <w:r w:rsidR="00692759" w:rsidRPr="005237A4">
        <w:rPr>
          <w:rFonts w:ascii="Times New Roman" w:hAnsi="Times New Roman" w:cs="Times New Roman"/>
          <w:sz w:val="24"/>
          <w:szCs w:val="24"/>
        </w:rPr>
        <w:t>. Chicago/</w:t>
      </w:r>
      <w:r w:rsidRPr="005237A4">
        <w:rPr>
          <w:rFonts w:ascii="Times New Roman" w:hAnsi="Times New Roman" w:cs="Times New Roman"/>
          <w:sz w:val="24"/>
          <w:szCs w:val="24"/>
        </w:rPr>
        <w:t>London: The Uni</w:t>
      </w:r>
      <w:r w:rsidR="00D7566A" w:rsidRPr="005237A4">
        <w:rPr>
          <w:rFonts w:ascii="Times New Roman" w:hAnsi="Times New Roman" w:cs="Times New Roman"/>
          <w:sz w:val="24"/>
          <w:szCs w:val="24"/>
        </w:rPr>
        <w:t xml:space="preserve">versity </w:t>
      </w:r>
      <w:r w:rsidRPr="005237A4">
        <w:rPr>
          <w:rFonts w:ascii="Times New Roman" w:hAnsi="Times New Roman" w:cs="Times New Roman"/>
          <w:sz w:val="24"/>
          <w:szCs w:val="24"/>
        </w:rPr>
        <w:t xml:space="preserve">of </w:t>
      </w:r>
      <w:r w:rsidR="00D7566A" w:rsidRPr="005237A4">
        <w:rPr>
          <w:rFonts w:ascii="Times New Roman" w:hAnsi="Times New Roman" w:cs="Times New Roman"/>
          <w:sz w:val="24"/>
          <w:szCs w:val="24"/>
        </w:rPr>
        <w:t>C</w:t>
      </w:r>
      <w:r w:rsidRPr="005237A4">
        <w:rPr>
          <w:rFonts w:ascii="Times New Roman" w:hAnsi="Times New Roman" w:cs="Times New Roman"/>
          <w:sz w:val="24"/>
          <w:szCs w:val="24"/>
        </w:rPr>
        <w:t xml:space="preserve">hicago Press, 2013, p. </w:t>
      </w:r>
      <w:r w:rsidR="00A063B7" w:rsidRPr="005237A4">
        <w:rPr>
          <w:rFonts w:ascii="Times New Roman" w:hAnsi="Times New Roman" w:cs="Times New Roman"/>
          <w:sz w:val="24"/>
          <w:szCs w:val="24"/>
        </w:rPr>
        <w:t>1-36 (“The sentimental mode”).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Cohen, Margaret.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The sentimental education of the novel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Princeton: Princeton University Press, 1999.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Constans, Ellen.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Parlez-moi d´amour: le roman sentimental des romans grecs aux collections de l´an 2000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Limoges: Presses Universitaires de Limoges, 1999.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Constans, Ellen (org.).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Le roman sentimental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Limoges: Trames, 1990.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Coste, D. et Zéraffa, M. (orgs.).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Le récit amoureux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Seyssel: Champs Vallon, 1984. </w:t>
      </w:r>
    </w:p>
    <w:p w:rsidR="00B4315E" w:rsidRPr="005237A4" w:rsidRDefault="00B4315E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Donovan, Jospehine. </w:t>
      </w:r>
      <w:r w:rsidRPr="005237A4">
        <w:rPr>
          <w:rFonts w:ascii="Times New Roman" w:hAnsi="Times New Roman" w:cs="Times New Roman"/>
          <w:i/>
          <w:sz w:val="24"/>
          <w:szCs w:val="24"/>
        </w:rPr>
        <w:t>The aesthetics of care: on the literary treatment of animals</w:t>
      </w:r>
      <w:r w:rsidRPr="005237A4">
        <w:rPr>
          <w:rFonts w:ascii="Times New Roman" w:hAnsi="Times New Roman" w:cs="Times New Roman"/>
          <w:sz w:val="24"/>
          <w:szCs w:val="24"/>
        </w:rPr>
        <w:t>. London: Bloomsbury, 2016.</w:t>
      </w:r>
    </w:p>
    <w:p w:rsidR="005C26F4" w:rsidRPr="005237A4" w:rsidRDefault="005C26F4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Dow, Gullian. “</w:t>
      </w:r>
      <w:r w:rsidR="006E2E54"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Sentiment from abroad: French novels since 1748”. </w:t>
      </w:r>
      <w:r w:rsidRPr="005237A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</w:t>
      </w:r>
      <w:r w:rsidRPr="005237A4">
        <w:rPr>
          <w:rFonts w:ascii="Times New Roman" w:hAnsi="Times New Roman" w:cs="Times New Roman"/>
          <w:sz w:val="24"/>
          <w:szCs w:val="24"/>
        </w:rPr>
        <w:t>Albert J. R</w:t>
      </w:r>
      <w:r w:rsidR="009F694F" w:rsidRPr="005237A4">
        <w:rPr>
          <w:rFonts w:ascii="Times New Roman" w:hAnsi="Times New Roman" w:cs="Times New Roman"/>
          <w:sz w:val="24"/>
          <w:szCs w:val="24"/>
        </w:rPr>
        <w:t>ivero (org.),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i/>
          <w:sz w:val="24"/>
          <w:szCs w:val="24"/>
        </w:rPr>
        <w:t>The sentimental novel in the eighteenth century</w:t>
      </w:r>
      <w:r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9F694F" w:rsidRPr="005237A4">
        <w:rPr>
          <w:rFonts w:ascii="Times New Roman" w:hAnsi="Times New Roman" w:cs="Times New Roman"/>
          <w:sz w:val="24"/>
          <w:szCs w:val="24"/>
        </w:rPr>
        <w:t xml:space="preserve">Cambridge: Cambridge University Press, 2019, </w:t>
      </w:r>
      <w:r w:rsidR="006E2E54" w:rsidRPr="005237A4">
        <w:rPr>
          <w:rFonts w:ascii="Times New Roman" w:hAnsi="Times New Roman" w:cs="Times New Roman"/>
          <w:sz w:val="24"/>
          <w:szCs w:val="24"/>
        </w:rPr>
        <w:t>p. 87-106</w:t>
      </w:r>
      <w:r w:rsidR="004857B3" w:rsidRPr="005237A4">
        <w:rPr>
          <w:rFonts w:ascii="Times New Roman" w:hAnsi="Times New Roman" w:cs="Times New Roman"/>
          <w:sz w:val="24"/>
          <w:szCs w:val="24"/>
        </w:rPr>
        <w:t>.</w:t>
      </w:r>
    </w:p>
    <w:p w:rsidR="00042C1C" w:rsidRPr="005237A4" w:rsidRDefault="00042C1C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Frye, Northrop. 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Anatomia da crítica</w:t>
      </w: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23D7"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Trad. Marcus de Martini. </w:t>
      </w: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Paulo: É Realizações, 2014.</w:t>
      </w:r>
    </w:p>
    <w:p w:rsidR="00AB23D7" w:rsidRPr="005237A4" w:rsidRDefault="00AB23D7" w:rsidP="00523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Frye, Northrop. 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The secular scripture and other writings on critical theory: 1976-1991</w:t>
      </w: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>. Org. Joseph Adamson and Jean Wilson. Toronto: University of Toronto Press, 2006.</w:t>
      </w:r>
    </w:p>
    <w:p w:rsidR="00AB23D7" w:rsidRPr="005237A4" w:rsidRDefault="00AB23D7" w:rsidP="005237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>Fusillo, Massimo. </w:t>
      </w:r>
      <w:r w:rsidRPr="00523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La naissance du roman</w:t>
      </w:r>
      <w:r w:rsidRPr="005237A4">
        <w:rPr>
          <w:rFonts w:ascii="Times New Roman" w:eastAsia="Times New Roman" w:hAnsi="Times New Roman" w:cs="Times New Roman"/>
          <w:sz w:val="24"/>
          <w:szCs w:val="24"/>
          <w:lang w:eastAsia="pt-BR"/>
        </w:rPr>
        <w:t>. Paris: Seuil, 1991, p. 195-257 (“Un paradigme thématique: L´Éros”).</w:t>
      </w:r>
    </w:p>
    <w:p w:rsidR="00AB23D7" w:rsidRPr="005237A4" w:rsidRDefault="00AB23D7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Halpers, David M. </w:t>
      </w:r>
      <w:r w:rsidRPr="0052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Before pastoral: Theocritus and the ancient tradition of bucolic poetry</w:t>
      </w: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 New Haven: Yale University Press, 1983.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Jolles, André. </w:t>
      </w:r>
      <w:r w:rsidRPr="005237A4">
        <w:rPr>
          <w:rFonts w:ascii="Times New Roman" w:hAnsi="Times New Roman" w:cs="Times New Roman"/>
          <w:i/>
          <w:sz w:val="24"/>
          <w:szCs w:val="24"/>
        </w:rPr>
        <w:t>Formas simples</w:t>
      </w:r>
      <w:r w:rsidRPr="005237A4">
        <w:rPr>
          <w:rFonts w:ascii="Times New Roman" w:hAnsi="Times New Roman" w:cs="Times New Roman"/>
          <w:sz w:val="24"/>
          <w:szCs w:val="24"/>
        </w:rPr>
        <w:t>. Trad. Álvaro Cabral. São Paulo: Cultrix, 1976.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Larmore, Charles. </w:t>
      </w:r>
      <w:r w:rsidRPr="005237A4">
        <w:rPr>
          <w:rFonts w:ascii="Times New Roman" w:hAnsi="Times New Roman" w:cs="Times New Roman"/>
          <w:i/>
          <w:sz w:val="24"/>
          <w:szCs w:val="24"/>
        </w:rPr>
        <w:t>Patterns of moral complexity</w:t>
      </w:r>
      <w:r w:rsidRPr="005237A4">
        <w:rPr>
          <w:rFonts w:ascii="Times New Roman" w:hAnsi="Times New Roman" w:cs="Times New Roman"/>
          <w:sz w:val="24"/>
          <w:szCs w:val="24"/>
        </w:rPr>
        <w:t>. Cambridge: Cambridge University Press, 1997.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Lavocat, Françoise. “Espaces arcadiques: esquisses pour une hydrographie pastorale”. </w:t>
      </w:r>
      <w:r w:rsidRPr="005237A4">
        <w:rPr>
          <w:rFonts w:ascii="Times New Roman" w:hAnsi="Times New Roman" w:cs="Times New Roman"/>
          <w:i/>
          <w:sz w:val="24"/>
          <w:szCs w:val="24"/>
        </w:rPr>
        <w:t>Études littéraires</w:t>
      </w:r>
      <w:r w:rsidRPr="005237A4">
        <w:rPr>
          <w:rFonts w:ascii="Times New Roman" w:hAnsi="Times New Roman" w:cs="Times New Roman"/>
          <w:sz w:val="24"/>
          <w:szCs w:val="24"/>
        </w:rPr>
        <w:t>, vol. 34, 1-2, hiver 2002, p. 153-167.</w:t>
      </w:r>
      <w:r w:rsidR="00B023DE" w:rsidRPr="005237A4">
        <w:rPr>
          <w:rFonts w:ascii="Times New Roman" w:hAnsi="Times New Roman" w:cs="Times New Roman"/>
          <w:sz w:val="24"/>
          <w:szCs w:val="24"/>
        </w:rPr>
        <w:t xml:space="preserve"> Link:</w:t>
      </w:r>
    </w:p>
    <w:p w:rsidR="00B023DE" w:rsidRPr="005237A4" w:rsidRDefault="000E136C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23DE" w:rsidRPr="005237A4">
          <w:rPr>
            <w:rStyle w:val="Hyperlink"/>
            <w:rFonts w:ascii="Times New Roman" w:hAnsi="Times New Roman" w:cs="Times New Roman"/>
            <w:sz w:val="24"/>
            <w:szCs w:val="24"/>
          </w:rPr>
          <w:t>https://www.erudit.org/fr/revues/etudlitt/2002-v34-n1-2-etudlitt694/007559ar.pdf</w:t>
        </w:r>
      </w:hyperlink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Lepape, Pierre. </w:t>
      </w:r>
      <w:r w:rsidRPr="005237A4">
        <w:rPr>
          <w:rFonts w:ascii="Times New Roman" w:hAnsi="Times New Roman" w:cs="Times New Roman"/>
          <w:i/>
          <w:sz w:val="24"/>
          <w:szCs w:val="24"/>
        </w:rPr>
        <w:t>Une histoire des romans d´amour</w:t>
      </w:r>
      <w:r w:rsidRPr="005237A4">
        <w:rPr>
          <w:rFonts w:ascii="Times New Roman" w:hAnsi="Times New Roman" w:cs="Times New Roman"/>
          <w:sz w:val="24"/>
          <w:szCs w:val="24"/>
        </w:rPr>
        <w:t>. Paris: Seuil, 2011.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Luhmann, Niklas. </w:t>
      </w:r>
      <w:r w:rsidRPr="005237A4">
        <w:rPr>
          <w:rFonts w:ascii="Times New Roman" w:hAnsi="Times New Roman" w:cs="Times New Roman"/>
          <w:i/>
          <w:sz w:val="24"/>
          <w:szCs w:val="24"/>
        </w:rPr>
        <w:t>Love as passion</w:t>
      </w:r>
      <w:r w:rsidRPr="005237A4">
        <w:rPr>
          <w:rFonts w:ascii="Times New Roman" w:hAnsi="Times New Roman" w:cs="Times New Roman"/>
          <w:sz w:val="24"/>
          <w:szCs w:val="24"/>
        </w:rPr>
        <w:t>. Cambridge: Harvard University Press, 1986.</w:t>
      </w:r>
    </w:p>
    <w:p w:rsidR="00B023DE" w:rsidRPr="005237A4" w:rsidRDefault="006B4BA5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>Lynch, Deidre.</w:t>
      </w:r>
      <w:r w:rsidR="002B4557" w:rsidRPr="005237A4">
        <w:rPr>
          <w:rFonts w:ascii="Times New Roman" w:hAnsi="Times New Roman" w:cs="Times New Roman"/>
          <w:sz w:val="24"/>
          <w:szCs w:val="24"/>
        </w:rPr>
        <w:t xml:space="preserve"> “Personal effects and sentimental fiction”. </w:t>
      </w:r>
      <w:r w:rsidR="00F14BE5" w:rsidRPr="005237A4">
        <w:rPr>
          <w:rFonts w:ascii="Times New Roman" w:hAnsi="Times New Roman" w:cs="Times New Roman"/>
          <w:i/>
          <w:sz w:val="24"/>
          <w:szCs w:val="24"/>
        </w:rPr>
        <w:t>Eighteenth century fiction</w:t>
      </w:r>
      <w:r w:rsidR="00F14BE5"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08356B" w:rsidRPr="005237A4">
        <w:rPr>
          <w:rFonts w:ascii="Times New Roman" w:hAnsi="Times New Roman" w:cs="Times New Roman"/>
          <w:sz w:val="24"/>
          <w:szCs w:val="24"/>
        </w:rPr>
        <w:t>vol. 12, n</w:t>
      </w:r>
      <w:r w:rsidR="00587C3B" w:rsidRPr="005237A4">
        <w:rPr>
          <w:rFonts w:ascii="Times New Roman" w:hAnsi="Times New Roman" w:cs="Times New Roman"/>
          <w:sz w:val="24"/>
          <w:szCs w:val="24"/>
        </w:rPr>
        <w:t>. 2-3,</w:t>
      </w:r>
      <w:r w:rsidR="0008356B" w:rsidRPr="005237A4">
        <w:rPr>
          <w:rFonts w:ascii="Times New Roman" w:hAnsi="Times New Roman" w:cs="Times New Roman"/>
          <w:sz w:val="24"/>
          <w:szCs w:val="24"/>
        </w:rPr>
        <w:t xml:space="preserve"> Jan</w:t>
      </w:r>
      <w:r w:rsidR="00207578" w:rsidRPr="005237A4">
        <w:rPr>
          <w:rFonts w:ascii="Times New Roman" w:hAnsi="Times New Roman" w:cs="Times New Roman"/>
          <w:sz w:val="24"/>
          <w:szCs w:val="24"/>
        </w:rPr>
        <w:t>uary-April 2000, p. 345-368. Link:</w:t>
      </w:r>
    </w:p>
    <w:p w:rsidR="00207578" w:rsidRPr="005237A4" w:rsidRDefault="000E136C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7578" w:rsidRPr="005237A4">
          <w:rPr>
            <w:rStyle w:val="Hyperlink"/>
            <w:rFonts w:ascii="Times New Roman" w:hAnsi="Times New Roman" w:cs="Times New Roman"/>
            <w:sz w:val="24"/>
            <w:szCs w:val="24"/>
          </w:rPr>
          <w:t>https://ecf.humanities.mcmaster.ca/wp-content/uploads/sites/15/2015/10/lynch12_2.pdf</w:t>
        </w:r>
      </w:hyperlink>
    </w:p>
    <w:p w:rsidR="00B4315E" w:rsidRPr="005237A4" w:rsidRDefault="00B4315E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Maciel, Maria Esther. </w:t>
      </w:r>
      <w:r w:rsidRPr="005237A4">
        <w:rPr>
          <w:rFonts w:ascii="Times New Roman" w:hAnsi="Times New Roman" w:cs="Times New Roman"/>
          <w:i/>
          <w:sz w:val="24"/>
          <w:szCs w:val="24"/>
        </w:rPr>
        <w:t xml:space="preserve">Literatura e </w:t>
      </w:r>
      <w:r w:rsidR="00AB23D7" w:rsidRPr="005237A4">
        <w:rPr>
          <w:rFonts w:ascii="Times New Roman" w:hAnsi="Times New Roman" w:cs="Times New Roman"/>
          <w:i/>
          <w:sz w:val="24"/>
          <w:szCs w:val="24"/>
        </w:rPr>
        <w:t>a</w:t>
      </w:r>
      <w:r w:rsidRPr="005237A4">
        <w:rPr>
          <w:rFonts w:ascii="Times New Roman" w:hAnsi="Times New Roman" w:cs="Times New Roman"/>
          <w:i/>
          <w:sz w:val="24"/>
          <w:szCs w:val="24"/>
        </w:rPr>
        <w:t>nimalidade</w:t>
      </w:r>
      <w:r w:rsidRPr="005237A4">
        <w:rPr>
          <w:rFonts w:ascii="Times New Roman" w:hAnsi="Times New Roman" w:cs="Times New Roman"/>
          <w:sz w:val="24"/>
          <w:szCs w:val="24"/>
        </w:rPr>
        <w:t>. Civilização Brasileira, 2016.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Pavel, Thomas. “L´axiologie du romanesque”. 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Gilles Declercq et Michel Murat (orgs.).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 romanesque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Paris: Presses Sorbonne Nouvelle, 2004, p. 283-290.</w:t>
      </w:r>
    </w:p>
    <w:p w:rsidR="006F1CAF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Pavel, Thomas. </w:t>
      </w:r>
      <w:r w:rsidRPr="0052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La pensée du roman</w:t>
      </w:r>
      <w:r w:rsidRPr="00523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t-BR"/>
        </w:rPr>
        <w:t xml:space="preserve">. </w:t>
      </w: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Paris: Gallimard, 2003.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Perrot, Michelle (org). </w:t>
      </w:r>
      <w:r w:rsidRPr="005237A4">
        <w:rPr>
          <w:rFonts w:ascii="Times New Roman" w:hAnsi="Times New Roman" w:cs="Times New Roman"/>
          <w:i/>
          <w:sz w:val="24"/>
          <w:szCs w:val="24"/>
        </w:rPr>
        <w:t>História da vida privada 4: da Revolução Francesa à Primeira Guerra</w:t>
      </w:r>
      <w:r w:rsidRPr="005237A4">
        <w:rPr>
          <w:rFonts w:ascii="Times New Roman" w:hAnsi="Times New Roman" w:cs="Times New Roman"/>
          <w:sz w:val="24"/>
          <w:szCs w:val="24"/>
        </w:rPr>
        <w:t>. Trad. Denise Bottmann e Bernardo Joffily. São Paulo: Cia. das Letras, 2009.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Pingauld, Bernard. </w:t>
      </w:r>
      <w:r w:rsidRPr="005237A4">
        <w:rPr>
          <w:rFonts w:ascii="Times New Roman" w:hAnsi="Times New Roman" w:cs="Times New Roman"/>
          <w:i/>
          <w:sz w:val="24"/>
          <w:szCs w:val="24"/>
        </w:rPr>
        <w:t>La bonne aventure: essai sur la ‘vraie vie’, le romanesque et le roman</w:t>
      </w:r>
      <w:r w:rsidRPr="005237A4">
        <w:rPr>
          <w:rFonts w:ascii="Times New Roman" w:hAnsi="Times New Roman" w:cs="Times New Roman"/>
          <w:sz w:val="24"/>
          <w:szCs w:val="24"/>
        </w:rPr>
        <w:t>. Paris: Seuil, 2007.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Queffelec, Lisa. “Inscription romanesque de la femme au XIX siècle”. </w:t>
      </w:r>
      <w:r w:rsidRPr="005237A4">
        <w:rPr>
          <w:rFonts w:ascii="Times New Roman" w:hAnsi="Times New Roman" w:cs="Times New Roman"/>
          <w:i/>
          <w:sz w:val="24"/>
          <w:szCs w:val="24"/>
        </w:rPr>
        <w:t>Revue d´histoire littéraire de la France</w:t>
      </w:r>
      <w:r w:rsidRPr="005237A4">
        <w:rPr>
          <w:rFonts w:ascii="Times New Roman" w:hAnsi="Times New Roman" w:cs="Times New Roman"/>
          <w:sz w:val="24"/>
          <w:szCs w:val="24"/>
        </w:rPr>
        <w:t xml:space="preserve">, 86e. année, n. 2, mars/avril 1986, p. 189-206.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Racault, Jean-Michel. “Pastorale et roman dans </w:t>
      </w:r>
      <w:r w:rsidRPr="005237A4">
        <w:rPr>
          <w:rFonts w:ascii="Times New Roman" w:hAnsi="Times New Roman" w:cs="Times New Roman"/>
          <w:i/>
          <w:sz w:val="24"/>
          <w:szCs w:val="24"/>
          <w:lang w:val="en-US"/>
        </w:rPr>
        <w:t>Paul et Virginie</w:t>
      </w:r>
      <w:r w:rsidRPr="005237A4">
        <w:rPr>
          <w:rFonts w:ascii="Times New Roman" w:hAnsi="Times New Roman" w:cs="Times New Roman"/>
          <w:sz w:val="24"/>
          <w:szCs w:val="24"/>
          <w:lang w:val="en-US"/>
        </w:rPr>
        <w:t xml:space="preserve">”. In Jean-Michel Racault (org.), </w:t>
      </w:r>
      <w:r w:rsidRPr="005237A4">
        <w:rPr>
          <w:rFonts w:ascii="Times New Roman" w:hAnsi="Times New Roman" w:cs="Times New Roman"/>
          <w:i/>
          <w:sz w:val="24"/>
          <w:szCs w:val="24"/>
          <w:lang w:val="en-US"/>
        </w:rPr>
        <w:t>Études sur Paul et Virginie et l´oeuvre de Bernardin de Saint-Pierre</w:t>
      </w:r>
      <w:r w:rsidRPr="005237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37A4">
        <w:rPr>
          <w:rFonts w:ascii="Times New Roman" w:hAnsi="Times New Roman" w:cs="Times New Roman"/>
          <w:sz w:val="24"/>
          <w:szCs w:val="24"/>
        </w:rPr>
        <w:t xml:space="preserve">Paris: Didier/Publications de l´Université de la Réunion, 1986, p. 177-200.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Reynier, Gustave. </w:t>
      </w:r>
      <w:r w:rsidRPr="005237A4">
        <w:rPr>
          <w:rFonts w:ascii="Times New Roman" w:hAnsi="Times New Roman" w:cs="Times New Roman"/>
          <w:i/>
          <w:sz w:val="24"/>
          <w:szCs w:val="24"/>
        </w:rPr>
        <w:t>Le roman sentimental avant L´Astrée</w:t>
      </w:r>
      <w:r w:rsidRPr="005237A4">
        <w:rPr>
          <w:rFonts w:ascii="Times New Roman" w:hAnsi="Times New Roman" w:cs="Times New Roman"/>
          <w:sz w:val="24"/>
          <w:szCs w:val="24"/>
        </w:rPr>
        <w:t xml:space="preserve">. Paris: A. Colin, 1908.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Rougemont, Denis de. </w:t>
      </w:r>
      <w:r w:rsidR="00207578" w:rsidRPr="005237A4">
        <w:rPr>
          <w:rFonts w:ascii="Times New Roman" w:hAnsi="Times New Roman" w:cs="Times New Roman"/>
          <w:i/>
          <w:sz w:val="24"/>
          <w:szCs w:val="24"/>
        </w:rPr>
        <w:t>O amor e o Ocidente</w:t>
      </w:r>
      <w:r w:rsidR="00207578" w:rsidRPr="005237A4">
        <w:rPr>
          <w:rFonts w:ascii="Times New Roman" w:hAnsi="Times New Roman" w:cs="Times New Roman"/>
          <w:sz w:val="24"/>
          <w:szCs w:val="24"/>
        </w:rPr>
        <w:t xml:space="preserve">. Trad. </w:t>
      </w:r>
      <w:r w:rsidR="002E04DA" w:rsidRPr="005237A4">
        <w:rPr>
          <w:rFonts w:ascii="Times New Roman" w:hAnsi="Times New Roman" w:cs="Times New Roman"/>
          <w:sz w:val="24"/>
          <w:szCs w:val="24"/>
        </w:rPr>
        <w:t>Paulo Brandi e Ethel Brandi Cachapuz. Rio: Guanabara, 198</w:t>
      </w:r>
      <w:r w:rsidR="00207578" w:rsidRPr="005237A4">
        <w:rPr>
          <w:rFonts w:ascii="Times New Roman" w:hAnsi="Times New Roman" w:cs="Times New Roman"/>
          <w:sz w:val="24"/>
          <w:szCs w:val="24"/>
        </w:rPr>
        <w:t>8</w:t>
      </w:r>
      <w:r w:rsidRPr="005237A4">
        <w:rPr>
          <w:rFonts w:ascii="Times New Roman" w:hAnsi="Times New Roman" w:cs="Times New Roman"/>
          <w:sz w:val="24"/>
          <w:szCs w:val="24"/>
        </w:rPr>
        <w:t>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Rousset, Jean. </w:t>
      </w:r>
      <w:r w:rsidRPr="005237A4">
        <w:rPr>
          <w:rFonts w:ascii="Times New Roman" w:hAnsi="Times New Roman" w:cs="Times New Roman"/>
          <w:i/>
          <w:sz w:val="24"/>
          <w:szCs w:val="24"/>
        </w:rPr>
        <w:t>Leurs yeux se rencontrèrent: la scène de première vue dans le roman</w:t>
      </w:r>
      <w:r w:rsidRPr="005237A4">
        <w:rPr>
          <w:rFonts w:ascii="Times New Roman" w:hAnsi="Times New Roman" w:cs="Times New Roman"/>
          <w:sz w:val="24"/>
          <w:szCs w:val="24"/>
        </w:rPr>
        <w:t>. Paris: José Corti, 1998.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Schaeffer, Jean-Marie. “La catégorie du romanesque”. In: Gilles Declercq et Michel Murat (orgs.).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 romanesque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Paris: Presses Sorbonne Nouvelle, 2004, p. 291-302.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Schiller, Friedrich. </w:t>
      </w:r>
      <w:r w:rsidRPr="005237A4">
        <w:rPr>
          <w:rFonts w:ascii="Times New Roman" w:hAnsi="Times New Roman" w:cs="Times New Roman"/>
          <w:i/>
          <w:sz w:val="24"/>
          <w:szCs w:val="24"/>
        </w:rPr>
        <w:t>Poesia ingênua e sentimental</w:t>
      </w:r>
      <w:r w:rsidRPr="005237A4">
        <w:rPr>
          <w:rFonts w:ascii="Times New Roman" w:hAnsi="Times New Roman" w:cs="Times New Roman"/>
          <w:sz w:val="24"/>
          <w:szCs w:val="24"/>
        </w:rPr>
        <w:t>. Trad. Márcio Suzuki. São Paulo: Iluminuras, 1991.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37A4">
        <w:rPr>
          <w:rFonts w:ascii="Times New Roman" w:hAnsi="Times New Roman" w:cs="Times New Roman"/>
          <w:sz w:val="24"/>
          <w:szCs w:val="24"/>
          <w:lang w:val="en-GB"/>
        </w:rPr>
        <w:t xml:space="preserve">Taylor, Charles. </w:t>
      </w:r>
      <w:r w:rsidRPr="005237A4">
        <w:rPr>
          <w:rFonts w:ascii="Times New Roman" w:hAnsi="Times New Roman" w:cs="Times New Roman"/>
          <w:i/>
          <w:sz w:val="24"/>
          <w:szCs w:val="24"/>
          <w:lang w:val="en-GB"/>
        </w:rPr>
        <w:t>Sources of the self: the making of modern identity</w:t>
      </w:r>
      <w:r w:rsidRPr="005237A4">
        <w:rPr>
          <w:rFonts w:ascii="Times New Roman" w:hAnsi="Times New Roman" w:cs="Times New Roman"/>
          <w:sz w:val="24"/>
          <w:szCs w:val="24"/>
          <w:lang w:val="en-GB"/>
        </w:rPr>
        <w:t>. Cambridge: Harvard University Press, 1989.</w:t>
      </w:r>
    </w:p>
    <w:p w:rsidR="00F86F1B" w:rsidRPr="005237A4" w:rsidRDefault="00F86F1B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Watt, Ian. </w:t>
      </w:r>
      <w:r w:rsidR="00A3268D" w:rsidRPr="005237A4">
        <w:rPr>
          <w:rFonts w:ascii="Times New Roman" w:hAnsi="Times New Roman" w:cs="Times New Roman"/>
          <w:i/>
          <w:sz w:val="24"/>
          <w:szCs w:val="24"/>
        </w:rPr>
        <w:t>A ascensão do romance: estudos sobre Defoe, Richardson e Fielding</w:t>
      </w:r>
      <w:r w:rsidR="00A3268D" w:rsidRPr="005237A4">
        <w:rPr>
          <w:rFonts w:ascii="Times New Roman" w:hAnsi="Times New Roman" w:cs="Times New Roman"/>
          <w:sz w:val="24"/>
          <w:szCs w:val="24"/>
        </w:rPr>
        <w:t xml:space="preserve">. Trad. Hildegard Feist. São Paulo: Companhia das letras, </w:t>
      </w:r>
      <w:r w:rsidR="00861BEA" w:rsidRPr="005237A4">
        <w:rPr>
          <w:rFonts w:ascii="Times New Roman" w:hAnsi="Times New Roman" w:cs="Times New Roman"/>
          <w:sz w:val="24"/>
          <w:szCs w:val="24"/>
        </w:rPr>
        <w:t xml:space="preserve">2010, p. 9-36 (“O realismo e a forma romance”) e p. 145-183 (“O amor e o romance: </w:t>
      </w:r>
      <w:r w:rsidR="00861BEA" w:rsidRPr="005237A4">
        <w:rPr>
          <w:rFonts w:ascii="Times New Roman" w:hAnsi="Times New Roman" w:cs="Times New Roman"/>
          <w:i/>
          <w:sz w:val="24"/>
          <w:szCs w:val="24"/>
        </w:rPr>
        <w:t>Pamela</w:t>
      </w:r>
      <w:r w:rsidR="00861BEA" w:rsidRPr="005237A4">
        <w:rPr>
          <w:rFonts w:ascii="Times New Roman" w:hAnsi="Times New Roman" w:cs="Times New Roman"/>
          <w:sz w:val="24"/>
          <w:szCs w:val="24"/>
        </w:rPr>
        <w:t>”).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F1CAF" w:rsidRPr="005237A4" w:rsidRDefault="00E2491F" w:rsidP="005237A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- </w:t>
      </w:r>
      <w:r w:rsidR="006F1CAF" w:rsidRPr="005237A4">
        <w:rPr>
          <w:rFonts w:ascii="Times New Roman" w:hAnsi="Times New Roman" w:cs="Times New Roman"/>
          <w:sz w:val="24"/>
          <w:szCs w:val="24"/>
          <w:u w:val="single"/>
          <w:lang w:val="en-GB"/>
        </w:rPr>
        <w:t>Estudos sobre José de Alencar</w:t>
      </w:r>
    </w:p>
    <w:p w:rsidR="00FC4D7F" w:rsidRPr="005237A4" w:rsidRDefault="00FC4D7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Alencar, Heron de. “José de Alencar e a ficção romântica”, in Afrânio Coutinho (org.), </w:t>
      </w:r>
      <w:r w:rsidRPr="005237A4">
        <w:rPr>
          <w:rFonts w:ascii="Times New Roman" w:hAnsi="Times New Roman" w:cs="Times New Roman"/>
          <w:i/>
          <w:sz w:val="24"/>
          <w:szCs w:val="24"/>
        </w:rPr>
        <w:t>A literatura no Brasil</w:t>
      </w:r>
      <w:r w:rsidRPr="005237A4">
        <w:rPr>
          <w:rFonts w:ascii="Times New Roman" w:hAnsi="Times New Roman" w:cs="Times New Roman"/>
          <w:sz w:val="24"/>
          <w:szCs w:val="24"/>
        </w:rPr>
        <w:t>, vol. 1, tomo 2. Rio: Editorial Sul Americana, 1969, p. 835-948.</w:t>
      </w:r>
    </w:p>
    <w:p w:rsidR="0029577B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Araripe Jr. “Sob o signo de Alencar’. In: Alfredo Bosi (org.). </w:t>
      </w:r>
      <w:r w:rsidRPr="005237A4">
        <w:rPr>
          <w:rFonts w:ascii="Times New Roman" w:hAnsi="Times New Roman" w:cs="Times New Roman"/>
          <w:i/>
          <w:sz w:val="24"/>
          <w:szCs w:val="24"/>
        </w:rPr>
        <w:t>Araripe Jr.: teoria, crítica e história literária</w:t>
      </w:r>
      <w:r w:rsidRPr="005237A4">
        <w:rPr>
          <w:rFonts w:ascii="Times New Roman" w:hAnsi="Times New Roman" w:cs="Times New Roman"/>
          <w:sz w:val="24"/>
          <w:szCs w:val="24"/>
        </w:rPr>
        <w:t>. São Paulo: Edusp, 1978, p. 1-101.</w:t>
      </w:r>
    </w:p>
    <w:p w:rsidR="003C42F3" w:rsidRPr="005237A4" w:rsidRDefault="00FF637D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Bechara, Evanildo. “José de Alencar e a chamada língua brasileira”. In </w:t>
      </w:r>
      <w:r w:rsidRPr="005237A4">
        <w:rPr>
          <w:rFonts w:ascii="Times New Roman" w:hAnsi="Times New Roman" w:cs="Times New Roman"/>
          <w:i/>
          <w:sz w:val="24"/>
          <w:szCs w:val="24"/>
        </w:rPr>
        <w:t>Revista de Letras</w:t>
      </w:r>
      <w:r w:rsidRPr="005237A4">
        <w:rPr>
          <w:rFonts w:ascii="Times New Roman" w:hAnsi="Times New Roman" w:cs="Times New Roman"/>
          <w:sz w:val="24"/>
          <w:szCs w:val="24"/>
        </w:rPr>
        <w:t>, vol</w:t>
      </w:r>
      <w:r w:rsidR="002E05E7" w:rsidRPr="005237A4">
        <w:rPr>
          <w:rFonts w:ascii="Times New Roman" w:hAnsi="Times New Roman" w:cs="Times New Roman"/>
          <w:sz w:val="24"/>
          <w:szCs w:val="24"/>
        </w:rPr>
        <w:t>.</w:t>
      </w:r>
      <w:r w:rsidR="006B56CE" w:rsidRPr="005237A4">
        <w:rPr>
          <w:rFonts w:ascii="Times New Roman" w:hAnsi="Times New Roman" w:cs="Times New Roman"/>
          <w:sz w:val="24"/>
          <w:szCs w:val="24"/>
        </w:rPr>
        <w:t xml:space="preserve"> 1., no. 3, 1979, p. 38-54</w:t>
      </w:r>
      <w:r w:rsidR="003C42F3" w:rsidRPr="005237A4">
        <w:rPr>
          <w:rFonts w:ascii="Times New Roman" w:hAnsi="Times New Roman" w:cs="Times New Roman"/>
          <w:sz w:val="24"/>
          <w:szCs w:val="24"/>
        </w:rPr>
        <w:t>. URL:</w:t>
      </w:r>
      <w:r w:rsidR="006B56CE" w:rsidRPr="005237A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42F3" w:rsidRPr="005237A4">
          <w:rPr>
            <w:rStyle w:val="Hyperlink"/>
            <w:rFonts w:ascii="Times New Roman" w:hAnsi="Times New Roman" w:cs="Times New Roman"/>
            <w:sz w:val="24"/>
            <w:szCs w:val="24"/>
          </w:rPr>
          <w:t>http://periodicos.ufc.br/revletras/article/view/19378</w:t>
        </w:r>
      </w:hyperlink>
    </w:p>
    <w:p w:rsidR="002D33AE" w:rsidRPr="005237A4" w:rsidRDefault="002D33AE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Boechat, Maria Cecília. </w:t>
      </w:r>
      <w:r w:rsidRPr="005237A4">
        <w:rPr>
          <w:rFonts w:ascii="Times New Roman" w:hAnsi="Times New Roman" w:cs="Times New Roman"/>
          <w:i/>
          <w:sz w:val="24"/>
          <w:szCs w:val="24"/>
        </w:rPr>
        <w:t>Paraísos artificiais: o romantismo de José de Alencar e sua recepção crítica</w:t>
      </w:r>
      <w:r w:rsidRPr="005237A4">
        <w:rPr>
          <w:rFonts w:ascii="Times New Roman" w:hAnsi="Times New Roman" w:cs="Times New Roman"/>
          <w:sz w:val="24"/>
          <w:szCs w:val="24"/>
        </w:rPr>
        <w:t>. Belo Horizonte: Ed. UFMG/FALE-UFMG, 2003.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lastRenderedPageBreak/>
        <w:t>Bosi, Alfredo. “Um mito sacrificial: o indianismo de Alencar”. In: Alfredo Bosi.</w:t>
      </w:r>
      <w:r w:rsidRPr="005237A4">
        <w:rPr>
          <w:rFonts w:ascii="Times New Roman" w:hAnsi="Times New Roman" w:cs="Times New Roman"/>
          <w:i/>
          <w:sz w:val="24"/>
          <w:szCs w:val="24"/>
        </w:rPr>
        <w:t xml:space="preserve"> Dialética da colonização</w:t>
      </w:r>
      <w:r w:rsidRPr="005237A4">
        <w:rPr>
          <w:rFonts w:ascii="Times New Roman" w:hAnsi="Times New Roman" w:cs="Times New Roman"/>
          <w:sz w:val="24"/>
          <w:szCs w:val="24"/>
        </w:rPr>
        <w:t>. São Paulo: Companhia das Letras, 1995, p. 176-193.</w:t>
      </w:r>
    </w:p>
    <w:p w:rsidR="0024560B" w:rsidRPr="005237A4" w:rsidRDefault="0024560B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Broca, Brito. </w:t>
      </w:r>
      <w:r w:rsidRPr="005237A4">
        <w:rPr>
          <w:rFonts w:ascii="Times New Roman" w:hAnsi="Times New Roman" w:cs="Times New Roman"/>
          <w:i/>
          <w:sz w:val="24"/>
          <w:szCs w:val="24"/>
        </w:rPr>
        <w:t>Românticos, pré-românticos, ultra-românticos: vida literária e Romantismo brasileiro</w:t>
      </w:r>
      <w:r w:rsidRPr="005237A4">
        <w:rPr>
          <w:rFonts w:ascii="Times New Roman" w:hAnsi="Times New Roman" w:cs="Times New Roman"/>
          <w:sz w:val="24"/>
          <w:szCs w:val="24"/>
        </w:rPr>
        <w:t>. São Paulo: Polis, 1979, p. 257-260 (</w:t>
      </w:r>
      <w:r w:rsidRPr="005237A4">
        <w:rPr>
          <w:rFonts w:ascii="Times New Roman" w:eastAsiaTheme="minorEastAsia" w:hAnsi="Times New Roman" w:cs="Times New Roman"/>
          <w:bCs/>
          <w:sz w:val="24"/>
          <w:szCs w:val="24"/>
        </w:rPr>
        <w:t>“Reminiscências balzaquianas em Alencar”).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Candido, Antonio. </w:t>
      </w:r>
      <w:r w:rsidRPr="005237A4">
        <w:rPr>
          <w:rFonts w:ascii="Times New Roman" w:hAnsi="Times New Roman" w:cs="Times New Roman"/>
          <w:i/>
          <w:sz w:val="24"/>
          <w:szCs w:val="24"/>
        </w:rPr>
        <w:t>Formação da Literatura Brasileira 2</w:t>
      </w:r>
      <w:r w:rsidRPr="005237A4">
        <w:rPr>
          <w:rFonts w:ascii="Times New Roman" w:hAnsi="Times New Roman" w:cs="Times New Roman"/>
          <w:sz w:val="24"/>
          <w:szCs w:val="24"/>
        </w:rPr>
        <w:t>. São Paulo/Belo Horizonte: Edusp/Itatiaia</w:t>
      </w:r>
      <w:r w:rsidR="007B00F2" w:rsidRPr="005237A4">
        <w:rPr>
          <w:rFonts w:ascii="Times New Roman" w:hAnsi="Times New Roman" w:cs="Times New Roman"/>
          <w:sz w:val="24"/>
          <w:szCs w:val="24"/>
        </w:rPr>
        <w:t xml:space="preserve">, 1975, p. </w:t>
      </w:r>
      <w:r w:rsidR="00CD0883" w:rsidRPr="005237A4">
        <w:rPr>
          <w:rFonts w:ascii="Times New Roman" w:hAnsi="Times New Roman" w:cs="Times New Roman"/>
          <w:sz w:val="24"/>
          <w:szCs w:val="24"/>
        </w:rPr>
        <w:t>221-235.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EE1AD1" w:rsidRPr="005237A4" w:rsidTr="00DE0F13">
        <w:trPr>
          <w:tblCellSpacing w:w="15" w:type="dxa"/>
        </w:trPr>
        <w:tc>
          <w:tcPr>
            <w:tcW w:w="0" w:type="auto"/>
            <w:vAlign w:val="center"/>
          </w:tcPr>
          <w:p w:rsidR="006B56CE" w:rsidRPr="005237A4" w:rsidRDefault="006F1CAF" w:rsidP="005237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4">
              <w:rPr>
                <w:rFonts w:ascii="Times New Roman" w:hAnsi="Times New Roman" w:cs="Times New Roman"/>
                <w:sz w:val="24"/>
                <w:szCs w:val="24"/>
              </w:rPr>
              <w:t xml:space="preserve">Coutinho, Afrânio (org.). </w:t>
            </w:r>
            <w:r w:rsidRPr="005237A4">
              <w:rPr>
                <w:rFonts w:ascii="Times New Roman" w:hAnsi="Times New Roman" w:cs="Times New Roman"/>
                <w:i/>
                <w:sz w:val="24"/>
                <w:szCs w:val="24"/>
              </w:rPr>
              <w:t>A polêmica Alencar/Nabuco</w:t>
            </w:r>
            <w:r w:rsidRPr="005237A4">
              <w:rPr>
                <w:rFonts w:ascii="Times New Roman" w:hAnsi="Times New Roman" w:cs="Times New Roman"/>
                <w:sz w:val="24"/>
                <w:szCs w:val="24"/>
              </w:rPr>
              <w:t>. Brasília/Rio: Ed. da Universidade de Brasília/Tempo Brasileiro, 1978.</w:t>
            </w:r>
          </w:p>
          <w:p w:rsidR="00DE0F13" w:rsidRPr="005237A4" w:rsidRDefault="006F1CAF" w:rsidP="005237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4">
              <w:rPr>
                <w:rFonts w:ascii="Times New Roman" w:hAnsi="Times New Roman" w:cs="Times New Roman"/>
                <w:sz w:val="24"/>
                <w:szCs w:val="24"/>
              </w:rPr>
              <w:t xml:space="preserve">Freyre, Gilberto. </w:t>
            </w:r>
            <w:r w:rsidRPr="005237A4">
              <w:rPr>
                <w:rFonts w:ascii="Times New Roman" w:hAnsi="Times New Roman" w:cs="Times New Roman"/>
                <w:i/>
                <w:sz w:val="24"/>
                <w:szCs w:val="24"/>
              </w:rPr>
              <w:t>Vida, forma e cor</w:t>
            </w:r>
            <w:r w:rsidRPr="005237A4">
              <w:rPr>
                <w:rFonts w:ascii="Times New Roman" w:hAnsi="Times New Roman" w:cs="Times New Roman"/>
                <w:sz w:val="24"/>
                <w:szCs w:val="24"/>
              </w:rPr>
              <w:t>. Rio: Nova Fronteira, 1987, p. 119-140 (“Reinterpretando José de Alencar”).</w:t>
            </w:r>
          </w:p>
          <w:p w:rsidR="00696D30" w:rsidRPr="005237A4" w:rsidRDefault="00696D30" w:rsidP="005237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Gomes, Eugênio. </w:t>
            </w:r>
            <w:r w:rsidRPr="0052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Aspectos do romance brasileiro</w:t>
            </w:r>
            <w:r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Salvador: Livraria Progresso, 1958, p. 9-51 (“José de Alencar”).</w:t>
            </w:r>
          </w:p>
          <w:p w:rsidR="00696D30" w:rsidRPr="005237A4" w:rsidRDefault="00696D30" w:rsidP="005237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Granja, Lúcia, e Lima, Lilian Tigre. “Ideias no lugar: </w:t>
            </w:r>
            <w:r w:rsidRPr="0052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Senhora</w:t>
            </w:r>
            <w:r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de José de Alencar”. </w:t>
            </w:r>
            <w:r w:rsidRPr="00523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Alea</w:t>
            </w:r>
            <w:r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, 21, 3, set.-dez. 2019, p. 49-63. </w:t>
            </w:r>
            <w:r w:rsidR="006B56CE" w:rsidRPr="0052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URL:</w:t>
            </w:r>
          </w:p>
          <w:p w:rsidR="006B56CE" w:rsidRPr="005237A4" w:rsidRDefault="000E136C" w:rsidP="00523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="006B56CE" w:rsidRPr="005237A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https://revistas.ufrj.br/index.php/alea/article/view/29873</w:t>
              </w:r>
            </w:hyperlink>
          </w:p>
        </w:tc>
      </w:tr>
    </w:tbl>
    <w:p w:rsidR="006F1CAF" w:rsidRPr="005237A4" w:rsidRDefault="006F1CAF" w:rsidP="005237A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Lafetá, João Luiz. “Batatas e desejos”, “As imagens do desejo” e “Simulação e personalidade”. In </w:t>
      </w:r>
      <w:r w:rsidRPr="00523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dimensão da noite, </w:t>
      </w:r>
      <w:r w:rsidRPr="00523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org. Antonio Arnoni Prado, São Paulo: Duas Cidades/34, 2004, p. 103-13,423-31 e 465-71.</w:t>
      </w:r>
    </w:p>
    <w:p w:rsidR="006F1CAF" w:rsidRPr="005237A4" w:rsidRDefault="006F1CAF" w:rsidP="005237A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Leite, Dante Moreira.”. </w:t>
      </w:r>
      <w:r w:rsidRPr="005237A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O amor romântico e outros temas</w:t>
      </w: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Ed. Unesp, 2007, p. 79-84 (“</w:t>
      </w:r>
      <w:r w:rsidRPr="005237A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Lucíola</w:t>
      </w: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teoria romântica do amor”).</w:t>
      </w:r>
    </w:p>
    <w:p w:rsidR="006B56CE" w:rsidRPr="005237A4" w:rsidRDefault="006F1CAF" w:rsidP="005237A4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Marco, Valéria de. </w:t>
      </w:r>
      <w:r w:rsidRPr="005237A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O império da cortesã</w:t>
      </w:r>
      <w:r w:rsidRPr="005237A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Martins Fontes, 1986.</w:t>
      </w:r>
    </w:p>
    <w:p w:rsidR="006B56CE" w:rsidRPr="005237A4" w:rsidRDefault="009F1891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Merquior, José Guilherme. </w:t>
      </w:r>
      <w:r w:rsidRPr="005237A4">
        <w:rPr>
          <w:rFonts w:ascii="Times New Roman" w:hAnsi="Times New Roman" w:cs="Times New Roman"/>
          <w:i/>
          <w:sz w:val="24"/>
          <w:szCs w:val="24"/>
        </w:rPr>
        <w:t>De Anchieta a Euclides</w:t>
      </w:r>
      <w:r w:rsidRPr="005237A4">
        <w:rPr>
          <w:rFonts w:ascii="Times New Roman" w:hAnsi="Times New Roman" w:cs="Times New Roman"/>
          <w:sz w:val="24"/>
          <w:szCs w:val="24"/>
        </w:rPr>
        <w:t xml:space="preserve">. </w:t>
      </w:r>
      <w:r w:rsidR="00696D30" w:rsidRPr="005237A4">
        <w:rPr>
          <w:rFonts w:ascii="Times New Roman" w:hAnsi="Times New Roman" w:cs="Times New Roman"/>
          <w:sz w:val="24"/>
          <w:szCs w:val="24"/>
        </w:rPr>
        <w:t xml:space="preserve">São Paulo: É Realizações, 2014, </w:t>
      </w:r>
      <w:r w:rsidR="00F430FC" w:rsidRPr="005237A4">
        <w:rPr>
          <w:rFonts w:ascii="Times New Roman" w:hAnsi="Times New Roman" w:cs="Times New Roman"/>
          <w:sz w:val="24"/>
          <w:szCs w:val="24"/>
        </w:rPr>
        <w:t>p. 144-154</w:t>
      </w:r>
      <w:r w:rsidR="0040004A" w:rsidRPr="005237A4">
        <w:rPr>
          <w:rFonts w:ascii="Times New Roman" w:hAnsi="Times New Roman" w:cs="Times New Roman"/>
          <w:sz w:val="24"/>
          <w:szCs w:val="24"/>
        </w:rPr>
        <w:t>.</w:t>
      </w:r>
    </w:p>
    <w:p w:rsidR="00834CE8" w:rsidRPr="005237A4" w:rsidRDefault="00834CE8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Montello, Josué. 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 xml:space="preserve">“Uma influência de Balzac: José de Alencar”, in José de Alencar, </w:t>
      </w:r>
      <w:r w:rsidRPr="005237A4">
        <w:rPr>
          <w:rFonts w:ascii="Times New Roman" w:hAnsi="Times New Roman" w:cs="Times New Roman"/>
          <w:i/>
          <w:sz w:val="24"/>
          <w:szCs w:val="24"/>
          <w:lang w:val="fr-FR"/>
        </w:rPr>
        <w:t>Cinco minutos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37A4">
        <w:rPr>
          <w:rFonts w:ascii="Times New Roman" w:hAnsi="Times New Roman" w:cs="Times New Roman"/>
          <w:i/>
          <w:sz w:val="24"/>
          <w:szCs w:val="24"/>
          <w:lang w:val="fr-FR"/>
        </w:rPr>
        <w:t>A viuvinha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37A4">
        <w:rPr>
          <w:rFonts w:ascii="Times New Roman" w:hAnsi="Times New Roman" w:cs="Times New Roman"/>
          <w:i/>
          <w:sz w:val="24"/>
          <w:szCs w:val="24"/>
          <w:lang w:val="fr-FR"/>
        </w:rPr>
        <w:t>A pata da gazela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37A4">
        <w:rPr>
          <w:rFonts w:ascii="Times New Roman" w:hAnsi="Times New Roman" w:cs="Times New Roman"/>
          <w:i/>
          <w:sz w:val="24"/>
          <w:szCs w:val="24"/>
          <w:lang w:val="fr-FR"/>
        </w:rPr>
        <w:t>Sonhos d´ouro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r w:rsidRPr="005237A4">
        <w:rPr>
          <w:rFonts w:ascii="Times New Roman" w:hAnsi="Times New Roman" w:cs="Times New Roman"/>
          <w:i/>
          <w:sz w:val="24"/>
          <w:szCs w:val="24"/>
          <w:lang w:val="fr-FR"/>
        </w:rPr>
        <w:t>Encarnação</w:t>
      </w:r>
      <w:r w:rsidRPr="005237A4">
        <w:rPr>
          <w:rFonts w:ascii="Times New Roman" w:hAnsi="Times New Roman" w:cs="Times New Roman"/>
          <w:sz w:val="24"/>
          <w:szCs w:val="24"/>
          <w:lang w:val="fr-FR"/>
        </w:rPr>
        <w:t>, Rio, José Olympio, 1967, p. XII-XXI.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Motta, Arthur. </w:t>
      </w:r>
      <w:r w:rsidRPr="005237A4">
        <w:rPr>
          <w:rFonts w:ascii="Times New Roman" w:hAnsi="Times New Roman" w:cs="Times New Roman"/>
          <w:i/>
          <w:sz w:val="24"/>
          <w:szCs w:val="24"/>
        </w:rPr>
        <w:t>José de Alencar: o escritor e o político</w:t>
      </w:r>
      <w:r w:rsidRPr="005237A4">
        <w:rPr>
          <w:rFonts w:ascii="Times New Roman" w:hAnsi="Times New Roman" w:cs="Times New Roman"/>
          <w:sz w:val="24"/>
          <w:szCs w:val="24"/>
        </w:rPr>
        <w:t>. Rio: Briguiet, 1921.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Nitrini, Sandra Margarida. “Lúciola e a Dama das camélias”. </w:t>
      </w:r>
      <w:r w:rsidRPr="005237A4">
        <w:rPr>
          <w:rFonts w:ascii="Times New Roman" w:hAnsi="Times New Roman" w:cs="Times New Roman"/>
          <w:i/>
          <w:sz w:val="24"/>
          <w:szCs w:val="24"/>
        </w:rPr>
        <w:t>Travessia</w:t>
      </w:r>
      <w:r w:rsidRPr="005237A4">
        <w:rPr>
          <w:rFonts w:ascii="Times New Roman" w:hAnsi="Times New Roman" w:cs="Times New Roman"/>
          <w:sz w:val="24"/>
          <w:szCs w:val="24"/>
        </w:rPr>
        <w:t>. Universidade Federal de Santa Catarina, 16/17/18, 1989, p. 84-97.</w:t>
      </w:r>
      <w:r w:rsidR="003C42F3" w:rsidRPr="005237A4">
        <w:rPr>
          <w:rFonts w:ascii="Times New Roman" w:hAnsi="Times New Roman" w:cs="Times New Roman"/>
          <w:sz w:val="24"/>
          <w:szCs w:val="24"/>
        </w:rPr>
        <w:t xml:space="preserve"> URL:</w:t>
      </w:r>
    </w:p>
    <w:p w:rsidR="003C42F3" w:rsidRPr="005237A4" w:rsidRDefault="000E136C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42F3" w:rsidRPr="005237A4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https://periodicos.ufsc.br/index.php/travessia/article/view/17457</w:t>
        </w:r>
      </w:hyperlink>
    </w:p>
    <w:p w:rsidR="00EF5BB2" w:rsidRPr="005237A4" w:rsidRDefault="00EF5BB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Passos, Gilberto Pinheiro. </w:t>
      </w:r>
      <w:r w:rsidRPr="005237A4">
        <w:rPr>
          <w:rFonts w:ascii="Times New Roman" w:hAnsi="Times New Roman" w:cs="Times New Roman"/>
          <w:i/>
          <w:sz w:val="24"/>
          <w:szCs w:val="24"/>
        </w:rPr>
        <w:t>Cintilações francesas: Revista da Sociedade Filomática, Machado de Assis e José de Alencar</w:t>
      </w:r>
      <w:r w:rsidRPr="005237A4">
        <w:rPr>
          <w:rFonts w:ascii="Times New Roman" w:hAnsi="Times New Roman" w:cs="Times New Roman"/>
          <w:sz w:val="24"/>
          <w:szCs w:val="24"/>
        </w:rPr>
        <w:t xml:space="preserve">. São Paulo: Nankin, 2006, p. 61-77 e 111-125 (“A teatralidade em nós e no outro: Alencar, Stendhal e Scribe” e “Machado, leitor de Balzac”, respectivamente). </w:t>
      </w:r>
    </w:p>
    <w:p w:rsidR="00EF5BB2" w:rsidRPr="005237A4" w:rsidRDefault="00EF5BB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Pinto, Maria Cecília Queiroz de Moraes. </w:t>
      </w:r>
      <w:r w:rsidRPr="005237A4">
        <w:rPr>
          <w:rFonts w:ascii="Times New Roman" w:hAnsi="Times New Roman" w:cs="Times New Roman"/>
          <w:i/>
          <w:sz w:val="24"/>
          <w:szCs w:val="24"/>
        </w:rPr>
        <w:t>A vida selvagem: paralelo entre Chateaubriand e Alencar</w:t>
      </w:r>
      <w:r w:rsidRPr="005237A4">
        <w:rPr>
          <w:rFonts w:ascii="Times New Roman" w:hAnsi="Times New Roman" w:cs="Times New Roman"/>
          <w:sz w:val="24"/>
          <w:szCs w:val="24"/>
        </w:rPr>
        <w:t>. São Paulo: Annablume, 1995.</w:t>
      </w:r>
    </w:p>
    <w:p w:rsidR="00EF5BB2" w:rsidRPr="005237A4" w:rsidRDefault="00EF5BB2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Pinto, Maria Cecília Queiroz de Moraes. </w:t>
      </w:r>
      <w:r w:rsidRPr="005237A4">
        <w:rPr>
          <w:rFonts w:ascii="Times New Roman" w:hAnsi="Times New Roman" w:cs="Times New Roman"/>
          <w:i/>
          <w:sz w:val="24"/>
          <w:szCs w:val="24"/>
        </w:rPr>
        <w:t>Alencar e a França: perfis</w:t>
      </w:r>
      <w:r w:rsidRPr="005237A4">
        <w:rPr>
          <w:rFonts w:ascii="Times New Roman" w:hAnsi="Times New Roman" w:cs="Times New Roman"/>
          <w:sz w:val="24"/>
          <w:szCs w:val="24"/>
        </w:rPr>
        <w:t>. São Paulo: Annablume, 1995.</w:t>
      </w:r>
    </w:p>
    <w:p w:rsidR="006B56CE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Pontieri, Regina. </w:t>
      </w:r>
      <w:r w:rsidRPr="005237A4">
        <w:rPr>
          <w:rFonts w:ascii="Times New Roman" w:hAnsi="Times New Roman" w:cs="Times New Roman"/>
          <w:i/>
          <w:sz w:val="24"/>
          <w:szCs w:val="24"/>
        </w:rPr>
        <w:t>A voragem do olhar</w:t>
      </w:r>
      <w:r w:rsidRPr="005237A4">
        <w:rPr>
          <w:rFonts w:ascii="Times New Roman" w:hAnsi="Times New Roman" w:cs="Times New Roman"/>
          <w:sz w:val="24"/>
          <w:szCs w:val="24"/>
        </w:rPr>
        <w:t>. São Paulo: Perspectiva, 1988.</w:t>
      </w:r>
    </w:p>
    <w:p w:rsidR="009D3BFA" w:rsidRPr="005237A4" w:rsidRDefault="009D3BFA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Proença, </w:t>
      </w:r>
      <w:r w:rsidR="00000713" w:rsidRPr="005237A4">
        <w:rPr>
          <w:rFonts w:ascii="Times New Roman" w:hAnsi="Times New Roman" w:cs="Times New Roman"/>
          <w:sz w:val="24"/>
          <w:szCs w:val="24"/>
        </w:rPr>
        <w:t xml:space="preserve">Manuel </w:t>
      </w:r>
      <w:r w:rsidRPr="005237A4">
        <w:rPr>
          <w:rFonts w:ascii="Times New Roman" w:hAnsi="Times New Roman" w:cs="Times New Roman"/>
          <w:sz w:val="24"/>
          <w:szCs w:val="24"/>
        </w:rPr>
        <w:t xml:space="preserve">Cavalcanti. </w:t>
      </w:r>
      <w:r w:rsidR="00000713" w:rsidRPr="005237A4">
        <w:rPr>
          <w:rFonts w:ascii="Times New Roman" w:hAnsi="Times New Roman" w:cs="Times New Roman"/>
          <w:i/>
          <w:sz w:val="24"/>
          <w:szCs w:val="24"/>
        </w:rPr>
        <w:t>Estudos literários</w:t>
      </w:r>
      <w:r w:rsidR="00000713" w:rsidRPr="005237A4">
        <w:rPr>
          <w:rFonts w:ascii="Times New Roman" w:hAnsi="Times New Roman" w:cs="Times New Roman"/>
          <w:sz w:val="24"/>
          <w:szCs w:val="24"/>
        </w:rPr>
        <w:t>. Rio: José Olympio/INL, 1974.</w:t>
      </w:r>
    </w:p>
    <w:p w:rsidR="002C0064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Ribeiro, Luis Filipe. </w:t>
      </w:r>
      <w:r w:rsidRPr="005237A4">
        <w:rPr>
          <w:rFonts w:ascii="Times New Roman" w:hAnsi="Times New Roman" w:cs="Times New Roman"/>
          <w:i/>
          <w:sz w:val="24"/>
          <w:szCs w:val="24"/>
        </w:rPr>
        <w:t>Mulheres de papel: um estudo do imaginário em José de Alencar e Machado de Assis</w:t>
      </w:r>
      <w:r w:rsidRPr="005237A4">
        <w:rPr>
          <w:rFonts w:ascii="Times New Roman" w:hAnsi="Times New Roman" w:cs="Times New Roman"/>
          <w:sz w:val="24"/>
          <w:szCs w:val="24"/>
        </w:rPr>
        <w:t>. Rio: Eduff, 1996.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Távora, Franklin. </w:t>
      </w:r>
      <w:r w:rsidRPr="005237A4">
        <w:rPr>
          <w:rFonts w:ascii="Times New Roman" w:hAnsi="Times New Roman" w:cs="Times New Roman"/>
          <w:i/>
          <w:sz w:val="24"/>
          <w:szCs w:val="24"/>
        </w:rPr>
        <w:t>Cartas a Cincinato</w:t>
      </w:r>
      <w:r w:rsidRPr="005237A4">
        <w:rPr>
          <w:rFonts w:ascii="Times New Roman" w:hAnsi="Times New Roman" w:cs="Times New Roman"/>
          <w:sz w:val="24"/>
          <w:szCs w:val="24"/>
        </w:rPr>
        <w:t>. Org. Eduardo Martins. Ed. Unicamp, 2011.</w:t>
      </w:r>
    </w:p>
    <w:p w:rsidR="006F1CAF" w:rsidRPr="005237A4" w:rsidRDefault="00057815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Veríssimo, José. </w:t>
      </w:r>
      <w:r w:rsidRPr="005237A4">
        <w:rPr>
          <w:rFonts w:ascii="Times New Roman" w:hAnsi="Times New Roman" w:cs="Times New Roman"/>
          <w:i/>
          <w:sz w:val="24"/>
          <w:szCs w:val="24"/>
        </w:rPr>
        <w:t>História da literatura brasileira</w:t>
      </w:r>
      <w:r w:rsidR="006B56CE" w:rsidRPr="005237A4">
        <w:rPr>
          <w:rFonts w:ascii="Times New Roman" w:hAnsi="Times New Roman" w:cs="Times New Roman"/>
          <w:sz w:val="24"/>
          <w:szCs w:val="24"/>
        </w:rPr>
        <w:t xml:space="preserve">. Rio: </w:t>
      </w:r>
      <w:r w:rsidR="00200DBA" w:rsidRPr="005237A4">
        <w:rPr>
          <w:rFonts w:ascii="Times New Roman" w:hAnsi="Times New Roman" w:cs="Times New Roman"/>
          <w:sz w:val="24"/>
          <w:szCs w:val="24"/>
        </w:rPr>
        <w:t xml:space="preserve">José Olympio, 1954, </w:t>
      </w:r>
      <w:r w:rsidR="006B56CE" w:rsidRPr="005237A4">
        <w:rPr>
          <w:rFonts w:ascii="Times New Roman" w:hAnsi="Times New Roman" w:cs="Times New Roman"/>
          <w:sz w:val="24"/>
          <w:szCs w:val="24"/>
        </w:rPr>
        <w:t>p. 223-234.</w:t>
      </w:r>
    </w:p>
    <w:p w:rsidR="00C66896" w:rsidRPr="005237A4" w:rsidRDefault="00C66896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Wimmer, Norma. </w:t>
      </w:r>
      <w:r w:rsidRPr="005237A4">
        <w:rPr>
          <w:rFonts w:ascii="Times New Roman" w:hAnsi="Times New Roman" w:cs="Times New Roman"/>
          <w:i/>
          <w:sz w:val="24"/>
          <w:szCs w:val="24"/>
        </w:rPr>
        <w:t>Lectures de Balzac au Brésil au XIXe. siècle</w:t>
      </w:r>
      <w:r w:rsidRPr="005237A4">
        <w:rPr>
          <w:rFonts w:ascii="Times New Roman" w:hAnsi="Times New Roman" w:cs="Times New Roman"/>
          <w:sz w:val="24"/>
          <w:szCs w:val="24"/>
        </w:rPr>
        <w:t>. Dissertação de mestrado defendida na Faculdade de Filosofia, Letras e Ciências Humanas da USP, 1982, p. 51-117 (“Balzac e Alencar”).</w:t>
      </w:r>
    </w:p>
    <w:p w:rsidR="00057815" w:rsidRPr="005237A4" w:rsidRDefault="00057815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CAF" w:rsidRPr="005237A4" w:rsidRDefault="00E2491F" w:rsidP="005237A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- </w:t>
      </w:r>
      <w:r w:rsidR="006F1CAF" w:rsidRPr="005237A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Estudos sobre Machado de Assis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Andrade, Mário de. </w:t>
      </w:r>
      <w:r w:rsidRPr="005237A4">
        <w:rPr>
          <w:rFonts w:ascii="Times New Roman" w:hAnsi="Times New Roman" w:cs="Times New Roman"/>
          <w:i/>
          <w:sz w:val="24"/>
          <w:szCs w:val="24"/>
        </w:rPr>
        <w:t>Aspectos da literatura brasileira</w:t>
      </w:r>
      <w:r w:rsidRPr="005237A4">
        <w:rPr>
          <w:rFonts w:ascii="Times New Roman" w:hAnsi="Times New Roman" w:cs="Times New Roman"/>
          <w:sz w:val="24"/>
          <w:szCs w:val="24"/>
        </w:rPr>
        <w:t>. São Paulo: Martins, 1974, p. 89-108 (“Machado de Assis”).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Barbosa, João Alexandre. </w:t>
      </w:r>
      <w:r w:rsidRPr="005237A4">
        <w:rPr>
          <w:rFonts w:ascii="Times New Roman" w:hAnsi="Times New Roman" w:cs="Times New Roman"/>
          <w:i/>
          <w:sz w:val="24"/>
          <w:szCs w:val="24"/>
        </w:rPr>
        <w:t>Alguma crítica</w:t>
      </w:r>
      <w:r w:rsidRPr="005237A4">
        <w:rPr>
          <w:rFonts w:ascii="Times New Roman" w:hAnsi="Times New Roman" w:cs="Times New Roman"/>
          <w:sz w:val="24"/>
          <w:szCs w:val="24"/>
        </w:rPr>
        <w:t>. São Paulo: Ateliê, 2002, p. 57-73 (“Literatura e história: aspectos da crítica de Machado de Assis”).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Bosi, Alfredo.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Machado de Assis: o enigma do olhar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. São Paulo: Ática, 2000.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Faoro, Raymundo.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Assis: a pirâmide e o trapézio</w:t>
      </w:r>
      <w:r w:rsidRPr="005237A4">
        <w:rPr>
          <w:rFonts w:ascii="Times New Roman" w:hAnsi="Times New Roman" w:cs="Times New Roman"/>
          <w:sz w:val="24"/>
          <w:szCs w:val="24"/>
        </w:rPr>
        <w:t>. São Paulo: Globo, 2001.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Gledson, John.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Assis: ficção e história</w:t>
      </w:r>
      <w:r w:rsidRPr="005237A4">
        <w:rPr>
          <w:rFonts w:ascii="Times New Roman" w:hAnsi="Times New Roman" w:cs="Times New Roman"/>
          <w:sz w:val="24"/>
          <w:szCs w:val="24"/>
        </w:rPr>
        <w:t>. Rio: Paz e Terra, 1986.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lastRenderedPageBreak/>
        <w:t xml:space="preserve">Gomes, Eugenio.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</w:t>
      </w:r>
      <w:r w:rsidRPr="005237A4">
        <w:rPr>
          <w:rFonts w:ascii="Times New Roman" w:hAnsi="Times New Roman" w:cs="Times New Roman"/>
          <w:sz w:val="24"/>
          <w:szCs w:val="24"/>
        </w:rPr>
        <w:t xml:space="preserve">. Rio: Livraria São José, 1958, p. 52-62 (“O microrrealismo de Machado de Assis”) e p. 175-215 (“O testamento estético de Machado de Assis”).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Guidin, Márcia Lígia; Granja, Lúcia; Ricieri, Francine Weiss (orgs.).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Assis: ensaios de crítica contemporânea</w:t>
      </w:r>
      <w:r w:rsidRPr="005237A4">
        <w:rPr>
          <w:rFonts w:ascii="Times New Roman" w:hAnsi="Times New Roman" w:cs="Times New Roman"/>
          <w:sz w:val="24"/>
          <w:szCs w:val="24"/>
        </w:rPr>
        <w:t>. São Paulo: Ed. Unesp, 2008.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Guimarães, Hélio de Seixas.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 leitores de Machado de Assis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. São Paulo: Edusp/Nankin, 2012.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Jobim, José Luís (org). </w:t>
      </w:r>
      <w:r w:rsidRPr="005237A4">
        <w:rPr>
          <w:rFonts w:ascii="Times New Roman" w:hAnsi="Times New Roman" w:cs="Times New Roman"/>
          <w:i/>
          <w:sz w:val="24"/>
          <w:szCs w:val="24"/>
        </w:rPr>
        <w:t>A biblioteca de Machado de Assis</w:t>
      </w:r>
      <w:r w:rsidRPr="005237A4">
        <w:rPr>
          <w:rFonts w:ascii="Times New Roman" w:hAnsi="Times New Roman" w:cs="Times New Roman"/>
          <w:sz w:val="24"/>
          <w:szCs w:val="24"/>
        </w:rPr>
        <w:t>. Rio: ABL/Topbooks, 2001.</w:t>
      </w:r>
    </w:p>
    <w:p w:rsidR="00940BC1" w:rsidRPr="005237A4" w:rsidRDefault="00940BC1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Maciel, Maria Esther. </w:t>
      </w:r>
      <w:r w:rsidRPr="005237A4">
        <w:rPr>
          <w:rFonts w:ascii="Times New Roman" w:hAnsi="Times New Roman" w:cs="Times New Roman"/>
          <w:i/>
          <w:sz w:val="24"/>
          <w:szCs w:val="24"/>
        </w:rPr>
        <w:t>Literatura</w:t>
      </w:r>
      <w:r w:rsidRPr="005237A4">
        <w:rPr>
          <w:rFonts w:ascii="Times New Roman" w:hAnsi="Times New Roman" w:cs="Times New Roman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i/>
          <w:sz w:val="24"/>
          <w:szCs w:val="24"/>
        </w:rPr>
        <w:t>e animalidade</w:t>
      </w:r>
      <w:r w:rsidRPr="005237A4">
        <w:rPr>
          <w:rFonts w:ascii="Times New Roman" w:hAnsi="Times New Roman" w:cs="Times New Roman"/>
          <w:sz w:val="24"/>
          <w:szCs w:val="24"/>
        </w:rPr>
        <w:t xml:space="preserve">. Rio: Civilização </w:t>
      </w:r>
      <w:r w:rsidR="006136E0" w:rsidRPr="005237A4">
        <w:rPr>
          <w:rFonts w:ascii="Times New Roman" w:hAnsi="Times New Roman" w:cs="Times New Roman"/>
          <w:sz w:val="24"/>
          <w:szCs w:val="24"/>
        </w:rPr>
        <w:t>B</w:t>
      </w:r>
      <w:r w:rsidRPr="005237A4">
        <w:rPr>
          <w:rFonts w:ascii="Times New Roman" w:hAnsi="Times New Roman" w:cs="Times New Roman"/>
          <w:sz w:val="24"/>
          <w:szCs w:val="24"/>
        </w:rPr>
        <w:t>rasileira, 2016.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Merquior, José Guilherme. </w:t>
      </w:r>
      <w:r w:rsidRPr="005237A4">
        <w:rPr>
          <w:rFonts w:ascii="Times New Roman" w:hAnsi="Times New Roman" w:cs="Times New Roman"/>
          <w:i/>
          <w:sz w:val="24"/>
          <w:szCs w:val="24"/>
        </w:rPr>
        <w:t xml:space="preserve">De Anchieta a Euclides: breve história da literatura brasileira. </w:t>
      </w:r>
      <w:r w:rsidR="00F430FC" w:rsidRPr="005237A4">
        <w:rPr>
          <w:rFonts w:ascii="Times New Roman" w:hAnsi="Times New Roman" w:cs="Times New Roman"/>
          <w:sz w:val="24"/>
          <w:szCs w:val="24"/>
        </w:rPr>
        <w:t>São Paulo: É Realizações, 2014, p. 248-296.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Meyer, Augusto.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Machado de Assis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(1935-1958)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Rio: José Olympio/ABL, 2008.  </w:t>
      </w:r>
    </w:p>
    <w:p w:rsidR="00F678F1" w:rsidRPr="005237A4" w:rsidRDefault="00F678F1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Passos, José Luiz.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Machado de Assis: o romance com pessoas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São Paulo: Nankin/Edusp, </w:t>
      </w:r>
      <w:r w:rsidR="00DD47C9"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2007.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Pereira, Lúcia Miguel.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</w:t>
      </w:r>
      <w:r w:rsidRPr="005237A4">
        <w:rPr>
          <w:rFonts w:ascii="Times New Roman" w:hAnsi="Times New Roman" w:cs="Times New Roman"/>
          <w:sz w:val="24"/>
          <w:szCs w:val="24"/>
        </w:rPr>
        <w:t xml:space="preserve">. São Paulo: Gráfica Editora Brasileira, 1949. 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Pereira, Lúcia Miguel.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Prosa de ficção: de 1870 a 1920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. Rio: José Olympio, 1950.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Peres, Marcos Flamínio. “Gestos da dissimulação: o melodrama negociado em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Helena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(1876), de Machado de Assis”. In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Diacrítica: Revista do Centro de Estudos Humanísticos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. Braga: Universidade d</w:t>
      </w:r>
      <w:r w:rsidR="00107D6B"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o Minho (Portugal), 35, 3, 2021, p. 153-168.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Proença, M. Cavalcanti. </w:t>
      </w:r>
      <w:r w:rsidRPr="005237A4">
        <w:rPr>
          <w:rFonts w:ascii="Times New Roman" w:hAnsi="Times New Roman" w:cs="Times New Roman"/>
          <w:i/>
          <w:sz w:val="24"/>
          <w:szCs w:val="24"/>
        </w:rPr>
        <w:t>Estudos literários</w:t>
      </w:r>
      <w:r w:rsidRPr="005237A4">
        <w:rPr>
          <w:rFonts w:ascii="Times New Roman" w:hAnsi="Times New Roman" w:cs="Times New Roman"/>
          <w:sz w:val="24"/>
          <w:szCs w:val="24"/>
        </w:rPr>
        <w:t>. Rio/ Brasília: José Olympio/INL, 1974, p. 116-143 (“Machado de Assis”).</w:t>
      </w:r>
    </w:p>
    <w:p w:rsidR="006A0130" w:rsidRPr="005237A4" w:rsidRDefault="006A0130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Pujol, Alfredo.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</w:t>
      </w:r>
      <w:r w:rsidRPr="005237A4">
        <w:rPr>
          <w:rFonts w:ascii="Times New Roman" w:hAnsi="Times New Roman" w:cs="Times New Roman"/>
          <w:sz w:val="24"/>
          <w:szCs w:val="24"/>
        </w:rPr>
        <w:t>. Rio/São Paulo: Academia Brasileira de Letras/Imprensa Oficial, 2007.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Romero, Sílvio.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</w:t>
      </w:r>
      <w:r w:rsidRPr="005237A4">
        <w:rPr>
          <w:rFonts w:ascii="Times New Roman" w:hAnsi="Times New Roman" w:cs="Times New Roman"/>
          <w:sz w:val="24"/>
          <w:szCs w:val="24"/>
        </w:rPr>
        <w:t>. Org. Nelson Romero. Rio: José Olympio, 1936.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Rouanet, Sergio Paulo. </w:t>
      </w:r>
      <w:r w:rsidRPr="0052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Riso e melancolia</w:t>
      </w:r>
      <w:r w:rsidRPr="005237A4">
        <w:rPr>
          <w:rFonts w:ascii="Times New Roman" w:hAnsi="Times New Roman" w:cs="Times New Roman"/>
          <w:color w:val="000000" w:themeColor="text1"/>
          <w:sz w:val="24"/>
          <w:szCs w:val="24"/>
        </w:rPr>
        <w:t>. São Paulo: Companhia das Letras, 2007.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Salomão, Sonia Netto. </w:t>
      </w:r>
      <w:r w:rsidRPr="005237A4">
        <w:rPr>
          <w:rFonts w:ascii="Times New Roman" w:hAnsi="Times New Roman" w:cs="Times New Roman"/>
          <w:i/>
          <w:sz w:val="24"/>
          <w:szCs w:val="24"/>
        </w:rPr>
        <w:t>Machado de Assis e o cânone ocidental</w:t>
      </w:r>
      <w:r w:rsidRPr="005237A4">
        <w:rPr>
          <w:rFonts w:ascii="Times New Roman" w:hAnsi="Times New Roman" w:cs="Times New Roman"/>
          <w:sz w:val="24"/>
          <w:szCs w:val="24"/>
        </w:rPr>
        <w:t>. Rio: EdUERJ, 2019.</w:t>
      </w:r>
    </w:p>
    <w:p w:rsidR="006F1CAF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Santiago, Silviano. “Jano, Janeiro”. </w:t>
      </w:r>
      <w:r w:rsidRPr="005237A4">
        <w:rPr>
          <w:rFonts w:ascii="Times New Roman" w:hAnsi="Times New Roman" w:cs="Times New Roman"/>
          <w:i/>
          <w:sz w:val="24"/>
          <w:szCs w:val="24"/>
        </w:rPr>
        <w:t>Teresa</w:t>
      </w:r>
      <w:r w:rsidRPr="005237A4">
        <w:rPr>
          <w:rFonts w:ascii="Times New Roman" w:hAnsi="Times New Roman" w:cs="Times New Roman"/>
          <w:sz w:val="24"/>
          <w:szCs w:val="24"/>
        </w:rPr>
        <w:t>. São Paulo, 6-7, 2006, p. 429-452.</w:t>
      </w:r>
      <w:r w:rsidR="00D51485" w:rsidRPr="005237A4">
        <w:rPr>
          <w:rFonts w:ascii="Times New Roman" w:hAnsi="Times New Roman" w:cs="Times New Roman"/>
          <w:sz w:val="24"/>
          <w:szCs w:val="24"/>
        </w:rPr>
        <w:t xml:space="preserve"> URL:</w:t>
      </w:r>
    </w:p>
    <w:p w:rsidR="008940DA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lastRenderedPageBreak/>
        <w:t xml:space="preserve">Santiago, Silviano. </w:t>
      </w:r>
      <w:r w:rsidRPr="005237A4">
        <w:rPr>
          <w:rFonts w:ascii="Times New Roman" w:hAnsi="Times New Roman" w:cs="Times New Roman"/>
          <w:i/>
          <w:sz w:val="24"/>
          <w:szCs w:val="24"/>
        </w:rPr>
        <w:t>Uma literatura nos trópicos</w:t>
      </w:r>
      <w:r w:rsidRPr="005237A4">
        <w:rPr>
          <w:rFonts w:ascii="Times New Roman" w:hAnsi="Times New Roman" w:cs="Times New Roman"/>
          <w:sz w:val="24"/>
          <w:szCs w:val="24"/>
        </w:rPr>
        <w:t>. Rio: Rocco, 2000, p. 27-46 (</w:t>
      </w:r>
      <w:r w:rsidR="008940DA" w:rsidRPr="005237A4">
        <w:rPr>
          <w:rFonts w:ascii="Times New Roman" w:hAnsi="Times New Roman" w:cs="Times New Roman"/>
          <w:sz w:val="24"/>
          <w:szCs w:val="24"/>
        </w:rPr>
        <w:t>“Retórica da verossimilhança”)</w:t>
      </w:r>
    </w:p>
    <w:p w:rsidR="0013478B" w:rsidRPr="005237A4" w:rsidRDefault="006F1CAF" w:rsidP="00523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7A4">
        <w:rPr>
          <w:rFonts w:ascii="Times New Roman" w:hAnsi="Times New Roman" w:cs="Times New Roman"/>
          <w:sz w:val="24"/>
          <w:szCs w:val="24"/>
        </w:rPr>
        <w:t xml:space="preserve">Veríssimo, José. </w:t>
      </w:r>
      <w:r w:rsidRPr="005237A4">
        <w:rPr>
          <w:rFonts w:ascii="Times New Roman" w:hAnsi="Times New Roman" w:cs="Times New Roman"/>
          <w:i/>
          <w:sz w:val="24"/>
          <w:szCs w:val="24"/>
        </w:rPr>
        <w:t>História da literatura brasileira</w:t>
      </w:r>
      <w:r w:rsidRPr="005237A4">
        <w:rPr>
          <w:rFonts w:ascii="Times New Roman" w:hAnsi="Times New Roman" w:cs="Times New Roman"/>
          <w:sz w:val="24"/>
          <w:szCs w:val="24"/>
        </w:rPr>
        <w:t>. Rio José Olympio, 1954, p</w:t>
      </w:r>
      <w:r w:rsidR="00940BC1" w:rsidRPr="005237A4">
        <w:rPr>
          <w:rFonts w:ascii="Times New Roman" w:hAnsi="Times New Roman" w:cs="Times New Roman"/>
          <w:sz w:val="24"/>
          <w:szCs w:val="24"/>
        </w:rPr>
        <w:t>. 282-292.</w:t>
      </w:r>
    </w:p>
    <w:sectPr w:rsidR="0013478B" w:rsidRPr="00523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6C" w:rsidRDefault="000E136C" w:rsidP="00885681">
      <w:pPr>
        <w:spacing w:after="0" w:line="240" w:lineRule="auto"/>
      </w:pPr>
      <w:r>
        <w:separator/>
      </w:r>
    </w:p>
  </w:endnote>
  <w:endnote w:type="continuationSeparator" w:id="0">
    <w:p w:rsidR="000E136C" w:rsidRDefault="000E136C" w:rsidP="008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6C" w:rsidRDefault="000E136C" w:rsidP="00885681">
      <w:pPr>
        <w:spacing w:after="0" w:line="240" w:lineRule="auto"/>
      </w:pPr>
      <w:r>
        <w:separator/>
      </w:r>
    </w:p>
  </w:footnote>
  <w:footnote w:type="continuationSeparator" w:id="0">
    <w:p w:rsidR="000E136C" w:rsidRDefault="000E136C" w:rsidP="0088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076"/>
    <w:multiLevelType w:val="hybridMultilevel"/>
    <w:tmpl w:val="3BC2F63C"/>
    <w:lvl w:ilvl="0" w:tplc="3626B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3777"/>
    <w:multiLevelType w:val="hybridMultilevel"/>
    <w:tmpl w:val="9642CF9C"/>
    <w:lvl w:ilvl="0" w:tplc="344A5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4"/>
    <w:rsid w:val="00000713"/>
    <w:rsid w:val="00004A81"/>
    <w:rsid w:val="00007101"/>
    <w:rsid w:val="00021819"/>
    <w:rsid w:val="000252D9"/>
    <w:rsid w:val="000335F2"/>
    <w:rsid w:val="00042C1C"/>
    <w:rsid w:val="00057815"/>
    <w:rsid w:val="00076C87"/>
    <w:rsid w:val="0008356B"/>
    <w:rsid w:val="000B67F9"/>
    <w:rsid w:val="000E136C"/>
    <w:rsid w:val="000E558B"/>
    <w:rsid w:val="000F7664"/>
    <w:rsid w:val="00104C2C"/>
    <w:rsid w:val="00107946"/>
    <w:rsid w:val="00107D6B"/>
    <w:rsid w:val="001155CE"/>
    <w:rsid w:val="00123BD5"/>
    <w:rsid w:val="0013439A"/>
    <w:rsid w:val="0013478B"/>
    <w:rsid w:val="00150EBD"/>
    <w:rsid w:val="0015569C"/>
    <w:rsid w:val="00156E5F"/>
    <w:rsid w:val="00157A09"/>
    <w:rsid w:val="001632AF"/>
    <w:rsid w:val="0017419F"/>
    <w:rsid w:val="001911A2"/>
    <w:rsid w:val="00192C39"/>
    <w:rsid w:val="001A56E4"/>
    <w:rsid w:val="001C0D3C"/>
    <w:rsid w:val="001C48D9"/>
    <w:rsid w:val="001D2293"/>
    <w:rsid w:val="001E4D46"/>
    <w:rsid w:val="001F5980"/>
    <w:rsid w:val="00200DBA"/>
    <w:rsid w:val="00207578"/>
    <w:rsid w:val="00221022"/>
    <w:rsid w:val="00240BCA"/>
    <w:rsid w:val="0024410B"/>
    <w:rsid w:val="0024560B"/>
    <w:rsid w:val="00253D1A"/>
    <w:rsid w:val="002618CC"/>
    <w:rsid w:val="002760ED"/>
    <w:rsid w:val="0028681B"/>
    <w:rsid w:val="002941C4"/>
    <w:rsid w:val="0029577B"/>
    <w:rsid w:val="002A58D5"/>
    <w:rsid w:val="002B141D"/>
    <w:rsid w:val="002B4557"/>
    <w:rsid w:val="002C0064"/>
    <w:rsid w:val="002C146B"/>
    <w:rsid w:val="002C2E6D"/>
    <w:rsid w:val="002D07F4"/>
    <w:rsid w:val="002D33AE"/>
    <w:rsid w:val="002D7E08"/>
    <w:rsid w:val="002E04DA"/>
    <w:rsid w:val="002E05E7"/>
    <w:rsid w:val="002F6F4A"/>
    <w:rsid w:val="00305D23"/>
    <w:rsid w:val="00336728"/>
    <w:rsid w:val="00342B36"/>
    <w:rsid w:val="00353940"/>
    <w:rsid w:val="00367DD9"/>
    <w:rsid w:val="00384D32"/>
    <w:rsid w:val="003A5C36"/>
    <w:rsid w:val="003B1B62"/>
    <w:rsid w:val="003B3EC3"/>
    <w:rsid w:val="003C28C3"/>
    <w:rsid w:val="003C42F3"/>
    <w:rsid w:val="003D4E32"/>
    <w:rsid w:val="0040004A"/>
    <w:rsid w:val="00415318"/>
    <w:rsid w:val="004212DB"/>
    <w:rsid w:val="00432701"/>
    <w:rsid w:val="00466326"/>
    <w:rsid w:val="00466B69"/>
    <w:rsid w:val="004857B3"/>
    <w:rsid w:val="004A132D"/>
    <w:rsid w:val="004D1882"/>
    <w:rsid w:val="004D352C"/>
    <w:rsid w:val="004F003A"/>
    <w:rsid w:val="0050025F"/>
    <w:rsid w:val="00514DFB"/>
    <w:rsid w:val="005237A4"/>
    <w:rsid w:val="00581BD2"/>
    <w:rsid w:val="00587C3B"/>
    <w:rsid w:val="005A2440"/>
    <w:rsid w:val="005A3E67"/>
    <w:rsid w:val="005A6829"/>
    <w:rsid w:val="005A6E3B"/>
    <w:rsid w:val="005B2848"/>
    <w:rsid w:val="005B6456"/>
    <w:rsid w:val="005C26F4"/>
    <w:rsid w:val="005D5BD1"/>
    <w:rsid w:val="005D6354"/>
    <w:rsid w:val="005D79B9"/>
    <w:rsid w:val="00600E73"/>
    <w:rsid w:val="006136E0"/>
    <w:rsid w:val="00620380"/>
    <w:rsid w:val="0063148E"/>
    <w:rsid w:val="0065447C"/>
    <w:rsid w:val="00662004"/>
    <w:rsid w:val="00674F5A"/>
    <w:rsid w:val="00684A6D"/>
    <w:rsid w:val="00692759"/>
    <w:rsid w:val="00696D30"/>
    <w:rsid w:val="006A0130"/>
    <w:rsid w:val="006B00D7"/>
    <w:rsid w:val="006B4BA5"/>
    <w:rsid w:val="006B56CE"/>
    <w:rsid w:val="006C3C5D"/>
    <w:rsid w:val="006E2E54"/>
    <w:rsid w:val="006E6AFF"/>
    <w:rsid w:val="006F1CAF"/>
    <w:rsid w:val="00703310"/>
    <w:rsid w:val="00712AA8"/>
    <w:rsid w:val="00717D71"/>
    <w:rsid w:val="00750154"/>
    <w:rsid w:val="00751C38"/>
    <w:rsid w:val="007671E7"/>
    <w:rsid w:val="00777CC0"/>
    <w:rsid w:val="00782CC0"/>
    <w:rsid w:val="007B00F2"/>
    <w:rsid w:val="007B073A"/>
    <w:rsid w:val="007D3824"/>
    <w:rsid w:val="007E6551"/>
    <w:rsid w:val="007F0CFE"/>
    <w:rsid w:val="008205EC"/>
    <w:rsid w:val="00834CE8"/>
    <w:rsid w:val="00834F4C"/>
    <w:rsid w:val="00840284"/>
    <w:rsid w:val="008417C9"/>
    <w:rsid w:val="0084669D"/>
    <w:rsid w:val="00852404"/>
    <w:rsid w:val="00861BEA"/>
    <w:rsid w:val="008664CD"/>
    <w:rsid w:val="008713FA"/>
    <w:rsid w:val="0087171E"/>
    <w:rsid w:val="00873DCA"/>
    <w:rsid w:val="00885681"/>
    <w:rsid w:val="008940DA"/>
    <w:rsid w:val="008A0A5D"/>
    <w:rsid w:val="008B1197"/>
    <w:rsid w:val="008C0384"/>
    <w:rsid w:val="008C6DCB"/>
    <w:rsid w:val="008D1800"/>
    <w:rsid w:val="008D67F4"/>
    <w:rsid w:val="008E6144"/>
    <w:rsid w:val="008F4EFE"/>
    <w:rsid w:val="009056C1"/>
    <w:rsid w:val="00911003"/>
    <w:rsid w:val="00932A30"/>
    <w:rsid w:val="009407AF"/>
    <w:rsid w:val="00940BC1"/>
    <w:rsid w:val="009435D6"/>
    <w:rsid w:val="00943E26"/>
    <w:rsid w:val="0094693F"/>
    <w:rsid w:val="0096162D"/>
    <w:rsid w:val="00970ABE"/>
    <w:rsid w:val="00983FCC"/>
    <w:rsid w:val="0099649C"/>
    <w:rsid w:val="009B26CB"/>
    <w:rsid w:val="009C4D0A"/>
    <w:rsid w:val="009D1976"/>
    <w:rsid w:val="009D3BFA"/>
    <w:rsid w:val="009E60CF"/>
    <w:rsid w:val="009E7F64"/>
    <w:rsid w:val="009F1891"/>
    <w:rsid w:val="009F694F"/>
    <w:rsid w:val="00A056F4"/>
    <w:rsid w:val="00A063B7"/>
    <w:rsid w:val="00A11F2B"/>
    <w:rsid w:val="00A236CC"/>
    <w:rsid w:val="00A3268D"/>
    <w:rsid w:val="00A4696E"/>
    <w:rsid w:val="00A555F1"/>
    <w:rsid w:val="00A9063A"/>
    <w:rsid w:val="00A90766"/>
    <w:rsid w:val="00AA4802"/>
    <w:rsid w:val="00AA5624"/>
    <w:rsid w:val="00AB23D7"/>
    <w:rsid w:val="00AD7360"/>
    <w:rsid w:val="00AE53D7"/>
    <w:rsid w:val="00AF3BBC"/>
    <w:rsid w:val="00B023DE"/>
    <w:rsid w:val="00B1477B"/>
    <w:rsid w:val="00B1798C"/>
    <w:rsid w:val="00B2119D"/>
    <w:rsid w:val="00B21958"/>
    <w:rsid w:val="00B27C8B"/>
    <w:rsid w:val="00B35D4F"/>
    <w:rsid w:val="00B4315E"/>
    <w:rsid w:val="00B450A5"/>
    <w:rsid w:val="00B46530"/>
    <w:rsid w:val="00B516E0"/>
    <w:rsid w:val="00B60C99"/>
    <w:rsid w:val="00B610B4"/>
    <w:rsid w:val="00B63C3A"/>
    <w:rsid w:val="00B66564"/>
    <w:rsid w:val="00B71D84"/>
    <w:rsid w:val="00B94289"/>
    <w:rsid w:val="00B9454A"/>
    <w:rsid w:val="00BA3AB6"/>
    <w:rsid w:val="00BB7154"/>
    <w:rsid w:val="00C01A87"/>
    <w:rsid w:val="00C02DF4"/>
    <w:rsid w:val="00C22597"/>
    <w:rsid w:val="00C22DFB"/>
    <w:rsid w:val="00C30B86"/>
    <w:rsid w:val="00C31CCA"/>
    <w:rsid w:val="00C362F1"/>
    <w:rsid w:val="00C376F9"/>
    <w:rsid w:val="00C4199A"/>
    <w:rsid w:val="00C44B9E"/>
    <w:rsid w:val="00C61598"/>
    <w:rsid w:val="00C617FA"/>
    <w:rsid w:val="00C66896"/>
    <w:rsid w:val="00C67C99"/>
    <w:rsid w:val="00C73635"/>
    <w:rsid w:val="00C808BD"/>
    <w:rsid w:val="00C80D05"/>
    <w:rsid w:val="00CA3C10"/>
    <w:rsid w:val="00CA5912"/>
    <w:rsid w:val="00CC195C"/>
    <w:rsid w:val="00CC69AE"/>
    <w:rsid w:val="00CC7D1A"/>
    <w:rsid w:val="00CD0883"/>
    <w:rsid w:val="00CF7A4D"/>
    <w:rsid w:val="00D00EAE"/>
    <w:rsid w:val="00D51443"/>
    <w:rsid w:val="00D51485"/>
    <w:rsid w:val="00D52BB1"/>
    <w:rsid w:val="00D553D3"/>
    <w:rsid w:val="00D70D17"/>
    <w:rsid w:val="00D72DE5"/>
    <w:rsid w:val="00D7566A"/>
    <w:rsid w:val="00D8055A"/>
    <w:rsid w:val="00DA1C90"/>
    <w:rsid w:val="00DD47C9"/>
    <w:rsid w:val="00DE0F13"/>
    <w:rsid w:val="00DE2D94"/>
    <w:rsid w:val="00DE4DB3"/>
    <w:rsid w:val="00DF33CA"/>
    <w:rsid w:val="00DF6096"/>
    <w:rsid w:val="00E00CF3"/>
    <w:rsid w:val="00E04992"/>
    <w:rsid w:val="00E1161A"/>
    <w:rsid w:val="00E2491F"/>
    <w:rsid w:val="00E25ED3"/>
    <w:rsid w:val="00E400A2"/>
    <w:rsid w:val="00E53AF6"/>
    <w:rsid w:val="00E602B9"/>
    <w:rsid w:val="00E67BEB"/>
    <w:rsid w:val="00E72AED"/>
    <w:rsid w:val="00E94F9F"/>
    <w:rsid w:val="00EA00D4"/>
    <w:rsid w:val="00EB2435"/>
    <w:rsid w:val="00EB58D2"/>
    <w:rsid w:val="00EC236A"/>
    <w:rsid w:val="00EE0D2E"/>
    <w:rsid w:val="00EE1AD1"/>
    <w:rsid w:val="00EE4505"/>
    <w:rsid w:val="00EF5BB2"/>
    <w:rsid w:val="00EF7596"/>
    <w:rsid w:val="00F12AFC"/>
    <w:rsid w:val="00F1344E"/>
    <w:rsid w:val="00F14BE5"/>
    <w:rsid w:val="00F37A87"/>
    <w:rsid w:val="00F430FC"/>
    <w:rsid w:val="00F678F1"/>
    <w:rsid w:val="00F778A1"/>
    <w:rsid w:val="00F86F1B"/>
    <w:rsid w:val="00F964E1"/>
    <w:rsid w:val="00FA041C"/>
    <w:rsid w:val="00FB2376"/>
    <w:rsid w:val="00FC0E78"/>
    <w:rsid w:val="00FC4D7F"/>
    <w:rsid w:val="00FE5A96"/>
    <w:rsid w:val="00FF523E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4C66"/>
  <w15:chartTrackingRefBased/>
  <w15:docId w15:val="{32B650FC-01BC-4F4C-9FDA-FBDF330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1CA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1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11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6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6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6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udit.org/fr/revues/etudlitt/2002-v34-n1-2-etudlitt694/007559a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gj-fsbr-qjy?pli=1&amp;authuser=1" TargetMode="External"/><Relationship Id="rId12" Type="http://schemas.openxmlformats.org/officeDocument/2006/relationships/hyperlink" Target="https://periodicos.ufsc.br/index.php/travessia/article/view/17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.ufrj.br/index.php/alea/article/view/298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riodicos.ufc.br/revletras/article/view/19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f.humanities.mcmaster.ca/wp-content/uploads/sites/15/2015/10/lynch12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22132</TotalTime>
  <Pages>10</Pages>
  <Words>2375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245</cp:revision>
  <dcterms:created xsi:type="dcterms:W3CDTF">2022-09-26T19:40:00Z</dcterms:created>
  <dcterms:modified xsi:type="dcterms:W3CDTF">2023-08-14T16:50:00Z</dcterms:modified>
</cp:coreProperties>
</file>