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2024C" w14:textId="1A2CC421" w:rsidR="00303F7B" w:rsidRPr="001A326E" w:rsidRDefault="006F116D" w:rsidP="001A326E">
      <w:pPr>
        <w:pStyle w:val="Heading1"/>
        <w:pBdr>
          <w:top w:val="single" w:sz="4" w:space="1" w:color="auto"/>
          <w:left w:val="single" w:sz="4" w:space="4" w:color="auto"/>
          <w:bottom w:val="single" w:sz="4" w:space="1" w:color="auto"/>
          <w:right w:val="single" w:sz="4" w:space="4" w:color="auto"/>
        </w:pBdr>
        <w:spacing w:before="120" w:after="120"/>
        <w:jc w:val="center"/>
        <w:rPr>
          <w:b/>
          <w:sz w:val="24"/>
          <w:lang w:val="en-US"/>
        </w:rPr>
      </w:pPr>
      <w:r w:rsidRPr="00E423C9">
        <w:rPr>
          <w:b/>
          <w:sz w:val="24"/>
          <w:lang w:val="en-US"/>
        </w:rPr>
        <w:t>INGLÊS INSTRUMENTAL/ CHAPTER</w:t>
      </w:r>
      <w:r w:rsidR="00745381" w:rsidRPr="00E423C9">
        <w:rPr>
          <w:b/>
          <w:sz w:val="24"/>
          <w:lang w:val="en-US"/>
        </w:rPr>
        <w:t xml:space="preserve"> 01/ Awareness </w:t>
      </w:r>
      <w:r w:rsidR="00D564A3" w:rsidRPr="00E423C9">
        <w:rPr>
          <w:b/>
          <w:sz w:val="24"/>
          <w:lang w:val="en-US"/>
        </w:rPr>
        <w:t>raising</w:t>
      </w:r>
    </w:p>
    <w:p w14:paraId="48D91539" w14:textId="06148B3E" w:rsidR="00AA62B6" w:rsidRDefault="00AA62B6" w:rsidP="00AA62B6">
      <w:pPr>
        <w:pStyle w:val="Heading3"/>
        <w:pBdr>
          <w:bottom w:val="single" w:sz="24" w:space="2" w:color="7FC7E8"/>
        </w:pBdr>
        <w:shd w:val="clear" w:color="auto" w:fill="FFFFFF"/>
        <w:spacing w:before="0" w:after="165"/>
        <w:rPr>
          <w:rFonts w:ascii="Tahoma" w:hAnsi="Tahoma" w:cs="Tahoma"/>
          <w:color w:val="27446E"/>
          <w:sz w:val="26"/>
          <w:szCs w:val="26"/>
        </w:rPr>
      </w:pPr>
      <w:r>
        <w:rPr>
          <w:rStyle w:val="Strong"/>
          <w:rFonts w:ascii="Tahoma" w:hAnsi="Tahoma" w:cs="Tahoma"/>
          <w:b w:val="0"/>
          <w:bCs w:val="0"/>
          <w:color w:val="27446E"/>
          <w:sz w:val="26"/>
          <w:szCs w:val="26"/>
        </w:rPr>
        <w:t>What is reading?</w:t>
      </w:r>
      <w:r w:rsidR="001A326E">
        <w:rPr>
          <w:rStyle w:val="Strong"/>
          <w:rFonts w:ascii="Tahoma" w:hAnsi="Tahoma" w:cs="Tahoma"/>
          <w:b w:val="0"/>
          <w:bCs w:val="0"/>
          <w:color w:val="27446E"/>
          <w:sz w:val="26"/>
          <w:szCs w:val="26"/>
        </w:rPr>
        <w:t xml:space="preserve">                                                                                     </w:t>
      </w:r>
      <w:r w:rsidR="00C67CCB">
        <w:rPr>
          <w:rStyle w:val="Strong"/>
          <w:rFonts w:ascii="Tahoma" w:hAnsi="Tahoma" w:cs="Tahoma"/>
          <w:b w:val="0"/>
          <w:bCs w:val="0"/>
          <w:color w:val="27446E"/>
          <w:sz w:val="26"/>
          <w:szCs w:val="26"/>
        </w:rPr>
        <w:t xml:space="preserve">   </w:t>
      </w:r>
      <w:r w:rsidR="001A326E">
        <w:rPr>
          <w:rStyle w:val="Strong"/>
          <w:rFonts w:ascii="Tahoma" w:hAnsi="Tahoma" w:cs="Tahoma"/>
          <w:b w:val="0"/>
          <w:bCs w:val="0"/>
          <w:color w:val="27446E"/>
          <w:sz w:val="26"/>
          <w:szCs w:val="26"/>
        </w:rPr>
        <w:t xml:space="preserve">      </w:t>
      </w:r>
      <w:r w:rsidR="00C67CCB" w:rsidRPr="00746ECB">
        <w:rPr>
          <w:noProof/>
        </w:rPr>
        <w:drawing>
          <wp:inline distT="0" distB="0" distL="0" distR="0" wp14:anchorId="3BC95183" wp14:editId="3548F59E">
            <wp:extent cx="644500" cy="318416"/>
            <wp:effectExtent l="0" t="0" r="3810" b="0"/>
            <wp:docPr id="1" name="Picture 2" descr="A drawing of a cartoon character&#10;&#10;Description automatically generated">
              <a:extLst xmlns:a="http://schemas.openxmlformats.org/drawingml/2006/main">
                <a:ext uri="{FF2B5EF4-FFF2-40B4-BE49-F238E27FC236}">
                  <a16:creationId xmlns:a16="http://schemas.microsoft.com/office/drawing/2014/main" id="{1454DCC2-53F1-064A-B8C4-68A9A65489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FF2B5EF4-FFF2-40B4-BE49-F238E27FC236}">
                          <a16:creationId xmlns:a16="http://schemas.microsoft.com/office/drawing/2014/main" id="{1454DCC2-53F1-064A-B8C4-68A9A65489D2}"/>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686" cy="338764"/>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w="9525">
                          <a:solidFill>
                            <a:srgbClr val="000000"/>
                          </a:solidFill>
                          <a:miter lim="800000"/>
                          <a:headEnd/>
                          <a:tailEnd/>
                        </a14:hiddenLine>
                      </a:ext>
                    </a:extLst>
                  </pic:spPr>
                </pic:pic>
              </a:graphicData>
            </a:graphic>
          </wp:inline>
        </w:drawing>
      </w:r>
      <w:r w:rsidR="001A326E">
        <w:rPr>
          <w:rStyle w:val="Strong"/>
          <w:rFonts w:ascii="Tahoma" w:hAnsi="Tahoma" w:cs="Tahoma"/>
          <w:b w:val="0"/>
          <w:bCs w:val="0"/>
          <w:color w:val="27446E"/>
          <w:sz w:val="26"/>
          <w:szCs w:val="26"/>
        </w:rPr>
        <w:t xml:space="preserve">  </w:t>
      </w:r>
      <w:r w:rsidR="001A326E" w:rsidRPr="001A326E">
        <w:t xml:space="preserve"> </w:t>
      </w:r>
    </w:p>
    <w:p w14:paraId="4B100FA9" w14:textId="4DB4A2A1" w:rsidR="00AA62B6" w:rsidRDefault="00AA62B6" w:rsidP="001A326E">
      <w:pPr>
        <w:pStyle w:val="NormalWeb"/>
        <w:shd w:val="clear" w:color="auto" w:fill="FFFFFF"/>
        <w:spacing w:before="0" w:beforeAutospacing="0" w:after="0" w:afterAutospacing="0"/>
        <w:jc w:val="both"/>
        <w:rPr>
          <w:rFonts w:ascii="Arial" w:hAnsi="Arial" w:cs="Arial"/>
          <w:color w:val="333333"/>
          <w:sz w:val="22"/>
          <w:szCs w:val="22"/>
        </w:rPr>
      </w:pPr>
      <w:r w:rsidRPr="00AA62B6">
        <w:rPr>
          <w:rFonts w:ascii="Arial" w:hAnsi="Arial" w:cs="Arial"/>
          <w:color w:val="333333"/>
          <w:sz w:val="22"/>
          <w:szCs w:val="22"/>
        </w:rPr>
        <w:t>At the most basic level, reading is the recognition of words. From simple recognition of the individual letters and how these letters form a particular word to what each word means – not just on an individual level, but also as part of a text. In English, as in many other languages, different combinations of the same letters can be used to form different words with completely different meanings. So, the letters</w:t>
      </w:r>
      <w:r w:rsidRPr="00AA62B6">
        <w:rPr>
          <w:rStyle w:val="apple-converted-space"/>
          <w:rFonts w:ascii="Arial" w:hAnsi="Arial" w:cs="Arial"/>
          <w:color w:val="333333"/>
          <w:sz w:val="22"/>
          <w:szCs w:val="22"/>
        </w:rPr>
        <w:t> </w:t>
      </w:r>
      <w:r w:rsidRPr="00AA62B6">
        <w:rPr>
          <w:rStyle w:val="Emphasis"/>
          <w:rFonts w:ascii="Arial" w:hAnsi="Arial" w:cs="Arial"/>
          <w:color w:val="333333"/>
          <w:sz w:val="22"/>
          <w:szCs w:val="22"/>
        </w:rPr>
        <w:t>t c a</w:t>
      </w:r>
      <w:r w:rsidRPr="00AA62B6">
        <w:rPr>
          <w:rFonts w:ascii="Arial" w:hAnsi="Arial" w:cs="Arial"/>
          <w:color w:val="333333"/>
          <w:sz w:val="22"/>
          <w:szCs w:val="22"/>
        </w:rPr>
        <w:t> can make both </w:t>
      </w:r>
      <w:r w:rsidRPr="00AA62B6">
        <w:rPr>
          <w:rStyle w:val="Emphasis"/>
          <w:rFonts w:ascii="Arial" w:hAnsi="Arial" w:cs="Arial"/>
          <w:color w:val="333333"/>
          <w:sz w:val="22"/>
          <w:szCs w:val="22"/>
        </w:rPr>
        <w:t xml:space="preserve">cat </w:t>
      </w:r>
      <w:r w:rsidRPr="00AA62B6">
        <w:rPr>
          <w:rFonts w:ascii="Arial" w:hAnsi="Arial" w:cs="Arial"/>
          <w:color w:val="333333"/>
          <w:sz w:val="22"/>
          <w:szCs w:val="22"/>
        </w:rPr>
        <w:t xml:space="preserve">(an animal that goes </w:t>
      </w:r>
      <w:proofErr w:type="spellStart"/>
      <w:r w:rsidRPr="00AA62B6">
        <w:rPr>
          <w:rFonts w:ascii="Arial" w:hAnsi="Arial" w:cs="Arial"/>
          <w:color w:val="333333"/>
          <w:sz w:val="22"/>
          <w:szCs w:val="22"/>
        </w:rPr>
        <w:t>miaow</w:t>
      </w:r>
      <w:proofErr w:type="spellEnd"/>
      <w:r w:rsidRPr="00AA62B6">
        <w:rPr>
          <w:rFonts w:ascii="Arial" w:hAnsi="Arial" w:cs="Arial"/>
          <w:color w:val="333333"/>
          <w:sz w:val="22"/>
          <w:szCs w:val="22"/>
        </w:rPr>
        <w:t>) and</w:t>
      </w:r>
      <w:r w:rsidRPr="00AA62B6">
        <w:rPr>
          <w:rStyle w:val="apple-converted-space"/>
          <w:rFonts w:ascii="Arial" w:hAnsi="Arial" w:cs="Arial"/>
          <w:color w:val="333333"/>
          <w:sz w:val="22"/>
          <w:szCs w:val="22"/>
        </w:rPr>
        <w:t> </w:t>
      </w:r>
      <w:r w:rsidRPr="00AA62B6">
        <w:rPr>
          <w:rStyle w:val="Emphasis"/>
          <w:rFonts w:ascii="Arial" w:hAnsi="Arial" w:cs="Arial"/>
          <w:color w:val="333333"/>
          <w:sz w:val="22"/>
          <w:szCs w:val="22"/>
        </w:rPr>
        <w:t>act</w:t>
      </w:r>
      <w:r w:rsidRPr="00AA62B6">
        <w:rPr>
          <w:rStyle w:val="apple-converted-space"/>
          <w:rFonts w:ascii="Arial" w:hAnsi="Arial" w:cs="Arial"/>
          <w:color w:val="333333"/>
          <w:sz w:val="22"/>
          <w:szCs w:val="22"/>
        </w:rPr>
        <w:t> </w:t>
      </w:r>
      <w:r w:rsidRPr="00AA62B6">
        <w:rPr>
          <w:rFonts w:ascii="Arial" w:hAnsi="Arial" w:cs="Arial"/>
          <w:color w:val="333333"/>
          <w:sz w:val="22"/>
          <w:szCs w:val="22"/>
        </w:rPr>
        <w:t>(which has a number of meanings, from ‘do something’, to ‘behave in certain ways’, to ‘perform in a play or film’). Recognition of the actual word is not enough on its own to constitute reading.</w:t>
      </w:r>
    </w:p>
    <w:p w14:paraId="25CFC62B" w14:textId="77777777" w:rsidR="001A326E" w:rsidRPr="00AA62B6" w:rsidRDefault="001A326E" w:rsidP="001A326E">
      <w:pPr>
        <w:pStyle w:val="NormalWeb"/>
        <w:shd w:val="clear" w:color="auto" w:fill="FFFFFF"/>
        <w:spacing w:before="0" w:beforeAutospacing="0" w:after="0" w:afterAutospacing="0"/>
        <w:jc w:val="both"/>
        <w:rPr>
          <w:rFonts w:ascii="Arial" w:hAnsi="Arial" w:cs="Arial"/>
          <w:color w:val="333333"/>
          <w:sz w:val="22"/>
          <w:szCs w:val="22"/>
        </w:rPr>
      </w:pPr>
    </w:p>
    <w:p w14:paraId="6D4E3C74" w14:textId="6D722952" w:rsidR="00AA62B6" w:rsidRPr="00AA62B6" w:rsidRDefault="00AA62B6" w:rsidP="001A326E">
      <w:pPr>
        <w:pStyle w:val="NormalWeb"/>
        <w:shd w:val="clear" w:color="auto" w:fill="FFFFFF"/>
        <w:spacing w:before="0" w:beforeAutospacing="0" w:after="0" w:afterAutospacing="0"/>
        <w:jc w:val="both"/>
        <w:rPr>
          <w:rFonts w:ascii="Arial" w:hAnsi="Arial" w:cs="Arial"/>
          <w:color w:val="333333"/>
          <w:sz w:val="22"/>
          <w:szCs w:val="22"/>
        </w:rPr>
      </w:pPr>
      <w:r w:rsidRPr="00AA62B6">
        <w:rPr>
          <w:rFonts w:ascii="Arial" w:hAnsi="Arial" w:cs="Arial"/>
          <w:color w:val="333333"/>
          <w:sz w:val="22"/>
          <w:szCs w:val="22"/>
        </w:rPr>
        <w:t>Understanding what we are reading is key. It’s not much good if we simply stare at a text and say, ‘Well, I don’t understand it, but it looks nice!’ However, understanding a text is quite a complex issue and something that we will try and examine in the rest of this article.</w:t>
      </w:r>
    </w:p>
    <w:p w14:paraId="20171B0A" w14:textId="7DADA269" w:rsidR="00AA62B6" w:rsidRDefault="00AA62B6" w:rsidP="00AA62B6">
      <w:pPr>
        <w:pStyle w:val="Heading3"/>
        <w:pBdr>
          <w:bottom w:val="single" w:sz="24" w:space="2" w:color="7FC7E8"/>
        </w:pBdr>
        <w:shd w:val="clear" w:color="auto" w:fill="FFFFFF"/>
        <w:spacing w:before="0" w:after="165"/>
        <w:rPr>
          <w:rFonts w:ascii="Tahoma" w:hAnsi="Tahoma" w:cs="Tahoma"/>
          <w:color w:val="27446E"/>
          <w:sz w:val="26"/>
          <w:szCs w:val="26"/>
        </w:rPr>
      </w:pPr>
      <w:r>
        <w:rPr>
          <w:rStyle w:val="Strong"/>
          <w:rFonts w:ascii="Tahoma" w:hAnsi="Tahoma" w:cs="Tahoma"/>
          <w:b w:val="0"/>
          <w:bCs w:val="0"/>
          <w:color w:val="27446E"/>
          <w:sz w:val="26"/>
          <w:szCs w:val="26"/>
        </w:rPr>
        <w:t>Why do we read?</w:t>
      </w:r>
      <w:r w:rsidR="001A326E" w:rsidRPr="001A326E">
        <w:t xml:space="preserve"> </w:t>
      </w:r>
      <w:r w:rsidR="001A326E">
        <w:t xml:space="preserve">                                                                                                                                          </w:t>
      </w:r>
      <w:r w:rsidR="00C67CCB" w:rsidRPr="00746ECB">
        <w:rPr>
          <w:noProof/>
        </w:rPr>
        <w:drawing>
          <wp:inline distT="0" distB="0" distL="0" distR="0" wp14:anchorId="093C7F6C" wp14:editId="70F10DA6">
            <wp:extent cx="644500" cy="318416"/>
            <wp:effectExtent l="0" t="0" r="3810" b="0"/>
            <wp:docPr id="2" name="Picture 2" descr="A drawing of a cartoon character&#10;&#10;Description automatically generated">
              <a:extLst xmlns:a="http://schemas.openxmlformats.org/drawingml/2006/main">
                <a:ext uri="{FF2B5EF4-FFF2-40B4-BE49-F238E27FC236}">
                  <a16:creationId xmlns:a16="http://schemas.microsoft.com/office/drawing/2014/main" id="{1454DCC2-53F1-064A-B8C4-68A9A65489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FF2B5EF4-FFF2-40B4-BE49-F238E27FC236}">
                          <a16:creationId xmlns:a16="http://schemas.microsoft.com/office/drawing/2014/main" id="{1454DCC2-53F1-064A-B8C4-68A9A65489D2}"/>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686" cy="338764"/>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w="9525">
                          <a:solidFill>
                            <a:srgbClr val="000000"/>
                          </a:solidFill>
                          <a:miter lim="800000"/>
                          <a:headEnd/>
                          <a:tailEnd/>
                        </a14:hiddenLine>
                      </a:ext>
                    </a:extLst>
                  </pic:spPr>
                </pic:pic>
              </a:graphicData>
            </a:graphic>
          </wp:inline>
        </w:drawing>
      </w:r>
    </w:p>
    <w:p w14:paraId="317502B6" w14:textId="77777777" w:rsidR="00AA62B6" w:rsidRPr="00AA62B6" w:rsidRDefault="00AA62B6" w:rsidP="001A326E">
      <w:pPr>
        <w:pStyle w:val="NormalWeb"/>
        <w:shd w:val="clear" w:color="auto" w:fill="FFFFFF"/>
        <w:spacing w:before="0" w:beforeAutospacing="0" w:after="0" w:afterAutospacing="0"/>
        <w:jc w:val="both"/>
        <w:rPr>
          <w:rFonts w:ascii="Arial" w:hAnsi="Arial" w:cs="Arial"/>
          <w:color w:val="333333"/>
          <w:sz w:val="22"/>
          <w:szCs w:val="22"/>
        </w:rPr>
      </w:pPr>
      <w:r w:rsidRPr="00AA62B6">
        <w:rPr>
          <w:rFonts w:ascii="Arial" w:hAnsi="Arial" w:cs="Arial"/>
          <w:color w:val="333333"/>
          <w:sz w:val="22"/>
          <w:szCs w:val="22"/>
        </w:rPr>
        <w:t xml:space="preserve">There are </w:t>
      </w:r>
      <w:proofErr w:type="gramStart"/>
      <w:r w:rsidRPr="00AA62B6">
        <w:rPr>
          <w:rFonts w:ascii="Arial" w:hAnsi="Arial" w:cs="Arial"/>
          <w:color w:val="333333"/>
          <w:sz w:val="22"/>
          <w:szCs w:val="22"/>
        </w:rPr>
        <w:t>a number of</w:t>
      </w:r>
      <w:proofErr w:type="gramEnd"/>
      <w:r w:rsidRPr="00AA62B6">
        <w:rPr>
          <w:rFonts w:ascii="Arial" w:hAnsi="Arial" w:cs="Arial"/>
          <w:color w:val="333333"/>
          <w:sz w:val="22"/>
          <w:szCs w:val="22"/>
        </w:rPr>
        <w:t xml:space="preserve"> reasons why we read, and this will often influence what we read and how we read it. </w:t>
      </w:r>
    </w:p>
    <w:p w14:paraId="70F5BCCE" w14:textId="31429A94" w:rsidR="00AA62B6" w:rsidRDefault="00AA62B6" w:rsidP="001A326E">
      <w:pPr>
        <w:pStyle w:val="NormalWeb"/>
        <w:shd w:val="clear" w:color="auto" w:fill="FFFFFF"/>
        <w:spacing w:before="0" w:beforeAutospacing="0" w:after="0" w:afterAutospacing="0"/>
        <w:jc w:val="both"/>
        <w:rPr>
          <w:rFonts w:ascii="Arial" w:hAnsi="Arial" w:cs="Arial"/>
          <w:color w:val="333333"/>
          <w:sz w:val="22"/>
          <w:szCs w:val="22"/>
        </w:rPr>
      </w:pPr>
      <w:r w:rsidRPr="00AA62B6">
        <w:rPr>
          <w:rFonts w:ascii="Arial" w:hAnsi="Arial" w:cs="Arial"/>
          <w:color w:val="333333"/>
          <w:sz w:val="22"/>
          <w:szCs w:val="22"/>
        </w:rPr>
        <w:t xml:space="preserve">Sometimes we read quickly. We just want to get the general idea from a newspaper article, a report, or a book in a bookshop. Perhaps we want to know what it is about, or if it is interesting or important. We call this type of reading ‘skimming’. </w:t>
      </w:r>
    </w:p>
    <w:p w14:paraId="6330ECF1" w14:textId="77777777" w:rsidR="001A326E" w:rsidRPr="00AA62B6" w:rsidRDefault="001A326E" w:rsidP="001A326E">
      <w:pPr>
        <w:pStyle w:val="NormalWeb"/>
        <w:shd w:val="clear" w:color="auto" w:fill="FFFFFF"/>
        <w:spacing w:before="0" w:beforeAutospacing="0" w:after="0" w:afterAutospacing="0"/>
        <w:jc w:val="both"/>
        <w:rPr>
          <w:rFonts w:ascii="Arial" w:hAnsi="Arial" w:cs="Arial"/>
          <w:color w:val="333333"/>
          <w:sz w:val="22"/>
          <w:szCs w:val="22"/>
        </w:rPr>
      </w:pPr>
    </w:p>
    <w:p w14:paraId="1E592FFC" w14:textId="5FD8B250" w:rsidR="00AA62B6" w:rsidRDefault="00AA62B6" w:rsidP="001A326E">
      <w:pPr>
        <w:pStyle w:val="NormalWeb"/>
        <w:shd w:val="clear" w:color="auto" w:fill="FFFFFF"/>
        <w:spacing w:before="0" w:beforeAutospacing="0" w:after="0" w:afterAutospacing="0"/>
        <w:jc w:val="both"/>
        <w:rPr>
          <w:rFonts w:ascii="Arial" w:hAnsi="Arial" w:cs="Arial"/>
          <w:color w:val="333333"/>
          <w:sz w:val="22"/>
          <w:szCs w:val="22"/>
        </w:rPr>
      </w:pPr>
      <w:r w:rsidRPr="00AA62B6">
        <w:rPr>
          <w:rFonts w:ascii="Arial" w:hAnsi="Arial" w:cs="Arial"/>
          <w:color w:val="333333"/>
          <w:sz w:val="22"/>
          <w:szCs w:val="22"/>
        </w:rPr>
        <w:t xml:space="preserve">We also read quickly to get a particular piece of information, such as a date, a telephone number, or the name of a restaurant. This is called ‘scanning’. We scan timetables, lists of names showing who has been accepted for a university, dictionaries, web pages. </w:t>
      </w:r>
    </w:p>
    <w:p w14:paraId="173D7E5B" w14:textId="77777777" w:rsidR="001A326E" w:rsidRPr="00AA62B6" w:rsidRDefault="001A326E" w:rsidP="001A326E">
      <w:pPr>
        <w:pStyle w:val="NormalWeb"/>
        <w:shd w:val="clear" w:color="auto" w:fill="FFFFFF"/>
        <w:spacing w:before="0" w:beforeAutospacing="0" w:after="0" w:afterAutospacing="0"/>
        <w:jc w:val="both"/>
        <w:rPr>
          <w:rFonts w:ascii="Arial" w:hAnsi="Arial" w:cs="Arial"/>
          <w:color w:val="333333"/>
          <w:sz w:val="22"/>
          <w:szCs w:val="22"/>
        </w:rPr>
      </w:pPr>
    </w:p>
    <w:p w14:paraId="5E92A7D8" w14:textId="32630C1E" w:rsidR="00AA62B6" w:rsidRDefault="00AA62B6" w:rsidP="001A326E">
      <w:pPr>
        <w:pStyle w:val="NormalWeb"/>
        <w:shd w:val="clear" w:color="auto" w:fill="FFFFFF"/>
        <w:spacing w:before="0" w:beforeAutospacing="0" w:after="0" w:afterAutospacing="0"/>
        <w:jc w:val="both"/>
        <w:rPr>
          <w:rFonts w:ascii="Arial" w:hAnsi="Arial" w:cs="Arial"/>
          <w:color w:val="333333"/>
          <w:sz w:val="22"/>
          <w:szCs w:val="22"/>
        </w:rPr>
      </w:pPr>
      <w:r w:rsidRPr="00AA62B6">
        <w:rPr>
          <w:rFonts w:ascii="Arial" w:hAnsi="Arial" w:cs="Arial"/>
          <w:color w:val="333333"/>
          <w:sz w:val="22"/>
          <w:szCs w:val="22"/>
        </w:rPr>
        <w:t xml:space="preserve">We might read for pleasure. In this case, we will most likely be reading a book of some sort – maybe a novel, or perhaps a poem. We may also need to read a textbook, an article, or a report to understand everything. This is called ‘intensive reading’ or ‘study reading’. In this situation, we read slowly and check the meaning. We use our dictionaries a lot to help us. Perhaps we take notes and try to remember things. Sometimes we need to learn things by heart, like a mathematical equation. </w:t>
      </w:r>
    </w:p>
    <w:p w14:paraId="1CD4A96D" w14:textId="77777777" w:rsidR="001A326E" w:rsidRPr="00AA62B6" w:rsidRDefault="001A326E" w:rsidP="001A326E">
      <w:pPr>
        <w:pStyle w:val="NormalWeb"/>
        <w:shd w:val="clear" w:color="auto" w:fill="FFFFFF"/>
        <w:spacing w:before="0" w:beforeAutospacing="0" w:after="0" w:afterAutospacing="0"/>
        <w:jc w:val="both"/>
        <w:rPr>
          <w:rFonts w:ascii="Arial" w:hAnsi="Arial" w:cs="Arial"/>
          <w:color w:val="333333"/>
          <w:sz w:val="22"/>
          <w:szCs w:val="22"/>
        </w:rPr>
      </w:pPr>
    </w:p>
    <w:p w14:paraId="3B3DE661" w14:textId="6426A8A4" w:rsidR="00AA62B6" w:rsidRDefault="00AA62B6" w:rsidP="001A326E">
      <w:pPr>
        <w:pStyle w:val="NormalWeb"/>
        <w:shd w:val="clear" w:color="auto" w:fill="FFFFFF"/>
        <w:spacing w:before="0" w:beforeAutospacing="0" w:after="0" w:afterAutospacing="0"/>
        <w:jc w:val="both"/>
        <w:rPr>
          <w:rFonts w:ascii="Arial" w:hAnsi="Arial" w:cs="Arial"/>
          <w:color w:val="333333"/>
          <w:sz w:val="22"/>
          <w:szCs w:val="22"/>
        </w:rPr>
      </w:pPr>
      <w:r w:rsidRPr="00AA62B6">
        <w:rPr>
          <w:rFonts w:ascii="Arial" w:hAnsi="Arial" w:cs="Arial"/>
          <w:color w:val="333333"/>
          <w:sz w:val="22"/>
          <w:szCs w:val="22"/>
        </w:rPr>
        <w:t xml:space="preserve">We could also be reading the lyrics to a song, so our reasons for reading it may be slightly more complex than simply for pleasure. We could be reading it because we have heard the song but didn’t quite catch the words. Or perhaps our children are listening to it, but we are worried that some of the lyrics might not be suitable. Or perhaps we want to be able to sing along, so we’re trying to learn the words. Depending on our reason for reading the lyrics, we will need to use a different strategy. In other words, there are multiple reasons why someone might read a text. Why we are reading something will make a difference to how we read it and in what depth. </w:t>
      </w:r>
    </w:p>
    <w:p w14:paraId="3A209377" w14:textId="77777777" w:rsidR="001A326E" w:rsidRPr="00AA62B6" w:rsidRDefault="001A326E" w:rsidP="001A326E">
      <w:pPr>
        <w:pStyle w:val="NormalWeb"/>
        <w:shd w:val="clear" w:color="auto" w:fill="FFFFFF"/>
        <w:spacing w:before="0" w:beforeAutospacing="0" w:after="0" w:afterAutospacing="0"/>
        <w:jc w:val="both"/>
        <w:rPr>
          <w:rFonts w:ascii="Arial" w:hAnsi="Arial" w:cs="Arial"/>
          <w:color w:val="333333"/>
          <w:sz w:val="22"/>
          <w:szCs w:val="22"/>
        </w:rPr>
      </w:pPr>
    </w:p>
    <w:p w14:paraId="50BBFA11" w14:textId="77777777" w:rsidR="00AA62B6" w:rsidRPr="00AA62B6" w:rsidRDefault="00AA62B6" w:rsidP="00AA62B6">
      <w:pPr>
        <w:pStyle w:val="NormalWeb"/>
        <w:shd w:val="clear" w:color="auto" w:fill="FFFFFF"/>
        <w:spacing w:before="0" w:beforeAutospacing="0" w:after="315" w:afterAutospacing="0"/>
        <w:jc w:val="both"/>
        <w:rPr>
          <w:rFonts w:ascii="Arial" w:hAnsi="Arial" w:cs="Arial"/>
          <w:color w:val="333333"/>
          <w:sz w:val="22"/>
          <w:szCs w:val="22"/>
        </w:rPr>
      </w:pPr>
      <w:r w:rsidRPr="00AA62B6">
        <w:rPr>
          <w:rFonts w:ascii="Arial" w:hAnsi="Arial" w:cs="Arial"/>
          <w:color w:val="333333"/>
          <w:sz w:val="22"/>
          <w:szCs w:val="22"/>
        </w:rPr>
        <w:t xml:space="preserve">However, we must also bear in mind the purpose of the text from the writer’s point of view. Texts don’t exist in a vacuum; somebody wrote the text and they had a reason for doing so. It could be that the writer’s and the reader’s reasons are the same, or similar. But it is equally possible that the two have different purposes. The writer has a message they want to convey, and they encode this message in the words and style they choose. The reader then tries to decode the message by reading the same words. </w:t>
      </w:r>
    </w:p>
    <w:p w14:paraId="6C8376B7" w14:textId="10EC4928" w:rsidR="00CB367A" w:rsidRDefault="00CB367A" w:rsidP="00746ECB">
      <w:pPr>
        <w:pStyle w:val="BodyText"/>
        <w:spacing w:line="360" w:lineRule="auto"/>
        <w:jc w:val="right"/>
      </w:pPr>
    </w:p>
    <w:sectPr w:rsidR="00CB367A" w:rsidSect="00660318">
      <w:footerReference w:type="even" r:id="rId9"/>
      <w:footerReference w:type="default" r:id="rId10"/>
      <w:pgSz w:w="12240" w:h="15840"/>
      <w:pgMar w:top="1152" w:right="792" w:bottom="1440" w:left="792" w:header="720" w:footer="144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91363" w14:textId="77777777" w:rsidR="00450E14" w:rsidRDefault="00450E14" w:rsidP="00CB367A">
      <w:r>
        <w:separator/>
      </w:r>
    </w:p>
  </w:endnote>
  <w:endnote w:type="continuationSeparator" w:id="0">
    <w:p w14:paraId="5315F772" w14:textId="77777777" w:rsidR="00450E14" w:rsidRDefault="00450E14" w:rsidP="00CB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874BA" w14:textId="77777777" w:rsidR="00CB367A" w:rsidRDefault="00CB367A" w:rsidP="003D02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49DAB6" w14:textId="77777777" w:rsidR="00CB367A" w:rsidRDefault="00CB367A" w:rsidP="00CB36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945F" w14:textId="77777777" w:rsidR="00CB367A" w:rsidRDefault="00CB367A" w:rsidP="00CB36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56116" w14:textId="77777777" w:rsidR="00450E14" w:rsidRDefault="00450E14" w:rsidP="00CB367A">
      <w:r>
        <w:separator/>
      </w:r>
    </w:p>
  </w:footnote>
  <w:footnote w:type="continuationSeparator" w:id="0">
    <w:p w14:paraId="3B255604" w14:textId="77777777" w:rsidR="00450E14" w:rsidRDefault="00450E14" w:rsidP="00CB3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243B4A"/>
    <w:multiLevelType w:val="multilevel"/>
    <w:tmpl w:val="728826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CD6CF6"/>
    <w:multiLevelType w:val="multilevel"/>
    <w:tmpl w:val="B088C6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A4749F"/>
    <w:multiLevelType w:val="multilevel"/>
    <w:tmpl w:val="928214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8065029">
    <w:abstractNumId w:val="0"/>
  </w:num>
  <w:num w:numId="2" w16cid:durableId="199363571">
    <w:abstractNumId w:val="2"/>
  </w:num>
  <w:num w:numId="3" w16cid:durableId="574047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D63"/>
    <w:rsid w:val="00054F00"/>
    <w:rsid w:val="00060BCB"/>
    <w:rsid w:val="000831A7"/>
    <w:rsid w:val="000D4A3E"/>
    <w:rsid w:val="001619DD"/>
    <w:rsid w:val="001A326E"/>
    <w:rsid w:val="001A4FC5"/>
    <w:rsid w:val="002062A2"/>
    <w:rsid w:val="00224CE1"/>
    <w:rsid w:val="002B1770"/>
    <w:rsid w:val="002B659A"/>
    <w:rsid w:val="00303F7B"/>
    <w:rsid w:val="003440EB"/>
    <w:rsid w:val="003A2C08"/>
    <w:rsid w:val="003D6D63"/>
    <w:rsid w:val="003F7F95"/>
    <w:rsid w:val="004353A9"/>
    <w:rsid w:val="00450E14"/>
    <w:rsid w:val="00506889"/>
    <w:rsid w:val="00512ACB"/>
    <w:rsid w:val="00545FC2"/>
    <w:rsid w:val="00581F13"/>
    <w:rsid w:val="005E4AA0"/>
    <w:rsid w:val="00605E7F"/>
    <w:rsid w:val="00660318"/>
    <w:rsid w:val="006F116D"/>
    <w:rsid w:val="00702AE5"/>
    <w:rsid w:val="00745381"/>
    <w:rsid w:val="00746ECB"/>
    <w:rsid w:val="0076643C"/>
    <w:rsid w:val="007B20F1"/>
    <w:rsid w:val="00892612"/>
    <w:rsid w:val="008C17B1"/>
    <w:rsid w:val="00920367"/>
    <w:rsid w:val="00A1516A"/>
    <w:rsid w:val="00A9716C"/>
    <w:rsid w:val="00AA62B6"/>
    <w:rsid w:val="00B03F48"/>
    <w:rsid w:val="00B93904"/>
    <w:rsid w:val="00BB0424"/>
    <w:rsid w:val="00BE08D4"/>
    <w:rsid w:val="00C023CB"/>
    <w:rsid w:val="00C02D17"/>
    <w:rsid w:val="00C24C7E"/>
    <w:rsid w:val="00C67CCB"/>
    <w:rsid w:val="00CB367A"/>
    <w:rsid w:val="00CB7D6F"/>
    <w:rsid w:val="00D0246A"/>
    <w:rsid w:val="00D228B5"/>
    <w:rsid w:val="00D36F40"/>
    <w:rsid w:val="00D564A3"/>
    <w:rsid w:val="00D57FC0"/>
    <w:rsid w:val="00D66F31"/>
    <w:rsid w:val="00DF6790"/>
    <w:rsid w:val="00E06ED9"/>
    <w:rsid w:val="00E27A58"/>
    <w:rsid w:val="00E423C9"/>
    <w:rsid w:val="00E63E83"/>
    <w:rsid w:val="00EE2B1D"/>
    <w:rsid w:val="00F02C63"/>
    <w:rsid w:val="00F15423"/>
    <w:rsid w:val="00F15605"/>
    <w:rsid w:val="00FD0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3134BF"/>
  <w14:defaultImageDpi w14:val="300"/>
  <w15:docId w15:val="{8D2E611B-3D80-124F-99BA-B9BCCC72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564A3"/>
    <w:pPr>
      <w:keepNext/>
      <w:outlineLvl w:val="0"/>
    </w:pPr>
    <w:rPr>
      <w:rFonts w:ascii="Arial" w:eastAsia="Times New Roman" w:hAnsi="Arial" w:cs="Times New Roman"/>
      <w:sz w:val="28"/>
      <w:szCs w:val="20"/>
      <w:lang w:val="en-GB" w:eastAsia="pt-BR"/>
    </w:rPr>
  </w:style>
  <w:style w:type="paragraph" w:styleId="Heading3">
    <w:name w:val="heading 3"/>
    <w:basedOn w:val="Normal"/>
    <w:next w:val="Normal"/>
    <w:link w:val="Heading3Char"/>
    <w:uiPriority w:val="9"/>
    <w:unhideWhenUsed/>
    <w:qFormat/>
    <w:rsid w:val="00E423C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6D6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F6790"/>
    <w:rPr>
      <w:color w:val="0000FF" w:themeColor="hyperlink"/>
      <w:u w:val="single"/>
    </w:rPr>
  </w:style>
  <w:style w:type="character" w:styleId="FollowedHyperlink">
    <w:name w:val="FollowedHyperlink"/>
    <w:basedOn w:val="DefaultParagraphFont"/>
    <w:uiPriority w:val="99"/>
    <w:semiHidden/>
    <w:unhideWhenUsed/>
    <w:rsid w:val="00A9716C"/>
    <w:rPr>
      <w:color w:val="800080" w:themeColor="followedHyperlink"/>
      <w:u w:val="single"/>
    </w:rPr>
  </w:style>
  <w:style w:type="character" w:customStyle="1" w:styleId="Heading1Char">
    <w:name w:val="Heading 1 Char"/>
    <w:basedOn w:val="DefaultParagraphFont"/>
    <w:link w:val="Heading1"/>
    <w:rsid w:val="00D564A3"/>
    <w:rPr>
      <w:rFonts w:ascii="Arial" w:eastAsia="Times New Roman" w:hAnsi="Arial" w:cs="Times New Roman"/>
      <w:sz w:val="28"/>
      <w:szCs w:val="20"/>
      <w:lang w:val="en-GB" w:eastAsia="pt-BR"/>
    </w:rPr>
  </w:style>
  <w:style w:type="paragraph" w:customStyle="1" w:styleId="DefinitionTerm">
    <w:name w:val="Definition Term"/>
    <w:basedOn w:val="Normal"/>
    <w:next w:val="Normal"/>
    <w:rsid w:val="00CB367A"/>
    <w:rPr>
      <w:rFonts w:ascii="Times New Roman" w:eastAsia="Times New Roman" w:hAnsi="Times New Roman" w:cs="Times New Roman"/>
      <w:snapToGrid w:val="0"/>
      <w:szCs w:val="20"/>
      <w:lang w:val="pt-BR" w:eastAsia="pt-BR"/>
    </w:rPr>
  </w:style>
  <w:style w:type="paragraph" w:styleId="BodyText">
    <w:name w:val="Body Text"/>
    <w:basedOn w:val="Normal"/>
    <w:link w:val="BodyTextChar"/>
    <w:rsid w:val="00CB367A"/>
    <w:pPr>
      <w:jc w:val="center"/>
    </w:pPr>
    <w:rPr>
      <w:rFonts w:ascii="Comic Sans MS" w:eastAsia="Times New Roman" w:hAnsi="Comic Sans MS" w:cs="Times New Roman"/>
      <w:b/>
      <w:sz w:val="28"/>
      <w:szCs w:val="20"/>
      <w:lang w:val="en-GB" w:eastAsia="pt-BR"/>
    </w:rPr>
  </w:style>
  <w:style w:type="character" w:customStyle="1" w:styleId="BodyTextChar">
    <w:name w:val="Body Text Char"/>
    <w:basedOn w:val="DefaultParagraphFont"/>
    <w:link w:val="BodyText"/>
    <w:rsid w:val="00CB367A"/>
    <w:rPr>
      <w:rFonts w:ascii="Comic Sans MS" w:eastAsia="Times New Roman" w:hAnsi="Comic Sans MS" w:cs="Times New Roman"/>
      <w:b/>
      <w:sz w:val="28"/>
      <w:szCs w:val="20"/>
      <w:lang w:val="en-GB" w:eastAsia="pt-BR"/>
    </w:rPr>
  </w:style>
  <w:style w:type="paragraph" w:styleId="BalloonText">
    <w:name w:val="Balloon Text"/>
    <w:basedOn w:val="Normal"/>
    <w:link w:val="BalloonTextChar"/>
    <w:uiPriority w:val="99"/>
    <w:semiHidden/>
    <w:unhideWhenUsed/>
    <w:rsid w:val="00CB36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367A"/>
    <w:rPr>
      <w:rFonts w:ascii="Lucida Grande" w:hAnsi="Lucida Grande" w:cs="Lucida Grande"/>
      <w:sz w:val="18"/>
      <w:szCs w:val="18"/>
    </w:rPr>
  </w:style>
  <w:style w:type="paragraph" w:styleId="Footer">
    <w:name w:val="footer"/>
    <w:basedOn w:val="Normal"/>
    <w:link w:val="FooterChar"/>
    <w:uiPriority w:val="99"/>
    <w:unhideWhenUsed/>
    <w:rsid w:val="00CB367A"/>
    <w:pPr>
      <w:tabs>
        <w:tab w:val="center" w:pos="4320"/>
        <w:tab w:val="right" w:pos="8640"/>
      </w:tabs>
    </w:pPr>
  </w:style>
  <w:style w:type="character" w:customStyle="1" w:styleId="FooterChar">
    <w:name w:val="Footer Char"/>
    <w:basedOn w:val="DefaultParagraphFont"/>
    <w:link w:val="Footer"/>
    <w:uiPriority w:val="99"/>
    <w:rsid w:val="00CB367A"/>
  </w:style>
  <w:style w:type="character" w:styleId="PageNumber">
    <w:name w:val="page number"/>
    <w:basedOn w:val="DefaultParagraphFont"/>
    <w:uiPriority w:val="99"/>
    <w:semiHidden/>
    <w:unhideWhenUsed/>
    <w:rsid w:val="00CB367A"/>
  </w:style>
  <w:style w:type="table" w:styleId="TableGrid">
    <w:name w:val="Table Grid"/>
    <w:basedOn w:val="TableNormal"/>
    <w:uiPriority w:val="59"/>
    <w:rsid w:val="003F7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2ACB"/>
    <w:pPr>
      <w:tabs>
        <w:tab w:val="center" w:pos="4320"/>
        <w:tab w:val="right" w:pos="8640"/>
      </w:tabs>
    </w:pPr>
  </w:style>
  <w:style w:type="character" w:customStyle="1" w:styleId="HeaderChar">
    <w:name w:val="Header Char"/>
    <w:basedOn w:val="DefaultParagraphFont"/>
    <w:link w:val="Header"/>
    <w:uiPriority w:val="99"/>
    <w:rsid w:val="00512ACB"/>
  </w:style>
  <w:style w:type="paragraph" w:styleId="TOC2">
    <w:name w:val="toc 2"/>
    <w:basedOn w:val="Normal"/>
    <w:next w:val="Normal"/>
    <w:autoRedefine/>
    <w:uiPriority w:val="39"/>
    <w:unhideWhenUsed/>
    <w:rsid w:val="00512ACB"/>
    <w:pPr>
      <w:ind w:left="240"/>
    </w:pPr>
  </w:style>
  <w:style w:type="paragraph" w:styleId="TOC1">
    <w:name w:val="toc 1"/>
    <w:basedOn w:val="Normal"/>
    <w:next w:val="Normal"/>
    <w:autoRedefine/>
    <w:uiPriority w:val="39"/>
    <w:unhideWhenUsed/>
    <w:rsid w:val="00512ACB"/>
    <w:pPr>
      <w:spacing w:after="100"/>
    </w:pPr>
  </w:style>
  <w:style w:type="paragraph" w:styleId="TOC3">
    <w:name w:val="toc 3"/>
    <w:basedOn w:val="Normal"/>
    <w:next w:val="Normal"/>
    <w:autoRedefine/>
    <w:uiPriority w:val="39"/>
    <w:unhideWhenUsed/>
    <w:rsid w:val="00512ACB"/>
    <w:pPr>
      <w:ind w:left="480"/>
    </w:pPr>
  </w:style>
  <w:style w:type="paragraph" w:styleId="TOC4">
    <w:name w:val="toc 4"/>
    <w:basedOn w:val="Normal"/>
    <w:next w:val="Normal"/>
    <w:autoRedefine/>
    <w:uiPriority w:val="39"/>
    <w:unhideWhenUsed/>
    <w:rsid w:val="00512ACB"/>
    <w:pPr>
      <w:ind w:left="720"/>
    </w:pPr>
  </w:style>
  <w:style w:type="paragraph" w:styleId="TOC5">
    <w:name w:val="toc 5"/>
    <w:basedOn w:val="Normal"/>
    <w:next w:val="Normal"/>
    <w:autoRedefine/>
    <w:uiPriority w:val="39"/>
    <w:unhideWhenUsed/>
    <w:rsid w:val="00512ACB"/>
    <w:pPr>
      <w:ind w:left="960"/>
    </w:pPr>
  </w:style>
  <w:style w:type="paragraph" w:styleId="TOC6">
    <w:name w:val="toc 6"/>
    <w:basedOn w:val="Normal"/>
    <w:next w:val="Normal"/>
    <w:autoRedefine/>
    <w:uiPriority w:val="39"/>
    <w:unhideWhenUsed/>
    <w:rsid w:val="00512ACB"/>
    <w:pPr>
      <w:ind w:left="1200"/>
    </w:pPr>
  </w:style>
  <w:style w:type="paragraph" w:styleId="TOC7">
    <w:name w:val="toc 7"/>
    <w:basedOn w:val="Normal"/>
    <w:next w:val="Normal"/>
    <w:autoRedefine/>
    <w:uiPriority w:val="39"/>
    <w:unhideWhenUsed/>
    <w:rsid w:val="00512ACB"/>
    <w:pPr>
      <w:ind w:left="1440"/>
    </w:pPr>
  </w:style>
  <w:style w:type="paragraph" w:styleId="TOC8">
    <w:name w:val="toc 8"/>
    <w:basedOn w:val="Normal"/>
    <w:next w:val="Normal"/>
    <w:autoRedefine/>
    <w:uiPriority w:val="39"/>
    <w:unhideWhenUsed/>
    <w:rsid w:val="00512ACB"/>
    <w:pPr>
      <w:ind w:left="1680"/>
    </w:pPr>
  </w:style>
  <w:style w:type="paragraph" w:styleId="TOC9">
    <w:name w:val="toc 9"/>
    <w:basedOn w:val="Normal"/>
    <w:next w:val="Normal"/>
    <w:autoRedefine/>
    <w:uiPriority w:val="39"/>
    <w:unhideWhenUsed/>
    <w:rsid w:val="00512ACB"/>
    <w:pPr>
      <w:ind w:left="1920"/>
    </w:pPr>
  </w:style>
  <w:style w:type="character" w:customStyle="1" w:styleId="Heading3Char">
    <w:name w:val="Heading 3 Char"/>
    <w:basedOn w:val="DefaultParagraphFont"/>
    <w:link w:val="Heading3"/>
    <w:uiPriority w:val="9"/>
    <w:rsid w:val="00E423C9"/>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E423C9"/>
    <w:rPr>
      <w:b/>
      <w:bCs/>
    </w:rPr>
  </w:style>
  <w:style w:type="character" w:customStyle="1" w:styleId="apple-converted-space">
    <w:name w:val="apple-converted-space"/>
    <w:basedOn w:val="DefaultParagraphFont"/>
    <w:rsid w:val="00E423C9"/>
  </w:style>
  <w:style w:type="character" w:styleId="Emphasis">
    <w:name w:val="Emphasis"/>
    <w:basedOn w:val="DefaultParagraphFont"/>
    <w:uiPriority w:val="20"/>
    <w:qFormat/>
    <w:rsid w:val="00E423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051196">
      <w:bodyDiv w:val="1"/>
      <w:marLeft w:val="0"/>
      <w:marRight w:val="0"/>
      <w:marTop w:val="0"/>
      <w:marBottom w:val="0"/>
      <w:divBdr>
        <w:top w:val="none" w:sz="0" w:space="0" w:color="auto"/>
        <w:left w:val="none" w:sz="0" w:space="0" w:color="auto"/>
        <w:bottom w:val="none" w:sz="0" w:space="0" w:color="auto"/>
        <w:right w:val="none" w:sz="0" w:space="0" w:color="auto"/>
      </w:divBdr>
      <w:divsChild>
        <w:div w:id="604701675">
          <w:marLeft w:val="0"/>
          <w:marRight w:val="0"/>
          <w:marTop w:val="0"/>
          <w:marBottom w:val="0"/>
          <w:divBdr>
            <w:top w:val="none" w:sz="0" w:space="0" w:color="auto"/>
            <w:left w:val="none" w:sz="0" w:space="0" w:color="auto"/>
            <w:bottom w:val="none" w:sz="0" w:space="0" w:color="auto"/>
            <w:right w:val="none" w:sz="0" w:space="0" w:color="auto"/>
          </w:divBdr>
          <w:divsChild>
            <w:div w:id="1343968820">
              <w:marLeft w:val="0"/>
              <w:marRight w:val="0"/>
              <w:marTop w:val="0"/>
              <w:marBottom w:val="0"/>
              <w:divBdr>
                <w:top w:val="none" w:sz="0" w:space="0" w:color="auto"/>
                <w:left w:val="none" w:sz="0" w:space="0" w:color="auto"/>
                <w:bottom w:val="none" w:sz="0" w:space="0" w:color="auto"/>
                <w:right w:val="none" w:sz="0" w:space="0" w:color="auto"/>
              </w:divBdr>
              <w:divsChild>
                <w:div w:id="5067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3630">
          <w:marLeft w:val="0"/>
          <w:marRight w:val="0"/>
          <w:marTop w:val="0"/>
          <w:marBottom w:val="0"/>
          <w:divBdr>
            <w:top w:val="none" w:sz="0" w:space="0" w:color="auto"/>
            <w:left w:val="none" w:sz="0" w:space="0" w:color="auto"/>
            <w:bottom w:val="none" w:sz="0" w:space="0" w:color="auto"/>
            <w:right w:val="none" w:sz="0" w:space="0" w:color="auto"/>
          </w:divBdr>
          <w:divsChild>
            <w:div w:id="800003169">
              <w:marLeft w:val="0"/>
              <w:marRight w:val="0"/>
              <w:marTop w:val="0"/>
              <w:marBottom w:val="0"/>
              <w:divBdr>
                <w:top w:val="none" w:sz="0" w:space="0" w:color="auto"/>
                <w:left w:val="none" w:sz="0" w:space="0" w:color="auto"/>
                <w:bottom w:val="none" w:sz="0" w:space="0" w:color="auto"/>
                <w:right w:val="none" w:sz="0" w:space="0" w:color="auto"/>
              </w:divBdr>
              <w:divsChild>
                <w:div w:id="924268996">
                  <w:marLeft w:val="0"/>
                  <w:marRight w:val="0"/>
                  <w:marTop w:val="0"/>
                  <w:marBottom w:val="0"/>
                  <w:divBdr>
                    <w:top w:val="none" w:sz="0" w:space="0" w:color="auto"/>
                    <w:left w:val="none" w:sz="0" w:space="0" w:color="auto"/>
                    <w:bottom w:val="none" w:sz="0" w:space="0" w:color="auto"/>
                    <w:right w:val="none" w:sz="0" w:space="0" w:color="auto"/>
                  </w:divBdr>
                </w:div>
              </w:divsChild>
            </w:div>
            <w:div w:id="860320937">
              <w:marLeft w:val="0"/>
              <w:marRight w:val="0"/>
              <w:marTop w:val="0"/>
              <w:marBottom w:val="0"/>
              <w:divBdr>
                <w:top w:val="none" w:sz="0" w:space="0" w:color="auto"/>
                <w:left w:val="none" w:sz="0" w:space="0" w:color="auto"/>
                <w:bottom w:val="none" w:sz="0" w:space="0" w:color="auto"/>
                <w:right w:val="none" w:sz="0" w:space="0" w:color="auto"/>
              </w:divBdr>
              <w:divsChild>
                <w:div w:id="1669333609">
                  <w:marLeft w:val="0"/>
                  <w:marRight w:val="0"/>
                  <w:marTop w:val="0"/>
                  <w:marBottom w:val="0"/>
                  <w:divBdr>
                    <w:top w:val="none" w:sz="0" w:space="0" w:color="auto"/>
                    <w:left w:val="none" w:sz="0" w:space="0" w:color="auto"/>
                    <w:bottom w:val="none" w:sz="0" w:space="0" w:color="auto"/>
                    <w:right w:val="none" w:sz="0" w:space="0" w:color="auto"/>
                  </w:divBdr>
                </w:div>
                <w:div w:id="1771587478">
                  <w:marLeft w:val="0"/>
                  <w:marRight w:val="0"/>
                  <w:marTop w:val="0"/>
                  <w:marBottom w:val="0"/>
                  <w:divBdr>
                    <w:top w:val="none" w:sz="0" w:space="0" w:color="auto"/>
                    <w:left w:val="none" w:sz="0" w:space="0" w:color="auto"/>
                    <w:bottom w:val="none" w:sz="0" w:space="0" w:color="auto"/>
                    <w:right w:val="none" w:sz="0" w:space="0" w:color="auto"/>
                  </w:divBdr>
                </w:div>
                <w:div w:id="2079596354">
                  <w:marLeft w:val="0"/>
                  <w:marRight w:val="0"/>
                  <w:marTop w:val="0"/>
                  <w:marBottom w:val="0"/>
                  <w:divBdr>
                    <w:top w:val="none" w:sz="0" w:space="0" w:color="auto"/>
                    <w:left w:val="none" w:sz="0" w:space="0" w:color="auto"/>
                    <w:bottom w:val="none" w:sz="0" w:space="0" w:color="auto"/>
                    <w:right w:val="none" w:sz="0" w:space="0" w:color="auto"/>
                  </w:divBdr>
                </w:div>
              </w:divsChild>
            </w:div>
            <w:div w:id="887646765">
              <w:marLeft w:val="0"/>
              <w:marRight w:val="0"/>
              <w:marTop w:val="0"/>
              <w:marBottom w:val="0"/>
              <w:divBdr>
                <w:top w:val="none" w:sz="0" w:space="0" w:color="auto"/>
                <w:left w:val="none" w:sz="0" w:space="0" w:color="auto"/>
                <w:bottom w:val="none" w:sz="0" w:space="0" w:color="auto"/>
                <w:right w:val="none" w:sz="0" w:space="0" w:color="auto"/>
              </w:divBdr>
              <w:divsChild>
                <w:div w:id="818032258">
                  <w:marLeft w:val="0"/>
                  <w:marRight w:val="0"/>
                  <w:marTop w:val="0"/>
                  <w:marBottom w:val="0"/>
                  <w:divBdr>
                    <w:top w:val="none" w:sz="0" w:space="0" w:color="auto"/>
                    <w:left w:val="none" w:sz="0" w:space="0" w:color="auto"/>
                    <w:bottom w:val="none" w:sz="0" w:space="0" w:color="auto"/>
                    <w:right w:val="none" w:sz="0" w:space="0" w:color="auto"/>
                  </w:divBdr>
                </w:div>
              </w:divsChild>
            </w:div>
            <w:div w:id="912466441">
              <w:marLeft w:val="0"/>
              <w:marRight w:val="0"/>
              <w:marTop w:val="0"/>
              <w:marBottom w:val="0"/>
              <w:divBdr>
                <w:top w:val="none" w:sz="0" w:space="0" w:color="auto"/>
                <w:left w:val="none" w:sz="0" w:space="0" w:color="auto"/>
                <w:bottom w:val="none" w:sz="0" w:space="0" w:color="auto"/>
                <w:right w:val="none" w:sz="0" w:space="0" w:color="auto"/>
              </w:divBdr>
              <w:divsChild>
                <w:div w:id="544222256">
                  <w:marLeft w:val="0"/>
                  <w:marRight w:val="0"/>
                  <w:marTop w:val="0"/>
                  <w:marBottom w:val="0"/>
                  <w:divBdr>
                    <w:top w:val="none" w:sz="0" w:space="0" w:color="auto"/>
                    <w:left w:val="none" w:sz="0" w:space="0" w:color="auto"/>
                    <w:bottom w:val="none" w:sz="0" w:space="0" w:color="auto"/>
                    <w:right w:val="none" w:sz="0" w:space="0" w:color="auto"/>
                  </w:divBdr>
                </w:div>
              </w:divsChild>
            </w:div>
            <w:div w:id="1187061230">
              <w:marLeft w:val="0"/>
              <w:marRight w:val="0"/>
              <w:marTop w:val="0"/>
              <w:marBottom w:val="0"/>
              <w:divBdr>
                <w:top w:val="none" w:sz="0" w:space="0" w:color="auto"/>
                <w:left w:val="none" w:sz="0" w:space="0" w:color="auto"/>
                <w:bottom w:val="none" w:sz="0" w:space="0" w:color="auto"/>
                <w:right w:val="none" w:sz="0" w:space="0" w:color="auto"/>
              </w:divBdr>
              <w:divsChild>
                <w:div w:id="1501777170">
                  <w:marLeft w:val="0"/>
                  <w:marRight w:val="0"/>
                  <w:marTop w:val="0"/>
                  <w:marBottom w:val="0"/>
                  <w:divBdr>
                    <w:top w:val="none" w:sz="0" w:space="0" w:color="auto"/>
                    <w:left w:val="none" w:sz="0" w:space="0" w:color="auto"/>
                    <w:bottom w:val="none" w:sz="0" w:space="0" w:color="auto"/>
                    <w:right w:val="none" w:sz="0" w:space="0" w:color="auto"/>
                  </w:divBdr>
                </w:div>
              </w:divsChild>
            </w:div>
            <w:div w:id="2013876920">
              <w:marLeft w:val="0"/>
              <w:marRight w:val="0"/>
              <w:marTop w:val="0"/>
              <w:marBottom w:val="0"/>
              <w:divBdr>
                <w:top w:val="none" w:sz="0" w:space="0" w:color="auto"/>
                <w:left w:val="none" w:sz="0" w:space="0" w:color="auto"/>
                <w:bottom w:val="none" w:sz="0" w:space="0" w:color="auto"/>
                <w:right w:val="none" w:sz="0" w:space="0" w:color="auto"/>
              </w:divBdr>
              <w:divsChild>
                <w:div w:id="3362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21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41249-74CA-534A-9A96-81784E3EF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Manso</dc:creator>
  <cp:keywords/>
  <dc:description/>
  <cp:lastModifiedBy>cynthia manso</cp:lastModifiedBy>
  <cp:revision>6</cp:revision>
  <cp:lastPrinted>2017-02-08T18:18:00Z</cp:lastPrinted>
  <dcterms:created xsi:type="dcterms:W3CDTF">2020-08-17T14:33:00Z</dcterms:created>
  <dcterms:modified xsi:type="dcterms:W3CDTF">2022-08-12T11:15:00Z</dcterms:modified>
</cp:coreProperties>
</file>