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D" w:rsidRPr="00DD0001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0001">
        <w:rPr>
          <w:rFonts w:ascii="Times New Roman" w:hAnsi="Times New Roman" w:cs="Times New Roman"/>
        </w:rPr>
        <w:t>UNIVERSIDADE DE SÃO PAULO</w:t>
      </w:r>
    </w:p>
    <w:p w:rsidR="00DB45DD" w:rsidRPr="00DD0001" w:rsidRDefault="00DB45DD" w:rsidP="00DB45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0001">
        <w:rPr>
          <w:rFonts w:ascii="Times New Roman" w:hAnsi="Times New Roman" w:cs="Times New Roman"/>
        </w:rPr>
        <w:t>FACULDADE DE ODONTOLOGIA DE RIBEIRÃO PRETO</w:t>
      </w:r>
    </w:p>
    <w:p w:rsidR="00DB45DD" w:rsidRPr="00DD0001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000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45DD" w:rsidRPr="00DD0001" w:rsidRDefault="00DB45DD" w:rsidP="00DB4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B45DD" w:rsidRPr="00DD0001" w:rsidRDefault="00DB45D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DD0001">
        <w:rPr>
          <w:rFonts w:ascii="Times New Roman" w:hAnsi="Times New Roman" w:cs="Times New Roman"/>
        </w:rPr>
        <w:t>PLANO DE AULA</w:t>
      </w:r>
    </w:p>
    <w:p w:rsidR="00DB45DD" w:rsidRPr="00DD0001" w:rsidRDefault="00AA3EEB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D0001">
        <w:rPr>
          <w:rFonts w:ascii="Times New Roman" w:hAnsi="Times New Roman" w:cs="Times New Roman"/>
          <w:b/>
          <w:bCs/>
          <w:i/>
          <w:iCs/>
        </w:rPr>
        <w:t xml:space="preserve">DESENVOLVIMENTO DA DENTIÇÃO </w:t>
      </w:r>
      <w:r w:rsidR="007336B7" w:rsidRPr="00DD0001">
        <w:rPr>
          <w:rFonts w:ascii="Times New Roman" w:hAnsi="Times New Roman" w:cs="Times New Roman"/>
          <w:b/>
          <w:bCs/>
          <w:i/>
          <w:iCs/>
        </w:rPr>
        <w:t>MISTA</w:t>
      </w:r>
      <w:r w:rsidR="00746679" w:rsidRPr="00DD000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3726D" w:rsidRPr="00DD0001" w:rsidRDefault="0003726D" w:rsidP="00DB45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3726D" w:rsidRPr="00DD0001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Professor ministrante: </w:t>
      </w:r>
    </w:p>
    <w:p w:rsidR="00DB45DD" w:rsidRPr="00DD0001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Tempo de duração: </w:t>
      </w:r>
      <w:r w:rsidR="0003726D" w:rsidRPr="00DD0001">
        <w:rPr>
          <w:rFonts w:ascii="Times New Roman" w:hAnsi="Times New Roman" w:cs="Times New Roman"/>
          <w:sz w:val="22"/>
          <w:szCs w:val="22"/>
        </w:rPr>
        <w:t>2 horas</w:t>
      </w:r>
      <w:r w:rsidRPr="00DD000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3726D" w:rsidRPr="00DD0001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DB45DD" w:rsidRPr="00DD0001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 Geral</w:t>
      </w:r>
    </w:p>
    <w:p w:rsidR="00DB45DD" w:rsidRPr="00DD0001" w:rsidRDefault="00BF33B4" w:rsidP="006C2AC1">
      <w:pPr>
        <w:widowControl w:val="0"/>
        <w:autoSpaceDE w:val="0"/>
        <w:autoSpaceDN w:val="0"/>
        <w:adjustRightInd w:val="0"/>
        <w:spacing w:after="240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" w:hAnsi="Times" w:cs="Times"/>
          <w:b/>
          <w:bCs/>
          <w:sz w:val="22"/>
          <w:szCs w:val="22"/>
        </w:rPr>
        <w:t xml:space="preserve">Capacitar </w:t>
      </w:r>
      <w:r w:rsidRPr="00DD0001">
        <w:rPr>
          <w:rFonts w:ascii="Times" w:hAnsi="Times" w:cs="Times"/>
          <w:sz w:val="22"/>
          <w:szCs w:val="22"/>
        </w:rPr>
        <w:t xml:space="preserve">o aluno a </w:t>
      </w:r>
      <w:r w:rsidR="00746679" w:rsidRPr="00DD0001">
        <w:rPr>
          <w:rFonts w:ascii="Times New Roman" w:hAnsi="Times New Roman" w:cs="Times New Roman"/>
          <w:sz w:val="22"/>
          <w:szCs w:val="22"/>
        </w:rPr>
        <w:t xml:space="preserve">reconhecer </w:t>
      </w:r>
      <w:r w:rsidR="00081EAD" w:rsidRPr="00DD0001">
        <w:rPr>
          <w:rFonts w:ascii="Times New Roman" w:hAnsi="Times New Roman" w:cs="Times New Roman"/>
          <w:sz w:val="22"/>
          <w:szCs w:val="22"/>
        </w:rPr>
        <w:t>as características e biogênese da dentição decídua, bem como as modificações na arcada dentária decídua.</w:t>
      </w:r>
    </w:p>
    <w:p w:rsidR="00DB45DD" w:rsidRPr="00DD0001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i/>
          <w:iCs/>
          <w:sz w:val="22"/>
          <w:szCs w:val="22"/>
        </w:rPr>
        <w:t>Objetivos específicos</w:t>
      </w:r>
    </w:p>
    <w:p w:rsidR="00DB45DD" w:rsidRPr="00DD0001" w:rsidRDefault="00DB45DD" w:rsidP="00DB45DD">
      <w:pPr>
        <w:widowControl w:val="0"/>
        <w:autoSpaceDE w:val="0"/>
        <w:autoSpaceDN w:val="0"/>
        <w:adjustRightInd w:val="0"/>
        <w:spacing w:after="240"/>
        <w:ind w:firstLine="1134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sz w:val="22"/>
          <w:szCs w:val="22"/>
        </w:rPr>
        <w:t>Ao final da aula o a</w:t>
      </w:r>
      <w:r w:rsidR="003656F4" w:rsidRPr="00DD0001">
        <w:rPr>
          <w:rFonts w:ascii="Times New Roman" w:hAnsi="Times New Roman" w:cs="Times New Roman"/>
          <w:b/>
          <w:bCs/>
          <w:sz w:val="22"/>
          <w:szCs w:val="22"/>
        </w:rPr>
        <w:t>luno será capaz de:</w:t>
      </w:r>
    </w:p>
    <w:p w:rsidR="00DB45DD" w:rsidRPr="00DD0001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sz w:val="22"/>
          <w:szCs w:val="22"/>
        </w:rPr>
        <w:t>Citar</w:t>
      </w:r>
      <w:r w:rsidR="00081EAD" w:rsidRPr="00DD0001">
        <w:rPr>
          <w:rFonts w:ascii="Times New Roman" w:hAnsi="Times New Roman" w:cs="Times New Roman"/>
          <w:b/>
          <w:bCs/>
          <w:sz w:val="22"/>
          <w:szCs w:val="22"/>
        </w:rPr>
        <w:t xml:space="preserve"> e identificar</w:t>
      </w:r>
      <w:r w:rsidRPr="00DD000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81EAD" w:rsidRPr="00DD0001">
        <w:rPr>
          <w:rFonts w:ascii="Times New Roman" w:hAnsi="Times New Roman" w:cs="Times New Roman"/>
          <w:bCs/>
          <w:sz w:val="22"/>
          <w:szCs w:val="22"/>
        </w:rPr>
        <w:t xml:space="preserve">as características da dentição </w:t>
      </w:r>
      <w:r w:rsidR="007336B7" w:rsidRPr="00DD0001">
        <w:rPr>
          <w:rFonts w:ascii="Times New Roman" w:hAnsi="Times New Roman" w:cs="Times New Roman"/>
          <w:bCs/>
          <w:sz w:val="22"/>
          <w:szCs w:val="22"/>
        </w:rPr>
        <w:t>mista</w:t>
      </w:r>
      <w:r w:rsidRPr="00DD000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45DD" w:rsidRPr="00DD0001" w:rsidRDefault="00DB45DD" w:rsidP="00386A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sz w:val="22"/>
          <w:szCs w:val="22"/>
        </w:rPr>
        <w:t xml:space="preserve">Descrever </w:t>
      </w:r>
      <w:r w:rsidR="00081EAD" w:rsidRPr="00DD0001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F9148F" w:rsidRPr="00DD0001">
        <w:rPr>
          <w:rFonts w:ascii="Times New Roman" w:hAnsi="Times New Roman" w:cs="Times New Roman"/>
          <w:bCs/>
          <w:sz w:val="22"/>
          <w:szCs w:val="22"/>
        </w:rPr>
        <w:t>sequência e época de irrupção dos dentes permanentes</w:t>
      </w:r>
      <w:r w:rsidR="00AF3BFC" w:rsidRPr="00DD0001">
        <w:rPr>
          <w:rFonts w:ascii="Times New Roman" w:hAnsi="Times New Roman" w:cs="Times New Roman"/>
          <w:sz w:val="22"/>
          <w:szCs w:val="22"/>
        </w:rPr>
        <w:t>.</w:t>
      </w:r>
    </w:p>
    <w:p w:rsidR="00AF3BFC" w:rsidRPr="00DD0001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sz w:val="22"/>
          <w:szCs w:val="22"/>
        </w:rPr>
        <w:t xml:space="preserve">Analisar </w:t>
      </w:r>
      <w:r w:rsidR="00081EAD" w:rsidRPr="00DD0001">
        <w:rPr>
          <w:rFonts w:ascii="Times New Roman" w:hAnsi="Times New Roman" w:cs="Times New Roman"/>
          <w:bCs/>
          <w:sz w:val="22"/>
          <w:szCs w:val="22"/>
        </w:rPr>
        <w:t>as alterações</w:t>
      </w:r>
      <w:r w:rsidR="00746679" w:rsidRPr="00DD00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81EAD" w:rsidRPr="00DD0001">
        <w:rPr>
          <w:rFonts w:ascii="Times New Roman" w:hAnsi="Times New Roman" w:cs="Times New Roman"/>
          <w:bCs/>
          <w:sz w:val="22"/>
          <w:szCs w:val="22"/>
        </w:rPr>
        <w:t>apresentada</w:t>
      </w:r>
      <w:r w:rsidR="004759C9" w:rsidRPr="00DD0001">
        <w:rPr>
          <w:rFonts w:ascii="Times New Roman" w:hAnsi="Times New Roman" w:cs="Times New Roman"/>
          <w:bCs/>
          <w:sz w:val="22"/>
          <w:szCs w:val="22"/>
        </w:rPr>
        <w:t>s</w:t>
      </w:r>
      <w:r w:rsidR="00081EAD" w:rsidRPr="00DD0001">
        <w:rPr>
          <w:rFonts w:ascii="Times New Roman" w:hAnsi="Times New Roman" w:cs="Times New Roman"/>
          <w:bCs/>
          <w:sz w:val="22"/>
          <w:szCs w:val="22"/>
        </w:rPr>
        <w:t xml:space="preserve"> em uma </w:t>
      </w:r>
      <w:proofErr w:type="spellStart"/>
      <w:r w:rsidR="00081EAD" w:rsidRPr="00DD0001">
        <w:rPr>
          <w:rFonts w:ascii="Times New Roman" w:hAnsi="Times New Roman" w:cs="Times New Roman"/>
          <w:bCs/>
          <w:sz w:val="22"/>
          <w:szCs w:val="22"/>
        </w:rPr>
        <w:t>maloclusão</w:t>
      </w:r>
      <w:proofErr w:type="spellEnd"/>
      <w:r w:rsidR="00081EAD" w:rsidRPr="00DD0001">
        <w:rPr>
          <w:rFonts w:ascii="Times New Roman" w:hAnsi="Times New Roman" w:cs="Times New Roman"/>
          <w:bCs/>
          <w:sz w:val="22"/>
          <w:szCs w:val="22"/>
        </w:rPr>
        <w:t xml:space="preserve"> na dentição </w:t>
      </w:r>
      <w:r w:rsidR="00F9148F" w:rsidRPr="00DD0001">
        <w:rPr>
          <w:rFonts w:ascii="Times New Roman" w:hAnsi="Times New Roman" w:cs="Times New Roman"/>
          <w:bCs/>
          <w:sz w:val="22"/>
          <w:szCs w:val="22"/>
        </w:rPr>
        <w:t>mista</w:t>
      </w:r>
      <w:r w:rsidRPr="00DD0001">
        <w:rPr>
          <w:rFonts w:ascii="Times New Roman" w:hAnsi="Times New Roman" w:cs="Times New Roman"/>
          <w:bCs/>
          <w:sz w:val="22"/>
          <w:szCs w:val="22"/>
        </w:rPr>
        <w:t>.</w:t>
      </w:r>
    </w:p>
    <w:p w:rsidR="00AF3BFC" w:rsidRPr="00DD0001" w:rsidRDefault="00AF3BFC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sz w:val="22"/>
          <w:szCs w:val="22"/>
        </w:rPr>
        <w:t xml:space="preserve">Interpretar </w:t>
      </w:r>
      <w:r w:rsidR="004759C9" w:rsidRPr="00DD0001">
        <w:rPr>
          <w:rFonts w:ascii="Times New Roman" w:hAnsi="Times New Roman" w:cs="Times New Roman"/>
          <w:bCs/>
          <w:sz w:val="22"/>
          <w:szCs w:val="22"/>
        </w:rPr>
        <w:t>as informações obtidas</w:t>
      </w:r>
      <w:r w:rsidRPr="00DD0001">
        <w:rPr>
          <w:rFonts w:ascii="Times New Roman" w:hAnsi="Times New Roman" w:cs="Times New Roman"/>
          <w:bCs/>
          <w:sz w:val="22"/>
          <w:szCs w:val="22"/>
        </w:rPr>
        <w:t xml:space="preserve"> e </w:t>
      </w:r>
      <w:r w:rsidRPr="00DD0001">
        <w:rPr>
          <w:rFonts w:ascii="Times New Roman" w:hAnsi="Times New Roman" w:cs="Times New Roman"/>
          <w:b/>
          <w:bCs/>
          <w:sz w:val="22"/>
          <w:szCs w:val="22"/>
        </w:rPr>
        <w:t>estabelecer</w:t>
      </w:r>
      <w:r w:rsidRPr="00DD00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70E3B" w:rsidRPr="00DD0001">
        <w:rPr>
          <w:rFonts w:ascii="Times New Roman" w:hAnsi="Times New Roman" w:cs="Times New Roman"/>
          <w:bCs/>
          <w:sz w:val="22"/>
          <w:szCs w:val="22"/>
        </w:rPr>
        <w:t xml:space="preserve">o correto diagnóstico </w:t>
      </w:r>
      <w:r w:rsidR="001D25C3" w:rsidRPr="00DD0001">
        <w:rPr>
          <w:rFonts w:ascii="Times New Roman" w:hAnsi="Times New Roman" w:cs="Times New Roman"/>
          <w:bCs/>
          <w:sz w:val="22"/>
          <w:szCs w:val="22"/>
        </w:rPr>
        <w:t>apropriado</w:t>
      </w:r>
      <w:r w:rsidR="00870E3B" w:rsidRPr="00DD00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D25C3" w:rsidRPr="00DD0001">
        <w:rPr>
          <w:rFonts w:ascii="Times New Roman" w:hAnsi="Times New Roman" w:cs="Times New Roman"/>
          <w:bCs/>
          <w:sz w:val="22"/>
          <w:szCs w:val="22"/>
        </w:rPr>
        <w:t>para o problema apresentado</w:t>
      </w:r>
      <w:r w:rsidR="00870E3B" w:rsidRPr="00DD0001">
        <w:rPr>
          <w:rFonts w:ascii="Times New Roman" w:hAnsi="Times New Roman" w:cs="Times New Roman"/>
          <w:bCs/>
          <w:sz w:val="22"/>
          <w:szCs w:val="22"/>
        </w:rPr>
        <w:t>.</w:t>
      </w:r>
    </w:p>
    <w:p w:rsidR="00DB45DD" w:rsidRPr="00DD0001" w:rsidRDefault="00B76CAF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70E3B" w:rsidRPr="00DD0001">
        <w:rPr>
          <w:rFonts w:ascii="Times New Roman" w:hAnsi="Times New Roman" w:cs="Times New Roman"/>
          <w:b/>
          <w:bCs/>
          <w:sz w:val="22"/>
          <w:szCs w:val="22"/>
        </w:rPr>
        <w:t xml:space="preserve">valiar </w:t>
      </w:r>
      <w:r w:rsidR="00870E3B" w:rsidRPr="00DD0001">
        <w:rPr>
          <w:rFonts w:ascii="Times New Roman" w:hAnsi="Times New Roman" w:cs="Times New Roman"/>
          <w:bCs/>
          <w:sz w:val="22"/>
          <w:szCs w:val="22"/>
        </w:rPr>
        <w:t xml:space="preserve">os resultados e formular </w:t>
      </w:r>
      <w:r w:rsidR="001D25C3" w:rsidRPr="00DD0001">
        <w:rPr>
          <w:rFonts w:ascii="Times New Roman" w:hAnsi="Times New Roman" w:cs="Times New Roman"/>
          <w:bCs/>
          <w:sz w:val="22"/>
          <w:szCs w:val="22"/>
        </w:rPr>
        <w:t>soluções</w:t>
      </w:r>
      <w:r w:rsidR="00870E3B" w:rsidRPr="00DD0001">
        <w:rPr>
          <w:rFonts w:ascii="Times New Roman" w:hAnsi="Times New Roman" w:cs="Times New Roman"/>
          <w:bCs/>
          <w:sz w:val="22"/>
          <w:szCs w:val="22"/>
        </w:rPr>
        <w:t xml:space="preserve"> mais apropriadas </w:t>
      </w:r>
      <w:r w:rsidR="001D25C3" w:rsidRPr="00DD0001">
        <w:rPr>
          <w:rFonts w:ascii="Times New Roman" w:hAnsi="Times New Roman" w:cs="Times New Roman"/>
          <w:bCs/>
          <w:sz w:val="22"/>
          <w:szCs w:val="22"/>
        </w:rPr>
        <w:t xml:space="preserve">para </w:t>
      </w:r>
      <w:r w:rsidR="00870E3B" w:rsidRPr="00DD0001">
        <w:rPr>
          <w:rFonts w:ascii="Times New Roman" w:hAnsi="Times New Roman" w:cs="Times New Roman"/>
          <w:bCs/>
          <w:sz w:val="22"/>
          <w:szCs w:val="22"/>
        </w:rPr>
        <w:t xml:space="preserve">cada </w:t>
      </w:r>
      <w:r w:rsidR="001D25C3" w:rsidRPr="00DD0001">
        <w:rPr>
          <w:rFonts w:ascii="Times New Roman" w:hAnsi="Times New Roman" w:cs="Times New Roman"/>
          <w:bCs/>
          <w:sz w:val="22"/>
          <w:szCs w:val="22"/>
        </w:rPr>
        <w:t>caso</w:t>
      </w:r>
      <w:r w:rsidR="00DB45DD" w:rsidRPr="00DD000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6AEA" w:rsidRPr="00DD0001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sz w:val="22"/>
          <w:szCs w:val="22"/>
        </w:rPr>
        <w:t xml:space="preserve"> Inferir</w:t>
      </w:r>
      <w:r w:rsidRPr="00DD0001">
        <w:rPr>
          <w:rFonts w:ascii="Times New Roman" w:hAnsi="Times New Roman" w:cs="Times New Roman"/>
          <w:bCs/>
          <w:sz w:val="22"/>
          <w:szCs w:val="22"/>
        </w:rPr>
        <w:t xml:space="preserve"> o plano de tratamento adequado para o caso apresentado.</w:t>
      </w:r>
    </w:p>
    <w:p w:rsidR="00386AEA" w:rsidRPr="00DD0001" w:rsidRDefault="00386AEA" w:rsidP="00386AE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sz w:val="22"/>
          <w:szCs w:val="22"/>
        </w:rPr>
        <w:t xml:space="preserve"> Reconhecer e enumerar </w:t>
      </w:r>
      <w:r w:rsidRPr="00DD0001">
        <w:rPr>
          <w:rFonts w:ascii="Times New Roman" w:hAnsi="Times New Roman" w:cs="Times New Roman"/>
          <w:bCs/>
          <w:sz w:val="22"/>
          <w:szCs w:val="22"/>
        </w:rPr>
        <w:t>as instruções que deverão ser informadas aos pacientes.</w:t>
      </w:r>
    </w:p>
    <w:p w:rsidR="00DB45DD" w:rsidRPr="00DD0001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DB45DD" w:rsidRPr="00DD0001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CONTEÚDO</w:t>
      </w:r>
    </w:p>
    <w:p w:rsidR="00F9148F" w:rsidRPr="00DD0001" w:rsidRDefault="00F9148F" w:rsidP="00F9148F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1- Introdução</w:t>
      </w:r>
    </w:p>
    <w:p w:rsidR="00F9148F" w:rsidRPr="00DD0001" w:rsidRDefault="00F9148F" w:rsidP="00F9148F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2- Nomenclatura</w:t>
      </w:r>
    </w:p>
    <w:p w:rsidR="00F9148F" w:rsidRPr="00DD0001" w:rsidRDefault="00F9148F" w:rsidP="00F9148F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3- Erupção dentária</w:t>
      </w:r>
    </w:p>
    <w:p w:rsidR="00F9148F" w:rsidRPr="00DD0001" w:rsidRDefault="00F9148F" w:rsidP="00F9148F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4- Calcificação dentária</w:t>
      </w:r>
    </w:p>
    <w:p w:rsidR="00F9148F" w:rsidRPr="00DD0001" w:rsidRDefault="00F9148F" w:rsidP="00F9148F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5- Sequência de erupção</w:t>
      </w:r>
    </w:p>
    <w:p w:rsidR="00F9148F" w:rsidRPr="00DD0001" w:rsidRDefault="00F9148F" w:rsidP="00F9148F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6- Fatores que afetam e regulam a erupção dentária</w:t>
      </w:r>
    </w:p>
    <w:p w:rsidR="00F9148F" w:rsidRPr="00DD0001" w:rsidRDefault="00F9148F" w:rsidP="00F9148F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lastRenderedPageBreak/>
        <w:t>7- Erupção dos dentes permanentes</w:t>
      </w:r>
    </w:p>
    <w:p w:rsidR="00F9148F" w:rsidRPr="00DD0001" w:rsidRDefault="00F9148F" w:rsidP="00F9148F">
      <w:pPr>
        <w:ind w:left="284"/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7.1- 1</w:t>
      </w:r>
      <w:r w:rsidRPr="00DD0001">
        <w:rPr>
          <w:rFonts w:ascii="Times New Roman" w:hAnsi="Times New Roman" w:cs="Times New Roman"/>
          <w:sz w:val="22"/>
          <w:szCs w:val="22"/>
          <w:vertAlign w:val="superscript"/>
          <w:lang w:val="pt-PT"/>
        </w:rPr>
        <w:t>os</w:t>
      </w:r>
      <w:r w:rsidRPr="00DD0001">
        <w:rPr>
          <w:rFonts w:ascii="Times New Roman" w:hAnsi="Times New Roman" w:cs="Times New Roman"/>
          <w:sz w:val="22"/>
          <w:szCs w:val="22"/>
          <w:lang w:val="pt-PT"/>
        </w:rPr>
        <w:t xml:space="preserve"> molares </w:t>
      </w:r>
    </w:p>
    <w:p w:rsidR="00F9148F" w:rsidRPr="00DD0001" w:rsidRDefault="00F9148F" w:rsidP="00F9148F">
      <w:pPr>
        <w:ind w:left="284"/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7.2- Incisivos inferiores</w:t>
      </w:r>
    </w:p>
    <w:p w:rsidR="00F9148F" w:rsidRPr="00DD0001" w:rsidRDefault="00F9148F" w:rsidP="00F9148F">
      <w:pPr>
        <w:ind w:left="284"/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7.3- Incisivos superiores</w:t>
      </w:r>
    </w:p>
    <w:p w:rsidR="00F9148F" w:rsidRPr="00DD0001" w:rsidRDefault="00F9148F" w:rsidP="00F9148F">
      <w:pPr>
        <w:ind w:left="284"/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7.4- Caninos e pré-molares</w:t>
      </w:r>
    </w:p>
    <w:p w:rsidR="00F9148F" w:rsidRPr="00DD0001" w:rsidRDefault="00F9148F" w:rsidP="00F9148F">
      <w:pPr>
        <w:ind w:left="284"/>
        <w:rPr>
          <w:rFonts w:ascii="Times New Roman" w:hAnsi="Times New Roman" w:cs="Times New Roman"/>
          <w:sz w:val="22"/>
          <w:szCs w:val="22"/>
          <w:lang w:val="pt-PT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7.5- 2</w:t>
      </w:r>
      <w:r w:rsidRPr="00DD0001">
        <w:rPr>
          <w:rFonts w:ascii="Times New Roman" w:hAnsi="Times New Roman" w:cs="Times New Roman"/>
          <w:sz w:val="22"/>
          <w:szCs w:val="22"/>
          <w:vertAlign w:val="superscript"/>
          <w:lang w:val="pt-PT"/>
        </w:rPr>
        <w:t>os</w:t>
      </w:r>
      <w:r w:rsidRPr="00DD0001">
        <w:rPr>
          <w:rFonts w:ascii="Times New Roman" w:hAnsi="Times New Roman" w:cs="Times New Roman"/>
          <w:sz w:val="22"/>
          <w:szCs w:val="22"/>
          <w:lang w:val="pt-PT"/>
        </w:rPr>
        <w:t xml:space="preserve"> molares</w:t>
      </w:r>
    </w:p>
    <w:p w:rsidR="001D25C3" w:rsidRPr="00DD0001" w:rsidRDefault="00F9148F" w:rsidP="00F9148F">
      <w:pPr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8- Características da dentição mista</w:t>
      </w:r>
    </w:p>
    <w:p w:rsidR="001D25C3" w:rsidRPr="00DD0001" w:rsidRDefault="001D25C3" w:rsidP="001D25C3">
      <w:pPr>
        <w:rPr>
          <w:rFonts w:ascii="Times New Roman" w:eastAsia="ＭＳ 明朝" w:hAnsi="Times New Roman" w:cs="Times New Roman"/>
          <w:sz w:val="22"/>
          <w:szCs w:val="22"/>
          <w:lang w:val="pt-PT"/>
        </w:rPr>
      </w:pPr>
    </w:p>
    <w:p w:rsidR="00DB45DD" w:rsidRPr="00DD0001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ensino: </w:t>
      </w:r>
      <w:r w:rsidRPr="00DD0001">
        <w:rPr>
          <w:rFonts w:ascii="Times New Roman" w:hAnsi="Times New Roman" w:cs="Times New Roman"/>
          <w:sz w:val="22"/>
          <w:szCs w:val="22"/>
        </w:rPr>
        <w:t>Aula expositiva interativa</w:t>
      </w:r>
    </w:p>
    <w:p w:rsidR="0003726D" w:rsidRPr="00DD0001" w:rsidRDefault="008A3914" w:rsidP="00FD04F9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001">
        <w:rPr>
          <w:rFonts w:ascii="Times New Roman" w:eastAsia="Times New Roman" w:hAnsi="Times New Roman" w:cs="Times New Roman"/>
          <w:sz w:val="22"/>
          <w:szCs w:val="22"/>
        </w:rPr>
        <w:t xml:space="preserve">Aulas teóricas, </w:t>
      </w:r>
      <w:r w:rsidR="0003726D" w:rsidRPr="00DD0001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DD0001">
        <w:rPr>
          <w:rFonts w:ascii="Times New Roman" w:eastAsia="Times New Roman" w:hAnsi="Times New Roman" w:cs="Times New Roman"/>
          <w:sz w:val="22"/>
          <w:szCs w:val="22"/>
        </w:rPr>
        <w:t>udiovisuais, no final das quais serão fornecidos roteiros para orientação de estudo.</w:t>
      </w:r>
    </w:p>
    <w:p w:rsidR="008A3914" w:rsidRPr="00DD0001" w:rsidRDefault="0003726D" w:rsidP="001D25C3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eastAsia="Times New Roman" w:hAnsi="Times New Roman" w:cs="Times New Roman"/>
          <w:sz w:val="22"/>
          <w:szCs w:val="22"/>
        </w:rPr>
        <w:t>Seminários e discussão de casos clínicos.</w:t>
      </w:r>
    </w:p>
    <w:p w:rsidR="0003726D" w:rsidRPr="00DD0001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Recursos: </w:t>
      </w:r>
    </w:p>
    <w:p w:rsidR="00DB45DD" w:rsidRPr="00DD0001" w:rsidRDefault="0003726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sz w:val="22"/>
          <w:szCs w:val="22"/>
        </w:rPr>
        <w:t xml:space="preserve">Multimídia; </w:t>
      </w:r>
      <w:r w:rsidR="002D7234" w:rsidRPr="00DD0001">
        <w:rPr>
          <w:rFonts w:ascii="Times New Roman" w:hAnsi="Times New Roman" w:cs="Times New Roman"/>
          <w:sz w:val="22"/>
          <w:szCs w:val="22"/>
        </w:rPr>
        <w:t>caneta e apagador;</w:t>
      </w:r>
      <w:r w:rsidR="001D25C3" w:rsidRPr="00DD0001">
        <w:rPr>
          <w:rFonts w:ascii="Times New Roman" w:hAnsi="Times New Roman" w:cs="Times New Roman"/>
          <w:sz w:val="22"/>
          <w:szCs w:val="22"/>
        </w:rPr>
        <w:t xml:space="preserve"> qua</w:t>
      </w:r>
      <w:r w:rsidR="002D7234" w:rsidRPr="00DD0001">
        <w:rPr>
          <w:rFonts w:ascii="Times New Roman" w:hAnsi="Times New Roman" w:cs="Times New Roman"/>
          <w:sz w:val="22"/>
          <w:szCs w:val="22"/>
        </w:rPr>
        <w:t>dro branco</w:t>
      </w:r>
    </w:p>
    <w:p w:rsidR="0003726D" w:rsidRPr="00DD0001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Método de Avaliação: </w:t>
      </w:r>
    </w:p>
    <w:p w:rsidR="0003726D" w:rsidRPr="00DD0001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D0001">
        <w:rPr>
          <w:rFonts w:ascii="Times New Roman" w:eastAsia="Batang" w:hAnsi="Times New Roman" w:cs="Times New Roman"/>
          <w:sz w:val="22"/>
          <w:szCs w:val="22"/>
        </w:rPr>
        <w:t>- 3(três) provas teóricas com valor de 10 pontos cada, tendo os seguintes pesos: 1</w:t>
      </w:r>
      <w:r w:rsidRPr="00DD0001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DD0001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DD0001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DD0001">
        <w:rPr>
          <w:rFonts w:ascii="Times New Roman" w:eastAsia="Batang" w:hAnsi="Times New Roman" w:cs="Times New Roman"/>
          <w:sz w:val="22"/>
          <w:szCs w:val="22"/>
        </w:rPr>
        <w:t>, 2</w:t>
      </w:r>
      <w:r w:rsidRPr="00DD0001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DD0001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DD0001">
        <w:rPr>
          <w:rFonts w:ascii="Times New Roman" w:eastAsia="Batang" w:hAnsi="Times New Roman" w:cs="Times New Roman"/>
          <w:b/>
          <w:sz w:val="22"/>
          <w:szCs w:val="22"/>
        </w:rPr>
        <w:t>PESO 1</w:t>
      </w:r>
      <w:r w:rsidRPr="00DD0001">
        <w:rPr>
          <w:rFonts w:ascii="Times New Roman" w:eastAsia="Batang" w:hAnsi="Times New Roman" w:cs="Times New Roman"/>
          <w:sz w:val="22"/>
          <w:szCs w:val="22"/>
        </w:rPr>
        <w:t xml:space="preserve"> e 3</w:t>
      </w:r>
      <w:r w:rsidRPr="00DD0001">
        <w:rPr>
          <w:rFonts w:ascii="Times New Roman" w:eastAsia="Batang" w:hAnsi="Times New Roman" w:cs="Times New Roman"/>
          <w:sz w:val="22"/>
          <w:szCs w:val="22"/>
          <w:vertAlign w:val="superscript"/>
        </w:rPr>
        <w:t>a</w:t>
      </w:r>
      <w:r w:rsidRPr="00DD0001">
        <w:rPr>
          <w:rFonts w:ascii="Times New Roman" w:eastAsia="Batang" w:hAnsi="Times New Roman" w:cs="Times New Roman"/>
          <w:sz w:val="22"/>
          <w:szCs w:val="22"/>
        </w:rPr>
        <w:t xml:space="preserve"> prova – </w:t>
      </w:r>
      <w:r w:rsidRPr="00DD0001">
        <w:rPr>
          <w:rFonts w:ascii="Times New Roman" w:eastAsia="Batang" w:hAnsi="Times New Roman" w:cs="Times New Roman"/>
          <w:b/>
          <w:sz w:val="22"/>
          <w:szCs w:val="22"/>
        </w:rPr>
        <w:t>PESO 2</w:t>
      </w:r>
      <w:r w:rsidRPr="00DD0001">
        <w:rPr>
          <w:rFonts w:ascii="Times New Roman" w:eastAsia="Batang" w:hAnsi="Times New Roman" w:cs="Times New Roman"/>
          <w:sz w:val="22"/>
          <w:szCs w:val="22"/>
        </w:rPr>
        <w:t>.</w:t>
      </w:r>
    </w:p>
    <w:p w:rsidR="0003726D" w:rsidRPr="00DD0001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D0001">
        <w:rPr>
          <w:rFonts w:ascii="Times New Roman" w:eastAsia="Batang" w:hAnsi="Times New Roman" w:cs="Times New Roman"/>
          <w:sz w:val="22"/>
          <w:szCs w:val="22"/>
        </w:rPr>
        <w:t>- Nota Teórica: obtida com a soma das três avaliações anteriores, sendo o resultado obtido dividido por 3(três).</w:t>
      </w:r>
    </w:p>
    <w:p w:rsidR="0003726D" w:rsidRPr="00DD0001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  <w:highlight w:val="green"/>
        </w:rPr>
      </w:pPr>
    </w:p>
    <w:p w:rsidR="0003726D" w:rsidRPr="00DD0001" w:rsidRDefault="0003726D" w:rsidP="0003726D">
      <w:pPr>
        <w:spacing w:before="60" w:after="60"/>
        <w:jc w:val="both"/>
        <w:rPr>
          <w:rFonts w:ascii="Times New Roman" w:eastAsia="Batang" w:hAnsi="Times New Roman" w:cs="Times New Roman"/>
          <w:b/>
          <w:i/>
          <w:sz w:val="22"/>
          <w:szCs w:val="22"/>
        </w:rPr>
      </w:pPr>
      <w:r w:rsidRPr="00DD0001">
        <w:rPr>
          <w:rFonts w:ascii="Times New Roman" w:eastAsia="Batang" w:hAnsi="Times New Roman" w:cs="Times New Roman"/>
          <w:b/>
          <w:sz w:val="22"/>
          <w:szCs w:val="22"/>
        </w:rPr>
        <w:t>*</w:t>
      </w:r>
      <w:r w:rsidRPr="00DD0001">
        <w:rPr>
          <w:rFonts w:ascii="Times New Roman" w:eastAsia="Batang" w:hAnsi="Times New Roman" w:cs="Times New Roman"/>
          <w:b/>
          <w:i/>
          <w:sz w:val="22"/>
          <w:szCs w:val="22"/>
        </w:rPr>
        <w:t>Nota Final:</w:t>
      </w:r>
    </w:p>
    <w:p w:rsidR="0003726D" w:rsidRPr="00DD0001" w:rsidRDefault="0003726D" w:rsidP="0003726D">
      <w:pPr>
        <w:spacing w:before="60" w:after="60"/>
        <w:ind w:left="284" w:hanging="284"/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D0001">
        <w:rPr>
          <w:rFonts w:ascii="Times New Roman" w:eastAsia="Batang" w:hAnsi="Times New Roman" w:cs="Times New Roman"/>
          <w:sz w:val="22"/>
          <w:szCs w:val="22"/>
        </w:rPr>
        <w:t>- média geométrica obtida entre a avaliação prática e teórica.</w:t>
      </w:r>
    </w:p>
    <w:p w:rsidR="0003726D" w:rsidRPr="00DD0001" w:rsidRDefault="0003726D" w:rsidP="0003726D">
      <w:pPr>
        <w:ind w:firstLine="480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B45DD" w:rsidRPr="00DD0001" w:rsidRDefault="00DB45DD" w:rsidP="00DB45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D0001">
        <w:rPr>
          <w:rFonts w:ascii="Times New Roman" w:hAnsi="Times New Roman" w:cs="Times New Roman"/>
          <w:b/>
          <w:bCs/>
          <w:i/>
          <w:iCs/>
          <w:sz w:val="22"/>
          <w:szCs w:val="22"/>
        </w:rPr>
        <w:t>Bibliografia</w:t>
      </w:r>
    </w:p>
    <w:p w:rsidR="006A6A4C" w:rsidRPr="00DD0001" w:rsidRDefault="00912108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D0001">
        <w:rPr>
          <w:rFonts w:ascii="Times New Roman" w:hAnsi="Times New Roman" w:cs="Times New Roman"/>
          <w:sz w:val="22"/>
          <w:szCs w:val="22"/>
          <w:lang w:val="pt-PT"/>
        </w:rPr>
        <w:t>Araújo MGM. Ortodontia para clínicos. Programa pré-ortodôntico. 4ª ed. São Paulo: Santos; 1988</w:t>
      </w:r>
      <w:r w:rsidR="00746679" w:rsidRPr="00DD0001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A6A4C" w:rsidRDefault="00912108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sz w:val="22"/>
          <w:szCs w:val="22"/>
          <w:lang w:val="en-US"/>
        </w:rPr>
        <w:t>Baume LJ. Physiologic tooth migration and its significance for the development of occlusion. II The biogenesis of accessional dentition. J Dent Res 1950</w:t>
      </w:r>
      <w:proofErr w:type="gramStart"/>
      <w:r w:rsidRPr="00DD0001">
        <w:rPr>
          <w:rFonts w:ascii="Times New Roman" w:hAnsi="Times New Roman" w:cs="Times New Roman"/>
          <w:sz w:val="22"/>
          <w:szCs w:val="22"/>
          <w:lang w:val="en-US"/>
        </w:rPr>
        <w:t>;29:331</w:t>
      </w:r>
      <w:proofErr w:type="gramEnd"/>
      <w:r w:rsidRPr="00DD0001">
        <w:rPr>
          <w:rFonts w:ascii="Times New Roman" w:hAnsi="Times New Roman" w:cs="Times New Roman"/>
          <w:sz w:val="22"/>
          <w:szCs w:val="22"/>
          <w:lang w:val="en-US"/>
        </w:rPr>
        <w:t>-7</w:t>
      </w:r>
      <w:r w:rsidR="00746679" w:rsidRPr="00DD0001">
        <w:rPr>
          <w:rFonts w:ascii="Times New Roman" w:hAnsi="Times New Roman" w:cs="Times New Roman"/>
          <w:sz w:val="22"/>
          <w:szCs w:val="22"/>
        </w:rPr>
        <w:t>.</w:t>
      </w:r>
    </w:p>
    <w:p w:rsidR="00186127" w:rsidRPr="00186127" w:rsidRDefault="00186127" w:rsidP="00186127">
      <w:pPr>
        <w:pStyle w:val="PargrafodaList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Boronat-Catalá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M,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Montiel-Company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JM,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Bellot-Arcís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C,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Almerich-Silla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JM,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Catalá-Pizarro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M.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Association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between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duration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of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breastfeeding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and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malocclusions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in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primary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and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mixed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dentition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: a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systematic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review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and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meta-analysis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>Sci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Rep. 2017; 7: 5048</w:t>
      </w:r>
      <w:r>
        <w:rPr>
          <w:rFonts w:ascii="Times New Roman" w:eastAsia="Times New Roman" w:hAnsi="Times New Roman" w:cs="Times New Roman"/>
          <w:sz w:val="22"/>
          <w:szCs w:val="22"/>
          <w:lang w:eastAsia="pt-BR"/>
        </w:rPr>
        <w:t>.</w:t>
      </w:r>
    </w:p>
    <w:p w:rsidR="006A6A4C" w:rsidRPr="00DD0001" w:rsidRDefault="00F9148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D0001">
        <w:rPr>
          <w:rFonts w:ascii="Times New Roman" w:hAnsi="Times New Roman" w:cs="Times New Roman"/>
          <w:sz w:val="22"/>
          <w:szCs w:val="22"/>
        </w:rPr>
        <w:t>Linden</w:t>
      </w:r>
      <w:proofErr w:type="spellEnd"/>
      <w:r w:rsidRPr="00DD0001">
        <w:rPr>
          <w:rFonts w:ascii="Times New Roman" w:hAnsi="Times New Roman" w:cs="Times New Roman"/>
          <w:sz w:val="22"/>
          <w:szCs w:val="22"/>
        </w:rPr>
        <w:t xml:space="preserve"> FPGM Van Der. Ortodontia - Desenvolvimento da Dentição. 1ª Ed. São Paulo:Editora Santos; 1986</w:t>
      </w:r>
      <w:r w:rsidR="00746679" w:rsidRPr="00DD0001">
        <w:rPr>
          <w:rFonts w:ascii="Times New Roman" w:hAnsi="Times New Roman" w:cs="Times New Roman"/>
          <w:sz w:val="22"/>
          <w:szCs w:val="22"/>
        </w:rPr>
        <w:t>.</w:t>
      </w:r>
    </w:p>
    <w:p w:rsidR="006A6A4C" w:rsidRPr="00DD0001" w:rsidRDefault="00F9148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D0001">
        <w:rPr>
          <w:rFonts w:ascii="Times New Roman" w:hAnsi="Times New Roman" w:cs="Times New Roman"/>
          <w:sz w:val="22"/>
          <w:szCs w:val="22"/>
          <w:lang w:val="en-US"/>
        </w:rPr>
        <w:t>Moorrees</w:t>
      </w:r>
      <w:proofErr w:type="spellEnd"/>
      <w:r w:rsidRPr="00DD0001">
        <w:rPr>
          <w:rFonts w:ascii="Times New Roman" w:hAnsi="Times New Roman" w:cs="Times New Roman"/>
          <w:sz w:val="22"/>
          <w:szCs w:val="22"/>
          <w:lang w:val="en-US"/>
        </w:rPr>
        <w:t xml:space="preserve"> CFA, </w:t>
      </w:r>
      <w:proofErr w:type="spellStart"/>
      <w:r w:rsidRPr="00DD0001">
        <w:rPr>
          <w:rFonts w:ascii="Times New Roman" w:hAnsi="Times New Roman" w:cs="Times New Roman"/>
          <w:sz w:val="22"/>
          <w:szCs w:val="22"/>
          <w:lang w:val="en-US"/>
        </w:rPr>
        <w:t>Chanda</w:t>
      </w:r>
      <w:proofErr w:type="spellEnd"/>
      <w:r w:rsidRPr="00DD0001">
        <w:rPr>
          <w:rFonts w:ascii="Times New Roman" w:hAnsi="Times New Roman" w:cs="Times New Roman"/>
          <w:sz w:val="22"/>
          <w:szCs w:val="22"/>
          <w:lang w:val="en-US"/>
        </w:rPr>
        <w:t xml:space="preserve"> JM. Available space for the incisors during dental development-a growth study based on physiologic age.</w:t>
      </w:r>
      <w:r w:rsidRPr="00DD0001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Pr="00DD0001">
        <w:rPr>
          <w:rFonts w:ascii="Times New Roman" w:hAnsi="Times New Roman" w:cs="Times New Roman"/>
          <w:sz w:val="22"/>
          <w:szCs w:val="22"/>
          <w:lang w:val="en-US"/>
        </w:rPr>
        <w:t xml:space="preserve">Angle </w:t>
      </w:r>
      <w:proofErr w:type="spellStart"/>
      <w:r w:rsidRPr="00DD0001">
        <w:rPr>
          <w:rFonts w:ascii="Times New Roman" w:hAnsi="Times New Roman" w:cs="Times New Roman"/>
          <w:sz w:val="22"/>
          <w:szCs w:val="22"/>
          <w:lang w:val="en-US"/>
        </w:rPr>
        <w:t>Orthod</w:t>
      </w:r>
      <w:proofErr w:type="spellEnd"/>
      <w:r w:rsidRPr="00DD0001">
        <w:rPr>
          <w:rFonts w:ascii="Times New Roman" w:hAnsi="Times New Roman" w:cs="Times New Roman"/>
          <w:sz w:val="22"/>
          <w:szCs w:val="22"/>
          <w:lang w:val="en-US"/>
        </w:rPr>
        <w:t xml:space="preserve"> 1965</w:t>
      </w:r>
      <w:proofErr w:type="gramStart"/>
      <w:r w:rsidRPr="00DD0001">
        <w:rPr>
          <w:rFonts w:ascii="Times New Roman" w:hAnsi="Times New Roman" w:cs="Times New Roman"/>
          <w:sz w:val="22"/>
          <w:szCs w:val="22"/>
          <w:lang w:val="en-US"/>
        </w:rPr>
        <w:t>;35:12</w:t>
      </w:r>
      <w:proofErr w:type="gramEnd"/>
      <w:r w:rsidRPr="00DD0001">
        <w:rPr>
          <w:rFonts w:ascii="Times New Roman" w:hAnsi="Times New Roman" w:cs="Times New Roman"/>
          <w:sz w:val="22"/>
          <w:szCs w:val="22"/>
          <w:lang w:val="en-US"/>
        </w:rPr>
        <w:t>–22</w:t>
      </w:r>
      <w:r w:rsidR="00746679" w:rsidRPr="00DD0001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A6A4C" w:rsidRPr="00DD0001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D0001">
        <w:rPr>
          <w:rFonts w:ascii="Times New Roman" w:hAnsi="Times New Roman" w:cs="Times New Roman"/>
          <w:sz w:val="22"/>
          <w:szCs w:val="22"/>
          <w:lang w:val="fr-FR"/>
        </w:rPr>
        <w:t>Moyers RE. Ortodontia. 4</w:t>
      </w:r>
      <w:r w:rsidRPr="00DD0001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ạ</w:t>
      </w:r>
      <w:r w:rsidRPr="00DD0001">
        <w:rPr>
          <w:rFonts w:ascii="Times New Roman" w:hAnsi="Times New Roman" w:cs="Times New Roman"/>
          <w:sz w:val="22"/>
          <w:szCs w:val="22"/>
          <w:lang w:val="fr-FR"/>
        </w:rPr>
        <w:t xml:space="preserve"> ed. </w:t>
      </w:r>
      <w:r w:rsidRPr="00DD0001">
        <w:rPr>
          <w:rFonts w:ascii="Times New Roman" w:hAnsi="Times New Roman" w:cs="Times New Roman"/>
          <w:sz w:val="22"/>
          <w:szCs w:val="22"/>
        </w:rPr>
        <w:t>Rio de Janeiro: Guanabara Koogan; 1991.</w:t>
      </w:r>
    </w:p>
    <w:p w:rsidR="00912108" w:rsidRPr="00DD0001" w:rsidRDefault="00F9148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D0001">
        <w:rPr>
          <w:rFonts w:ascii="Times New Roman" w:hAnsi="Times New Roman" w:cs="Times New Roman"/>
          <w:sz w:val="22"/>
          <w:szCs w:val="22"/>
          <w:lang w:val="en-US"/>
        </w:rPr>
        <w:t>Nolla</w:t>
      </w:r>
      <w:proofErr w:type="spellEnd"/>
      <w:r w:rsidRPr="00DD0001">
        <w:rPr>
          <w:rFonts w:ascii="Times New Roman" w:hAnsi="Times New Roman" w:cs="Times New Roman"/>
          <w:sz w:val="22"/>
          <w:szCs w:val="22"/>
          <w:lang w:val="en-US"/>
        </w:rPr>
        <w:t xml:space="preserve"> CM. The development of the permanent teeth. </w:t>
      </w:r>
      <w:r w:rsidRPr="00DD0001">
        <w:rPr>
          <w:rFonts w:ascii="Times New Roman" w:hAnsi="Times New Roman" w:cs="Times New Roman"/>
          <w:sz w:val="22"/>
          <w:szCs w:val="22"/>
        </w:rPr>
        <w:t xml:space="preserve">J </w:t>
      </w:r>
      <w:proofErr w:type="spellStart"/>
      <w:r w:rsidRPr="00DD0001">
        <w:rPr>
          <w:rFonts w:ascii="Times New Roman" w:hAnsi="Times New Roman" w:cs="Times New Roman"/>
          <w:sz w:val="22"/>
          <w:szCs w:val="22"/>
        </w:rPr>
        <w:t>DentChild</w:t>
      </w:r>
      <w:proofErr w:type="spellEnd"/>
      <w:r w:rsidRPr="00DD0001">
        <w:rPr>
          <w:rFonts w:ascii="Times New Roman" w:hAnsi="Times New Roman" w:cs="Times New Roman"/>
          <w:sz w:val="22"/>
          <w:szCs w:val="22"/>
        </w:rPr>
        <w:t xml:space="preserve"> 1960;211:1263-1264.</w:t>
      </w:r>
    </w:p>
    <w:p w:rsidR="006A6A4C" w:rsidRDefault="00746679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D0001">
        <w:rPr>
          <w:rFonts w:ascii="Times New Roman" w:hAnsi="Times New Roman" w:cs="Times New Roman"/>
          <w:sz w:val="22"/>
          <w:szCs w:val="22"/>
        </w:rPr>
        <w:t>Proffit</w:t>
      </w:r>
      <w:proofErr w:type="spellEnd"/>
      <w:r w:rsidRPr="00DD0001">
        <w:rPr>
          <w:rFonts w:ascii="Times New Roman" w:hAnsi="Times New Roman" w:cs="Times New Roman"/>
          <w:sz w:val="22"/>
          <w:szCs w:val="22"/>
        </w:rPr>
        <w:t xml:space="preserve"> WR. Ortodontia Contemporânea. </w:t>
      </w:r>
      <w:proofErr w:type="gramStart"/>
      <w:r w:rsidRPr="00DD0001">
        <w:rPr>
          <w:rFonts w:ascii="Times New Roman" w:hAnsi="Times New Roman" w:cs="Times New Roman"/>
          <w:sz w:val="22"/>
          <w:szCs w:val="22"/>
        </w:rPr>
        <w:t>3</w:t>
      </w:r>
      <w:proofErr w:type="gramEnd"/>
      <w:r w:rsidRPr="00DD0001">
        <w:rPr>
          <w:rFonts w:ascii="Times New Roman" w:hAnsi="Times New Roman" w:cs="Times New Roman"/>
          <w:sz w:val="22"/>
          <w:szCs w:val="22"/>
          <w:vertAlign w:val="superscript"/>
        </w:rPr>
        <w:t>ạ</w:t>
      </w:r>
      <w:r w:rsidRPr="00DD0001">
        <w:rPr>
          <w:rFonts w:ascii="Times New Roman" w:hAnsi="Times New Roman" w:cs="Times New Roman"/>
          <w:sz w:val="22"/>
          <w:szCs w:val="22"/>
        </w:rPr>
        <w:t xml:space="preserve"> ed. Rio de Janeiro: Guanabara </w:t>
      </w:r>
      <w:proofErr w:type="spellStart"/>
      <w:r w:rsidRPr="00DD0001">
        <w:rPr>
          <w:rFonts w:ascii="Times New Roman" w:hAnsi="Times New Roman" w:cs="Times New Roman"/>
          <w:sz w:val="22"/>
          <w:szCs w:val="22"/>
        </w:rPr>
        <w:t>Koogan</w:t>
      </w:r>
      <w:proofErr w:type="spellEnd"/>
      <w:r w:rsidRPr="00DD0001">
        <w:rPr>
          <w:rFonts w:ascii="Times New Roman" w:hAnsi="Times New Roman" w:cs="Times New Roman"/>
          <w:sz w:val="22"/>
          <w:szCs w:val="22"/>
        </w:rPr>
        <w:t>; 2002.</w:t>
      </w:r>
    </w:p>
    <w:p w:rsidR="006722B2" w:rsidRPr="006722B2" w:rsidRDefault="006722B2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Rapeepattana</w:t>
      </w:r>
      <w:proofErr w:type="spellEnd"/>
      <w:r w:rsidRPr="006722B2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S</w:t>
      </w:r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Thearmontree</w:t>
      </w:r>
      <w:proofErr w:type="spellEnd"/>
      <w:r w:rsidRPr="006722B2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A</w:t>
      </w:r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Suntornlohanakul</w:t>
      </w:r>
      <w:proofErr w:type="spellEnd"/>
      <w:r w:rsidRPr="006722B2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S.</w:t>
      </w:r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Etiology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of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Malocclusion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and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Dominant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Orthodontic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Problems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in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Mixed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Dentition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: A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Cross-sectional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Study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in a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Group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of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Thai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Children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Aged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8–9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Years</w:t>
      </w:r>
      <w:proofErr w:type="spellEnd"/>
      <w:r w:rsidRPr="006722B2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. </w:t>
      </w:r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J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Int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Soc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Prev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Community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Dent</w:t>
      </w:r>
      <w:proofErr w:type="spellEnd"/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. 2019</w:t>
      </w:r>
      <w:r w:rsidRPr="006722B2">
        <w:rPr>
          <w:rFonts w:ascii="Times New Roman" w:eastAsia="Times New Roman" w:hAnsi="Times New Roman" w:cs="Times New Roman"/>
          <w:sz w:val="22"/>
          <w:szCs w:val="22"/>
          <w:lang w:eastAsia="pt-BR"/>
        </w:rPr>
        <w:t>;9(4):</w:t>
      </w:r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383</w:t>
      </w:r>
      <w:r w:rsidRPr="006722B2">
        <w:rPr>
          <w:rFonts w:ascii="Times New Roman" w:eastAsia="Times New Roman" w:hAnsi="Times New Roman" w:cs="Times New Roman"/>
          <w:sz w:val="22"/>
          <w:szCs w:val="22"/>
          <w:lang w:eastAsia="pt-BR"/>
        </w:rPr>
        <w:t>-</w:t>
      </w:r>
      <w:r w:rsidRPr="000105C3">
        <w:rPr>
          <w:rFonts w:ascii="Times New Roman" w:eastAsia="Times New Roman" w:hAnsi="Times New Roman" w:cs="Times New Roman"/>
          <w:sz w:val="22"/>
          <w:szCs w:val="22"/>
          <w:lang w:eastAsia="pt-BR"/>
        </w:rPr>
        <w:t>389</w:t>
      </w:r>
      <w:r w:rsidR="00193C90">
        <w:rPr>
          <w:rFonts w:ascii="Times New Roman" w:eastAsia="Times New Roman" w:hAnsi="Times New Roman" w:cs="Times New Roman"/>
          <w:sz w:val="22"/>
          <w:szCs w:val="22"/>
          <w:lang w:eastAsia="pt-BR"/>
        </w:rPr>
        <w:t>.</w:t>
      </w:r>
    </w:p>
    <w:p w:rsidR="006A6A4C" w:rsidRPr="00DD0001" w:rsidRDefault="00F9148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D0001">
        <w:rPr>
          <w:rFonts w:ascii="Times New Roman" w:hAnsi="Times New Roman" w:cs="Times New Roman"/>
          <w:sz w:val="22"/>
          <w:szCs w:val="22"/>
          <w:lang w:val="en-US"/>
        </w:rPr>
        <w:t>Salzmann JA. Orthodontic in daily practice. 1a ed. Philadelphia: JPB Lippincott Company; 1974</w:t>
      </w:r>
      <w:r w:rsidR="00746679" w:rsidRPr="00DD0001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F9148F" w:rsidRPr="00DD0001" w:rsidRDefault="00F9148F" w:rsidP="006A6A4C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DD0001">
        <w:rPr>
          <w:rFonts w:ascii="Times New Roman" w:hAnsi="Times New Roman" w:cs="Times New Roman"/>
          <w:sz w:val="22"/>
          <w:szCs w:val="22"/>
          <w:lang w:val="en-US"/>
        </w:rPr>
        <w:t>Strang</w:t>
      </w:r>
      <w:proofErr w:type="spellEnd"/>
      <w:r w:rsidRPr="00DD0001">
        <w:rPr>
          <w:rFonts w:ascii="Times New Roman" w:hAnsi="Times New Roman" w:cs="Times New Roman"/>
          <w:sz w:val="22"/>
          <w:szCs w:val="22"/>
          <w:lang w:val="en-US"/>
        </w:rPr>
        <w:t xml:space="preserve"> RHW. A text-</w:t>
      </w:r>
      <w:proofErr w:type="spellStart"/>
      <w:r w:rsidRPr="00DD0001">
        <w:rPr>
          <w:rFonts w:ascii="Times New Roman" w:hAnsi="Times New Roman" w:cs="Times New Roman"/>
          <w:sz w:val="22"/>
          <w:szCs w:val="22"/>
          <w:lang w:val="en-US"/>
        </w:rPr>
        <w:t>bood</w:t>
      </w:r>
      <w:proofErr w:type="spellEnd"/>
      <w:r w:rsidRPr="00DD0001">
        <w:rPr>
          <w:rFonts w:ascii="Times New Roman" w:hAnsi="Times New Roman" w:cs="Times New Roman"/>
          <w:sz w:val="22"/>
          <w:szCs w:val="22"/>
          <w:lang w:val="en-US"/>
        </w:rPr>
        <w:t xml:space="preserve"> of Orthodontia. Philadelphia: Lea &amp; </w:t>
      </w:r>
      <w:proofErr w:type="spellStart"/>
      <w:r w:rsidRPr="00DD0001">
        <w:rPr>
          <w:rFonts w:ascii="Times New Roman" w:hAnsi="Times New Roman" w:cs="Times New Roman"/>
          <w:sz w:val="22"/>
          <w:szCs w:val="22"/>
          <w:lang w:val="en-US"/>
        </w:rPr>
        <w:t>Febiger</w:t>
      </w:r>
      <w:proofErr w:type="spellEnd"/>
      <w:r w:rsidRPr="00DD0001">
        <w:rPr>
          <w:rFonts w:ascii="Times New Roman" w:hAnsi="Times New Roman" w:cs="Times New Roman"/>
          <w:sz w:val="22"/>
          <w:szCs w:val="22"/>
          <w:lang w:val="en-US"/>
        </w:rPr>
        <w:t>; 1950.</w:t>
      </w:r>
    </w:p>
    <w:p w:rsidR="00746679" w:rsidRPr="00186127" w:rsidRDefault="00186127" w:rsidP="00746679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lastRenderedPageBreak/>
        <w:t>Thomazinho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A, Ferreira JTL,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Stuani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MBS, Romano FL, Matsumoto MAN,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Enoki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C.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Ortodontia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Preventiva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Interceptora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. In: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Bezerra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da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Silva LA.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Tratado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de -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Odontopediatria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Tomo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 xml:space="preserve"> 2, 2a ed. Caracas: </w:t>
      </w:r>
      <w:proofErr w:type="spellStart"/>
      <w:r w:rsidRPr="00C34359">
        <w:rPr>
          <w:rFonts w:ascii="Times New Roman" w:hAnsi="Times New Roman" w:cs="Times New Roman"/>
          <w:sz w:val="22"/>
          <w:szCs w:val="22"/>
          <w:lang w:val="en-US"/>
        </w:rPr>
        <w:t>Amolca</w:t>
      </w:r>
      <w:proofErr w:type="spellEnd"/>
      <w:r w:rsidRPr="00C34359">
        <w:rPr>
          <w:rFonts w:ascii="Times New Roman" w:hAnsi="Times New Roman" w:cs="Times New Roman"/>
          <w:sz w:val="22"/>
          <w:szCs w:val="22"/>
          <w:lang w:val="en-US"/>
        </w:rPr>
        <w:t>; p. 1117-1266.</w:t>
      </w:r>
    </w:p>
    <w:p w:rsidR="00186127" w:rsidRPr="00186127" w:rsidRDefault="00186127" w:rsidP="00746679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Yang</w:t>
      </w:r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D</w:t>
      </w:r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Liang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S</w:t>
      </w:r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Zhang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K</w:t>
      </w:r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, Gao</w:t>
      </w:r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W</w:t>
      </w:r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,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Bai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Y.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Evaluation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of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Growth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and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Development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of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Late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Mixed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Dentition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Upper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Dental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Arch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with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Normal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Occlusion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Using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3-Dimensional Digital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Models</w:t>
      </w:r>
      <w:proofErr w:type="spellEnd"/>
      <w:r w:rsidRPr="00186127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. </w:t>
      </w:r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J </w:t>
      </w:r>
      <w:proofErr w:type="spell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Healthc</w:t>
      </w:r>
      <w:proofErr w:type="spell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</w:t>
      </w:r>
      <w:proofErr w:type="gramStart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>Eng.</w:t>
      </w:r>
      <w:proofErr w:type="gramEnd"/>
      <w:r w:rsidRPr="006A69E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2019; 2019: 4191848.</w:t>
      </w:r>
    </w:p>
    <w:sectPr w:rsidR="00186127" w:rsidRPr="00186127" w:rsidSect="006C2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CB3E56"/>
    <w:multiLevelType w:val="hybridMultilevel"/>
    <w:tmpl w:val="AEF8EA1A"/>
    <w:lvl w:ilvl="0" w:tplc="B936EE9E">
      <w:start w:val="1"/>
      <w:numFmt w:val="decimal"/>
      <w:lvlText w:val="%1-"/>
      <w:lvlJc w:val="left"/>
      <w:pPr>
        <w:ind w:left="11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4" w:hanging="360"/>
      </w:pPr>
    </w:lvl>
    <w:lvl w:ilvl="2" w:tplc="0416001B" w:tentative="1">
      <w:start w:val="1"/>
      <w:numFmt w:val="lowerRoman"/>
      <w:lvlText w:val="%3."/>
      <w:lvlJc w:val="right"/>
      <w:pPr>
        <w:ind w:left="2554" w:hanging="180"/>
      </w:pPr>
    </w:lvl>
    <w:lvl w:ilvl="3" w:tplc="0416000F" w:tentative="1">
      <w:start w:val="1"/>
      <w:numFmt w:val="decimal"/>
      <w:lvlText w:val="%4."/>
      <w:lvlJc w:val="left"/>
      <w:pPr>
        <w:ind w:left="3274" w:hanging="360"/>
      </w:pPr>
    </w:lvl>
    <w:lvl w:ilvl="4" w:tplc="04160019" w:tentative="1">
      <w:start w:val="1"/>
      <w:numFmt w:val="lowerLetter"/>
      <w:lvlText w:val="%5."/>
      <w:lvlJc w:val="left"/>
      <w:pPr>
        <w:ind w:left="3994" w:hanging="360"/>
      </w:pPr>
    </w:lvl>
    <w:lvl w:ilvl="5" w:tplc="0416001B" w:tentative="1">
      <w:start w:val="1"/>
      <w:numFmt w:val="lowerRoman"/>
      <w:lvlText w:val="%6."/>
      <w:lvlJc w:val="right"/>
      <w:pPr>
        <w:ind w:left="4714" w:hanging="180"/>
      </w:pPr>
    </w:lvl>
    <w:lvl w:ilvl="6" w:tplc="0416000F" w:tentative="1">
      <w:start w:val="1"/>
      <w:numFmt w:val="decimal"/>
      <w:lvlText w:val="%7."/>
      <w:lvlJc w:val="left"/>
      <w:pPr>
        <w:ind w:left="5434" w:hanging="360"/>
      </w:pPr>
    </w:lvl>
    <w:lvl w:ilvl="7" w:tplc="04160019" w:tentative="1">
      <w:start w:val="1"/>
      <w:numFmt w:val="lowerLetter"/>
      <w:lvlText w:val="%8."/>
      <w:lvlJc w:val="left"/>
      <w:pPr>
        <w:ind w:left="6154" w:hanging="360"/>
      </w:pPr>
    </w:lvl>
    <w:lvl w:ilvl="8" w:tplc="041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C4C4D18"/>
    <w:multiLevelType w:val="hybridMultilevel"/>
    <w:tmpl w:val="5B94D2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3E0"/>
    <w:multiLevelType w:val="hybridMultilevel"/>
    <w:tmpl w:val="6310D862"/>
    <w:lvl w:ilvl="0" w:tplc="000000C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0EC7"/>
    <w:multiLevelType w:val="hybridMultilevel"/>
    <w:tmpl w:val="BD62E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82B0B"/>
    <w:multiLevelType w:val="hybridMultilevel"/>
    <w:tmpl w:val="98C44752"/>
    <w:lvl w:ilvl="0" w:tplc="D32E1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9A01E4"/>
    <w:multiLevelType w:val="multilevel"/>
    <w:tmpl w:val="5CDE0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5CB67BFA"/>
    <w:multiLevelType w:val="hybridMultilevel"/>
    <w:tmpl w:val="41C0D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F37C9"/>
    <w:multiLevelType w:val="hybridMultilevel"/>
    <w:tmpl w:val="A5E4A2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67C4"/>
    <w:multiLevelType w:val="hybridMultilevel"/>
    <w:tmpl w:val="1CD0DA80"/>
    <w:lvl w:ilvl="0" w:tplc="0B7E3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2F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CF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46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0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CB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63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66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C8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DB45DD"/>
    <w:rsid w:val="0003726D"/>
    <w:rsid w:val="0004377C"/>
    <w:rsid w:val="00081EAD"/>
    <w:rsid w:val="00090765"/>
    <w:rsid w:val="00141CF0"/>
    <w:rsid w:val="00186127"/>
    <w:rsid w:val="00193C90"/>
    <w:rsid w:val="001D00D2"/>
    <w:rsid w:val="001D25C3"/>
    <w:rsid w:val="002D7234"/>
    <w:rsid w:val="003656F4"/>
    <w:rsid w:val="00386AEA"/>
    <w:rsid w:val="004759C9"/>
    <w:rsid w:val="004B2F5B"/>
    <w:rsid w:val="005F566C"/>
    <w:rsid w:val="00604F09"/>
    <w:rsid w:val="006671C3"/>
    <w:rsid w:val="006722B2"/>
    <w:rsid w:val="006A2029"/>
    <w:rsid w:val="006A6A4C"/>
    <w:rsid w:val="006C2AC1"/>
    <w:rsid w:val="006C6DA3"/>
    <w:rsid w:val="007336B7"/>
    <w:rsid w:val="00746679"/>
    <w:rsid w:val="0082618E"/>
    <w:rsid w:val="00870E3B"/>
    <w:rsid w:val="008A3914"/>
    <w:rsid w:val="00912108"/>
    <w:rsid w:val="009F3501"/>
    <w:rsid w:val="00AA0FA9"/>
    <w:rsid w:val="00AA3EEB"/>
    <w:rsid w:val="00AF3BFC"/>
    <w:rsid w:val="00B340E0"/>
    <w:rsid w:val="00B62709"/>
    <w:rsid w:val="00B76CAF"/>
    <w:rsid w:val="00BF33B4"/>
    <w:rsid w:val="00C82D89"/>
    <w:rsid w:val="00DB45DD"/>
    <w:rsid w:val="00DC4454"/>
    <w:rsid w:val="00DD0001"/>
    <w:rsid w:val="00E164DF"/>
    <w:rsid w:val="00F74B24"/>
    <w:rsid w:val="00F9148F"/>
    <w:rsid w:val="00F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45DD"/>
    <w:pPr>
      <w:ind w:left="720"/>
      <w:contextualSpacing/>
    </w:pPr>
  </w:style>
  <w:style w:type="character" w:styleId="Hyperlink">
    <w:name w:val="Hyperlink"/>
    <w:basedOn w:val="Fontepargpadro"/>
    <w:rsid w:val="0003726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46679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6679"/>
    <w:rPr>
      <w:rFonts w:ascii="Times New Roman" w:eastAsia="Times New Roman" w:hAnsi="Times New Roman" w:cs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74667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46679"/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5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D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5DD"/>
    <w:pPr>
      <w:ind w:left="720"/>
      <w:contextualSpacing/>
    </w:pPr>
  </w:style>
  <w:style w:type="character" w:styleId="Hyperlink">
    <w:name w:val="Hyperlink"/>
    <w:basedOn w:val="DefaultParagraphFont"/>
    <w:rsid w:val="000372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46679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746679"/>
    <w:rPr>
      <w:rFonts w:ascii="Times New Roman" w:eastAsia="Times New Roman" w:hAnsi="Times New Roman" w:cs="Times New Roman"/>
      <w:lang w:eastAsia="pt-BR"/>
    </w:rPr>
  </w:style>
  <w:style w:type="paragraph" w:styleId="BodyTextIndent2">
    <w:name w:val="Body Text Indent 2"/>
    <w:basedOn w:val="Normal"/>
    <w:link w:val="BodyTextIndent2Char"/>
    <w:rsid w:val="0074667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rsid w:val="00746679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Tarcísio Lima Ferreira</dc:creator>
  <cp:lastModifiedBy>Tarcisio</cp:lastModifiedBy>
  <cp:revision>8</cp:revision>
  <dcterms:created xsi:type="dcterms:W3CDTF">2013-05-03T17:49:00Z</dcterms:created>
  <dcterms:modified xsi:type="dcterms:W3CDTF">2020-07-14T14:48:00Z</dcterms:modified>
</cp:coreProperties>
</file>