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0163D" w14:textId="77777777" w:rsidR="00657ED1" w:rsidRDefault="00657ED1" w:rsidP="00657ED1">
      <w:pPr>
        <w:spacing w:line="276" w:lineRule="auto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65847F71" wp14:editId="2719FB54">
            <wp:simplePos x="0" y="0"/>
            <wp:positionH relativeFrom="column">
              <wp:posOffset>-99060</wp:posOffset>
            </wp:positionH>
            <wp:positionV relativeFrom="paragraph">
              <wp:posOffset>-177165</wp:posOffset>
            </wp:positionV>
            <wp:extent cx="1085850" cy="9525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20A4F" w14:textId="77777777" w:rsidR="00657ED1" w:rsidRDefault="00657ED1" w:rsidP="00657ED1">
      <w:pPr>
        <w:spacing w:line="276" w:lineRule="auto"/>
        <w:rPr>
          <w:b/>
          <w:sz w:val="32"/>
          <w:szCs w:val="28"/>
        </w:rPr>
      </w:pPr>
    </w:p>
    <w:p w14:paraId="542264F8" w14:textId="77777777" w:rsidR="00657ED1" w:rsidRDefault="00657ED1" w:rsidP="00025332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UNIVERSIDADE DE SÃO PAULO</w:t>
      </w:r>
    </w:p>
    <w:p w14:paraId="468869FE" w14:textId="77777777" w:rsidR="00657ED1" w:rsidRDefault="00657ED1" w:rsidP="00025332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FACULDADE DE SAÚDE PÚBLICA</w:t>
      </w:r>
    </w:p>
    <w:p w14:paraId="7A56FE53" w14:textId="77777777" w:rsidR="00657ED1" w:rsidRPr="00917C21" w:rsidRDefault="00657ED1" w:rsidP="00025332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 xml:space="preserve">DEPARTAMENTO DE </w:t>
      </w:r>
      <w:r w:rsidR="00917C21" w:rsidRPr="00917C21">
        <w:rPr>
          <w:sz w:val="32"/>
          <w:szCs w:val="28"/>
        </w:rPr>
        <w:t>SAÚDE, CICLOS DE VIDA E SOCIEDA</w:t>
      </w:r>
      <w:r w:rsidRPr="00917C21">
        <w:rPr>
          <w:sz w:val="32"/>
          <w:szCs w:val="28"/>
        </w:rPr>
        <w:t>DE</w:t>
      </w:r>
    </w:p>
    <w:p w14:paraId="7667BA2C" w14:textId="73FDFCFF" w:rsidR="00CB66C1" w:rsidRDefault="00657ED1" w:rsidP="00CB66C1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 xml:space="preserve">DISCIPLINA </w:t>
      </w:r>
      <w:r w:rsidR="00CB66C1">
        <w:rPr>
          <w:sz w:val="32"/>
          <w:szCs w:val="28"/>
        </w:rPr>
        <w:t xml:space="preserve">HCV0129 </w:t>
      </w:r>
      <w:r w:rsidR="009935D1">
        <w:rPr>
          <w:sz w:val="32"/>
          <w:szCs w:val="28"/>
        </w:rPr>
        <w:t xml:space="preserve">- </w:t>
      </w:r>
    </w:p>
    <w:p w14:paraId="045E2C4A" w14:textId="77777777" w:rsidR="00925339" w:rsidRPr="007E04DB" w:rsidRDefault="00CB66C1" w:rsidP="007E04DB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14:paraId="2BD5C191" w14:textId="1BEE9529" w:rsidR="007E04DB" w:rsidRPr="00BA03E8" w:rsidRDefault="009935D1" w:rsidP="007E04DB">
      <w:pPr>
        <w:spacing w:after="0" w:line="240" w:lineRule="auto"/>
        <w:rPr>
          <w:rFonts w:ascii="Segoe UI" w:eastAsia="Times New Roman" w:hAnsi="Segoe UI" w:cs="Segoe UI"/>
          <w:b/>
          <w:color w:val="343A40"/>
          <w:sz w:val="32"/>
          <w:szCs w:val="23"/>
          <w:shd w:val="clear" w:color="auto" w:fill="FFFFFF"/>
          <w:lang w:eastAsia="pt-BR"/>
        </w:rPr>
      </w:pPr>
      <w:r>
        <w:rPr>
          <w:rFonts w:ascii="Segoe UI" w:eastAsia="Times New Roman" w:hAnsi="Segoe UI" w:cs="Segoe UI"/>
          <w:b/>
          <w:color w:val="343A40"/>
          <w:sz w:val="32"/>
          <w:szCs w:val="23"/>
          <w:highlight w:val="lightGray"/>
          <w:shd w:val="clear" w:color="auto" w:fill="FFFFFF"/>
          <w:lang w:eastAsia="pt-BR"/>
        </w:rPr>
        <w:t xml:space="preserve">2022 - </w:t>
      </w:r>
      <w:r w:rsidR="00BB3B31" w:rsidRPr="00CB42CE">
        <w:rPr>
          <w:rFonts w:ascii="Segoe UI" w:eastAsia="Times New Roman" w:hAnsi="Segoe UI" w:cs="Segoe UI"/>
          <w:b/>
          <w:color w:val="343A40"/>
          <w:sz w:val="32"/>
          <w:szCs w:val="23"/>
          <w:highlight w:val="lightGray"/>
          <w:shd w:val="clear" w:color="auto" w:fill="FFFFFF"/>
          <w:lang w:eastAsia="pt-BR"/>
        </w:rPr>
        <w:t>PROPOSIÇÃO DE SEMINÁRIOS PARA AULA 2</w:t>
      </w:r>
      <w:r>
        <w:rPr>
          <w:rFonts w:ascii="Segoe UI" w:eastAsia="Times New Roman" w:hAnsi="Segoe UI" w:cs="Segoe UI"/>
          <w:b/>
          <w:color w:val="343A40"/>
          <w:sz w:val="32"/>
          <w:szCs w:val="23"/>
          <w:highlight w:val="lightGray"/>
          <w:shd w:val="clear" w:color="auto" w:fill="FFFFFF"/>
          <w:lang w:eastAsia="pt-BR"/>
        </w:rPr>
        <w:t xml:space="preserve"> </w:t>
      </w:r>
    </w:p>
    <w:p w14:paraId="426F915F" w14:textId="77777777" w:rsidR="007E04DB" w:rsidRDefault="007E04DB" w:rsidP="007E04DB">
      <w:pPr>
        <w:spacing w:after="0" w:line="240" w:lineRule="auto"/>
        <w:rPr>
          <w:rFonts w:ascii="Segoe UI" w:eastAsia="Times New Roman" w:hAnsi="Segoe UI" w:cs="Segoe UI"/>
          <w:color w:val="343A40"/>
          <w:sz w:val="23"/>
          <w:szCs w:val="23"/>
          <w:shd w:val="clear" w:color="auto" w:fill="FFFFFF"/>
          <w:lang w:eastAsia="pt-BR"/>
        </w:rPr>
      </w:pPr>
    </w:p>
    <w:p w14:paraId="4D28BE1B" w14:textId="77777777" w:rsidR="00BA03E8" w:rsidRPr="00BB3B31" w:rsidRDefault="00BA03E8" w:rsidP="00363185">
      <w:pPr>
        <w:spacing w:after="0" w:line="240" w:lineRule="auto"/>
        <w:rPr>
          <w:rFonts w:eastAsia="Times New Roman" w:cs="Segoe UI"/>
          <w:color w:val="343A40"/>
          <w:sz w:val="28"/>
          <w:szCs w:val="28"/>
          <w:shd w:val="clear" w:color="auto" w:fill="FFFFFF"/>
          <w:lang w:eastAsia="pt-BR"/>
        </w:rPr>
      </w:pPr>
      <w:r w:rsidRPr="00BB3B31">
        <w:rPr>
          <w:rFonts w:eastAsia="Times New Roman" w:cs="Segoe UI"/>
          <w:b/>
          <w:color w:val="343A40"/>
          <w:sz w:val="28"/>
          <w:szCs w:val="28"/>
          <w:shd w:val="clear" w:color="auto" w:fill="FFFFFF"/>
          <w:lang w:eastAsia="pt-BR"/>
        </w:rPr>
        <w:t>OBJETIVOS</w:t>
      </w:r>
    </w:p>
    <w:p w14:paraId="2F11EE6C" w14:textId="77777777" w:rsidR="007E04DB" w:rsidRPr="007E04DB" w:rsidRDefault="007E04DB" w:rsidP="00363185">
      <w:pPr>
        <w:spacing w:after="0" w:line="240" w:lineRule="auto"/>
        <w:rPr>
          <w:rFonts w:eastAsia="Times New Roman" w:cs="Times New Roman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shd w:val="clear" w:color="auto" w:fill="FFFFFF"/>
          <w:lang w:eastAsia="pt-BR"/>
        </w:rPr>
        <w:t>Revisão das bases biológicas</w:t>
      </w:r>
      <w:r w:rsidR="004B540D">
        <w:rPr>
          <w:rFonts w:eastAsia="Times New Roman" w:cs="Segoe UI"/>
          <w:sz w:val="28"/>
          <w:szCs w:val="28"/>
          <w:shd w:val="clear" w:color="auto" w:fill="FFFFFF"/>
          <w:lang w:eastAsia="pt-BR"/>
        </w:rPr>
        <w:t xml:space="preserve"> do</w:t>
      </w:r>
      <w:r w:rsidRPr="007E04DB">
        <w:rPr>
          <w:rFonts w:eastAsia="Times New Roman" w:cs="Segoe UI"/>
          <w:sz w:val="28"/>
          <w:szCs w:val="28"/>
          <w:shd w:val="clear" w:color="auto" w:fill="FFFFFF"/>
          <w:lang w:eastAsia="pt-BR"/>
        </w:rPr>
        <w:t xml:space="preserve"> ciclo fértil</w:t>
      </w:r>
      <w:r w:rsidRPr="00BB3B31">
        <w:rPr>
          <w:rFonts w:eastAsia="Times New Roman" w:cs="Segoe UI"/>
          <w:sz w:val="28"/>
          <w:szCs w:val="28"/>
          <w:shd w:val="clear" w:color="auto" w:fill="FFFFFF"/>
          <w:lang w:eastAsia="pt-BR"/>
        </w:rPr>
        <w:t xml:space="preserve"> /</w:t>
      </w:r>
      <w:r w:rsidRPr="00BB3B31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7E04DB">
        <w:rPr>
          <w:rFonts w:eastAsia="Times New Roman" w:cs="Segoe UI"/>
          <w:sz w:val="28"/>
          <w:szCs w:val="28"/>
          <w:lang w:eastAsia="pt-BR"/>
        </w:rPr>
        <w:t>Métodos contraceptivos</w:t>
      </w:r>
      <w:r w:rsidRPr="00BB3B31">
        <w:rPr>
          <w:rFonts w:eastAsia="Times New Roman" w:cs="Times New Roman"/>
          <w:sz w:val="28"/>
          <w:szCs w:val="28"/>
          <w:lang w:eastAsia="pt-BR"/>
        </w:rPr>
        <w:t xml:space="preserve"> / </w:t>
      </w:r>
      <w:r w:rsidRPr="007E04DB">
        <w:rPr>
          <w:rFonts w:eastAsia="Times New Roman" w:cs="Segoe UI"/>
          <w:sz w:val="28"/>
          <w:szCs w:val="28"/>
          <w:lang w:eastAsia="pt-BR"/>
        </w:rPr>
        <w:t>Políticas de saúde e regulação da fecundidade no Brasil</w:t>
      </w:r>
      <w:r w:rsidR="004B540D">
        <w:rPr>
          <w:rFonts w:eastAsia="Times New Roman" w:cs="Segoe UI"/>
          <w:sz w:val="28"/>
          <w:szCs w:val="28"/>
          <w:lang w:eastAsia="pt-BR"/>
        </w:rPr>
        <w:t>.</w:t>
      </w:r>
    </w:p>
    <w:p w14:paraId="5DF46C31" w14:textId="77777777" w:rsidR="00BB3B31" w:rsidRPr="00BB3B31" w:rsidRDefault="00BB3B31" w:rsidP="00363185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343A40"/>
          <w:sz w:val="28"/>
          <w:szCs w:val="28"/>
          <w:lang w:eastAsia="pt-BR"/>
        </w:rPr>
      </w:pPr>
    </w:p>
    <w:p w14:paraId="10C49BE1" w14:textId="1FDC51C3" w:rsidR="00BB3B31" w:rsidRPr="00CB42CE" w:rsidRDefault="007E04DB" w:rsidP="00CB42CE">
      <w:pPr>
        <w:shd w:val="clear" w:color="auto" w:fill="FFFFFF"/>
        <w:spacing w:after="0" w:line="240" w:lineRule="auto"/>
        <w:jc w:val="both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proofErr w:type="gramStart"/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1</w:t>
      </w:r>
      <w:proofErr w:type="gramEnd"/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Fi</w:t>
      </w:r>
      <w:r w:rsidRPr="007E04DB">
        <w:rPr>
          <w:rFonts w:eastAsia="Times New Roman" w:cs="Segoe UI"/>
          <w:sz w:val="28"/>
          <w:szCs w:val="28"/>
          <w:lang w:eastAsia="pt-BR"/>
        </w:rPr>
        <w:t>siologia sexual e reprodutiva feminina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e masculina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(</w:t>
      </w:r>
      <w:r w:rsidRPr="007E04DB">
        <w:rPr>
          <w:rFonts w:eastAsia="Times New Roman" w:cs="Segoe UI"/>
          <w:sz w:val="28"/>
          <w:szCs w:val="28"/>
          <w:lang w:eastAsia="pt-BR"/>
        </w:rPr>
        <w:t>suas fases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e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hormônios envolvidos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/</w:t>
      </w:r>
      <w:r w:rsidR="00BB3B31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explicar c</w:t>
      </w:r>
      <w:r w:rsidRPr="007E04DB">
        <w:rPr>
          <w:rFonts w:eastAsia="Times New Roman" w:cs="Segoe UI"/>
          <w:sz w:val="28"/>
          <w:szCs w:val="28"/>
          <w:lang w:eastAsia="pt-BR"/>
        </w:rPr>
        <w:t>omo uma mulher pode saber quando está ovulando e com grandes chances de engravidar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)</w:t>
      </w:r>
      <w:r w:rsidRPr="007E04DB">
        <w:rPr>
          <w:rFonts w:eastAsia="Times New Roman" w:cs="Segoe UI"/>
          <w:sz w:val="28"/>
          <w:szCs w:val="28"/>
          <w:lang w:eastAsia="pt-BR"/>
        </w:rPr>
        <w:t>.</w:t>
      </w:r>
      <w:r w:rsidR="00BA03E8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Pr="007E04DB">
        <w:rPr>
          <w:rFonts w:eastAsia="Times New Roman" w:cs="Segoe UI"/>
          <w:sz w:val="28"/>
          <w:szCs w:val="28"/>
          <w:lang w:eastAsia="pt-BR"/>
        </w:rPr>
        <w:t>Métodos comportamentais e de observação da fecundidade</w:t>
      </w:r>
      <w:r w:rsidR="00BB3B31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</w:p>
    <w:p w14:paraId="619CB139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</w:p>
    <w:p w14:paraId="5347B12C" w14:textId="19E1F5D1" w:rsidR="007E04DB" w:rsidRPr="007E04DB" w:rsidRDefault="00A3387A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proofErr w:type="gramStart"/>
      <w:r>
        <w:rPr>
          <w:rFonts w:eastAsia="Times New Roman" w:cs="Segoe UI"/>
          <w:b/>
          <w:sz w:val="28"/>
          <w:szCs w:val="28"/>
          <w:highlight w:val="lightGray"/>
          <w:lang w:eastAsia="pt-BR"/>
        </w:rPr>
        <w:t>2</w:t>
      </w:r>
      <w:proofErr w:type="gramEnd"/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Métodos de barreira femininos e masculinos (diafragma, </w:t>
      </w:r>
      <w:r w:rsidR="008817F8">
        <w:rPr>
          <w:rFonts w:eastAsia="Times New Roman" w:cs="Segoe UI"/>
          <w:sz w:val="28"/>
          <w:szCs w:val="28"/>
          <w:lang w:eastAsia="pt-BR"/>
        </w:rPr>
        <w:t>preservativo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mascu</w:t>
      </w:r>
      <w:r w:rsidR="00CB42CE">
        <w:rPr>
          <w:rFonts w:eastAsia="Times New Roman" w:cs="Segoe UI"/>
          <w:sz w:val="28"/>
          <w:szCs w:val="28"/>
          <w:lang w:eastAsia="pt-BR"/>
        </w:rPr>
        <w:t>lin</w:t>
      </w:r>
      <w:r w:rsidR="008817F8">
        <w:rPr>
          <w:rFonts w:eastAsia="Times New Roman" w:cs="Segoe UI"/>
          <w:sz w:val="28"/>
          <w:szCs w:val="28"/>
          <w:lang w:eastAsia="pt-BR"/>
        </w:rPr>
        <w:t>o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e feminin</w:t>
      </w:r>
      <w:r w:rsidR="008817F8">
        <w:rPr>
          <w:rFonts w:eastAsia="Times New Roman" w:cs="Segoe UI"/>
          <w:sz w:val="28"/>
          <w:szCs w:val="28"/>
          <w:lang w:eastAsia="pt-BR"/>
        </w:rPr>
        <w:t>o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) </w:t>
      </w:r>
    </w:p>
    <w:p w14:paraId="0064BA2F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33473E58" w14:textId="627EB26E" w:rsidR="00363185" w:rsidRPr="00CB42CE" w:rsidRDefault="00A3387A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proofErr w:type="gramStart"/>
      <w:r>
        <w:rPr>
          <w:rFonts w:eastAsia="Times New Roman" w:cs="Segoe UI"/>
          <w:b/>
          <w:sz w:val="28"/>
          <w:szCs w:val="28"/>
          <w:lang w:eastAsia="pt-BR"/>
        </w:rPr>
        <w:t>3</w:t>
      </w:r>
      <w:proofErr w:type="gramEnd"/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: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Pílulas anticoncepcionais</w:t>
      </w:r>
      <w:r w:rsidR="005E55A2">
        <w:rPr>
          <w:rFonts w:eastAsia="Times New Roman" w:cs="Segoe UI"/>
          <w:sz w:val="28"/>
          <w:szCs w:val="28"/>
          <w:lang w:eastAsia="pt-BR"/>
        </w:rPr>
        <w:t>. N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ão incluir </w:t>
      </w:r>
      <w:r w:rsidR="005E55A2">
        <w:rPr>
          <w:rFonts w:eastAsia="Times New Roman" w:cs="Segoe UI"/>
          <w:sz w:val="28"/>
          <w:szCs w:val="28"/>
          <w:lang w:eastAsia="pt-BR"/>
        </w:rPr>
        <w:t xml:space="preserve">a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anticoncepção de emergência</w:t>
      </w:r>
      <w:r w:rsidR="005E55A2">
        <w:rPr>
          <w:rFonts w:eastAsia="Times New Roman" w:cs="Segoe UI"/>
          <w:sz w:val="28"/>
          <w:szCs w:val="28"/>
          <w:lang w:eastAsia="pt-BR"/>
        </w:rPr>
        <w:t>.</w:t>
      </w:r>
    </w:p>
    <w:p w14:paraId="4F2F8252" w14:textId="77777777" w:rsidR="00363185" w:rsidRPr="00CB42CE" w:rsidRDefault="00363185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6CA76F89" w14:textId="7F128D96" w:rsidR="007E04DB" w:rsidRPr="007E04DB" w:rsidRDefault="00363185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proofErr w:type="gramStart"/>
      <w:r w:rsidR="00A3387A">
        <w:rPr>
          <w:rFonts w:eastAsia="Times New Roman" w:cs="Segoe UI"/>
          <w:b/>
          <w:sz w:val="28"/>
          <w:szCs w:val="28"/>
          <w:highlight w:val="lightGray"/>
          <w:lang w:eastAsia="pt-BR"/>
        </w:rPr>
        <w:t>4</w:t>
      </w:r>
      <w:proofErr w:type="gramEnd"/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Outros métodos hormonais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(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anticoncepcionais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injetáveis, implantes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subdérmicos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, </w:t>
      </w:r>
      <w:r w:rsidR="005E55A2">
        <w:rPr>
          <w:rFonts w:eastAsia="Times New Roman" w:cs="Segoe UI"/>
          <w:sz w:val="28"/>
          <w:szCs w:val="28"/>
          <w:lang w:eastAsia="pt-BR"/>
        </w:rPr>
        <w:t xml:space="preserve">anel vaginal, </w:t>
      </w:r>
      <w:r w:rsidRPr="00CB42CE">
        <w:rPr>
          <w:rFonts w:eastAsia="Times New Roman" w:cs="Segoe UI"/>
          <w:sz w:val="28"/>
          <w:szCs w:val="28"/>
          <w:lang w:eastAsia="pt-BR"/>
        </w:rPr>
        <w:t>adesivos</w:t>
      </w:r>
      <w:r w:rsidR="005E55A2">
        <w:rPr>
          <w:rFonts w:eastAsia="Times New Roman" w:cs="Segoe UI"/>
          <w:sz w:val="28"/>
          <w:szCs w:val="28"/>
          <w:lang w:eastAsia="pt-BR"/>
        </w:rPr>
        <w:t xml:space="preserve"> </w:t>
      </w:r>
      <w:proofErr w:type="spellStart"/>
      <w:r w:rsidR="005E55A2">
        <w:rPr>
          <w:rFonts w:eastAsia="Times New Roman" w:cs="Segoe UI"/>
          <w:sz w:val="28"/>
          <w:szCs w:val="28"/>
          <w:lang w:eastAsia="pt-BR"/>
        </w:rPr>
        <w:t>transdérmicos</w:t>
      </w:r>
      <w:proofErr w:type="spellEnd"/>
      <w:r w:rsidRPr="00CB42CE">
        <w:rPr>
          <w:rFonts w:eastAsia="Times New Roman" w:cs="Segoe UI"/>
          <w:sz w:val="28"/>
          <w:szCs w:val="28"/>
          <w:lang w:eastAsia="pt-BR"/>
        </w:rPr>
        <w:t xml:space="preserve">,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outros)</w:t>
      </w:r>
      <w:r w:rsidRPr="00CB42CE">
        <w:rPr>
          <w:rFonts w:eastAsia="Times New Roman" w:cs="Segoe UI"/>
          <w:sz w:val="28"/>
          <w:szCs w:val="28"/>
          <w:lang w:eastAsia="pt-BR"/>
        </w:rPr>
        <w:t>. Não incluir anticoncepção de emergência.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 </w:t>
      </w:r>
    </w:p>
    <w:p w14:paraId="6E6EBC40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2938C93B" w14:textId="6488D427" w:rsidR="007E04DB" w:rsidRPr="007E04DB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proofErr w:type="gramStart"/>
      <w:r w:rsidR="00A3387A">
        <w:rPr>
          <w:rFonts w:eastAsia="Times New Roman" w:cs="Segoe UI"/>
          <w:b/>
          <w:sz w:val="28"/>
          <w:szCs w:val="28"/>
          <w:highlight w:val="lightGray"/>
          <w:lang w:eastAsia="pt-BR"/>
        </w:rPr>
        <w:t>5</w:t>
      </w:r>
      <w:proofErr w:type="gramEnd"/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Dispositivo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s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intrauterino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s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- DIU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(DIU</w:t>
      </w:r>
      <w:r w:rsidRPr="00CB42CE">
        <w:rPr>
          <w:rFonts w:eastAsia="Times New Roman" w:cs="Segoe UI"/>
          <w:sz w:val="28"/>
          <w:szCs w:val="28"/>
          <w:lang w:eastAsia="pt-BR"/>
        </w:rPr>
        <w:t xml:space="preserve"> de cobre, DIU medicado com </w:t>
      </w:r>
      <w:proofErr w:type="spellStart"/>
      <w:r w:rsidRPr="00CB42CE">
        <w:rPr>
          <w:rFonts w:eastAsia="Times New Roman" w:cs="Segoe UI"/>
          <w:sz w:val="28"/>
          <w:szCs w:val="28"/>
          <w:lang w:eastAsia="pt-BR"/>
        </w:rPr>
        <w:t>levonorgestrel</w:t>
      </w:r>
      <w:proofErr w:type="spellEnd"/>
      <w:r w:rsidRPr="00CB42CE">
        <w:rPr>
          <w:rFonts w:eastAsia="Times New Roman" w:cs="Segoe UI"/>
          <w:sz w:val="28"/>
          <w:szCs w:val="28"/>
          <w:lang w:eastAsia="pt-BR"/>
        </w:rPr>
        <w:t>, outros tipos de DIU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)</w:t>
      </w:r>
      <w:r w:rsidR="005E55A2">
        <w:rPr>
          <w:rFonts w:eastAsia="Times New Roman" w:cs="Segoe UI"/>
          <w:sz w:val="28"/>
          <w:szCs w:val="28"/>
          <w:lang w:eastAsia="pt-BR"/>
        </w:rPr>
        <w:t>.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>  </w:t>
      </w:r>
    </w:p>
    <w:p w14:paraId="028C9828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66B5E117" w14:textId="599A80DA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proofErr w:type="gramStart"/>
      <w:r w:rsidR="00A3387A">
        <w:rPr>
          <w:rFonts w:eastAsia="Times New Roman" w:cs="Segoe UI"/>
          <w:b/>
          <w:sz w:val="28"/>
          <w:szCs w:val="28"/>
          <w:highlight w:val="lightGray"/>
          <w:lang w:eastAsia="pt-BR"/>
        </w:rPr>
        <w:t>6</w:t>
      </w:r>
      <w:proofErr w:type="gramEnd"/>
      <w:r w:rsidR="00CB42CE"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>:</w:t>
      </w:r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 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Métodos cirúrgicos </w:t>
      </w:r>
      <w:r w:rsidR="009935D1">
        <w:rPr>
          <w:rFonts w:eastAsia="Times New Roman" w:cs="Segoe UI"/>
          <w:sz w:val="28"/>
          <w:szCs w:val="28"/>
          <w:lang w:eastAsia="pt-BR"/>
        </w:rPr>
        <w:t>definitivos</w:t>
      </w:r>
      <w:r w:rsidR="007E04DB" w:rsidRPr="007E04DB">
        <w:rPr>
          <w:rFonts w:eastAsia="Times New Roman" w:cs="Segoe UI"/>
          <w:sz w:val="28"/>
          <w:szCs w:val="28"/>
          <w:lang w:eastAsia="pt-BR"/>
        </w:rPr>
        <w:t xml:space="preserve"> (ligadura de trompas, vasectomia)</w:t>
      </w:r>
    </w:p>
    <w:p w14:paraId="6A890FCA" w14:textId="77777777" w:rsidR="00BB3B31" w:rsidRPr="00CB42CE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</w:p>
    <w:p w14:paraId="272FA076" w14:textId="27C4F4B3" w:rsidR="00BB3B31" w:rsidRPr="007E04DB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r w:rsidRPr="00CB42CE">
        <w:rPr>
          <w:rFonts w:eastAsia="Times New Roman" w:cs="Segoe UI"/>
          <w:b/>
          <w:sz w:val="28"/>
          <w:szCs w:val="28"/>
          <w:highlight w:val="lightGray"/>
          <w:lang w:eastAsia="pt-BR"/>
        </w:rPr>
        <w:t xml:space="preserve">GRUPO </w:t>
      </w:r>
      <w:proofErr w:type="gramStart"/>
      <w:r w:rsidR="00A3387A">
        <w:rPr>
          <w:rFonts w:eastAsia="Times New Roman" w:cs="Segoe UI"/>
          <w:b/>
          <w:sz w:val="28"/>
          <w:szCs w:val="28"/>
          <w:lang w:eastAsia="pt-BR"/>
        </w:rPr>
        <w:t>7</w:t>
      </w:r>
      <w:proofErr w:type="gramEnd"/>
      <w:r w:rsidR="00CB42CE">
        <w:rPr>
          <w:rFonts w:eastAsia="Times New Roman" w:cs="Segoe UI"/>
          <w:b/>
          <w:sz w:val="28"/>
          <w:szCs w:val="28"/>
          <w:lang w:eastAsia="pt-BR"/>
        </w:rPr>
        <w:t xml:space="preserve">: </w:t>
      </w:r>
      <w:r w:rsidRPr="007E04DB">
        <w:rPr>
          <w:rFonts w:eastAsia="Times New Roman" w:cs="Segoe UI"/>
          <w:sz w:val="28"/>
          <w:szCs w:val="28"/>
          <w:lang w:eastAsia="pt-BR"/>
        </w:rPr>
        <w:t>Contracepção de emergência</w:t>
      </w:r>
      <w:r w:rsidR="005E55A2">
        <w:rPr>
          <w:rFonts w:eastAsia="Times New Roman" w:cs="Segoe UI"/>
          <w:sz w:val="28"/>
          <w:szCs w:val="28"/>
          <w:lang w:eastAsia="pt-BR"/>
        </w:rPr>
        <w:t>.</w:t>
      </w:r>
      <w:r w:rsidRPr="007E04DB">
        <w:rPr>
          <w:rFonts w:eastAsia="Times New Roman" w:cs="Segoe UI"/>
          <w:sz w:val="28"/>
          <w:szCs w:val="28"/>
          <w:lang w:eastAsia="pt-BR"/>
        </w:rPr>
        <w:t> </w:t>
      </w:r>
    </w:p>
    <w:p w14:paraId="692B8DCE" w14:textId="77777777" w:rsidR="00BB3B31" w:rsidRDefault="00BB3B31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</w:p>
    <w:p w14:paraId="46EC07DB" w14:textId="77777777" w:rsidR="00CB42CE" w:rsidRPr="00CB42CE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  <w:bookmarkStart w:id="0" w:name="_GoBack"/>
      <w:bookmarkEnd w:id="0"/>
    </w:p>
    <w:p w14:paraId="67F6253D" w14:textId="77777777" w:rsidR="007E04DB" w:rsidRDefault="00BA03E8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32"/>
          <w:szCs w:val="28"/>
          <w:lang w:eastAsia="pt-BR"/>
        </w:rPr>
      </w:pPr>
      <w:r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 xml:space="preserve">ROTEIRO DA APRESENTAÇÃO </w:t>
      </w:r>
      <w:r w:rsidR="00363185"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>PARA OS</w:t>
      </w:r>
      <w:r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 xml:space="preserve"> GRUPO</w:t>
      </w:r>
      <w:r w:rsidR="00363185" w:rsidRPr="00CB42CE">
        <w:rPr>
          <w:rFonts w:eastAsia="Times New Roman" w:cs="Segoe UI"/>
          <w:b/>
          <w:sz w:val="32"/>
          <w:szCs w:val="28"/>
          <w:highlight w:val="lightGray"/>
          <w:lang w:eastAsia="pt-BR"/>
        </w:rPr>
        <w:t>S</w:t>
      </w:r>
      <w:r w:rsidR="00363185" w:rsidRPr="00CB42CE">
        <w:rPr>
          <w:rFonts w:eastAsia="Times New Roman" w:cs="Segoe UI"/>
          <w:b/>
          <w:sz w:val="32"/>
          <w:szCs w:val="28"/>
          <w:lang w:eastAsia="pt-BR"/>
        </w:rPr>
        <w:t xml:space="preserve"> </w:t>
      </w:r>
    </w:p>
    <w:p w14:paraId="68FF7657" w14:textId="77777777" w:rsidR="00CB42CE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b/>
          <w:sz w:val="28"/>
          <w:szCs w:val="28"/>
          <w:lang w:eastAsia="pt-BR"/>
        </w:rPr>
      </w:pPr>
    </w:p>
    <w:p w14:paraId="2B6BD800" w14:textId="77777777" w:rsidR="00CB42CE" w:rsidRPr="007E04DB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CB42CE">
        <w:rPr>
          <w:rFonts w:eastAsia="Times New Roman" w:cs="Segoe UI"/>
          <w:sz w:val="28"/>
          <w:szCs w:val="28"/>
          <w:lang w:eastAsia="pt-BR"/>
        </w:rPr>
        <w:t xml:space="preserve">Os grupos que abordarem os métodos contraceptivos </w:t>
      </w:r>
      <w:r>
        <w:rPr>
          <w:rFonts w:eastAsia="Times New Roman" w:cs="Segoe UI"/>
          <w:sz w:val="28"/>
          <w:szCs w:val="28"/>
          <w:lang w:eastAsia="pt-BR"/>
        </w:rPr>
        <w:t>devem buscar incluir em sua apresentação os seguintes aspectos:</w:t>
      </w:r>
    </w:p>
    <w:p w14:paraId="634A3D28" w14:textId="77777777" w:rsidR="00CB42CE" w:rsidRDefault="00CB42CE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</w:p>
    <w:p w14:paraId="32191A79" w14:textId="77777777" w:rsidR="007E04DB" w:rsidRP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Explicar como </w:t>
      </w:r>
      <w:r w:rsidR="00340F34">
        <w:rPr>
          <w:rFonts w:eastAsia="Times New Roman" w:cs="Segoe UI"/>
          <w:sz w:val="28"/>
          <w:szCs w:val="28"/>
          <w:lang w:eastAsia="pt-BR"/>
        </w:rPr>
        <w:t xml:space="preserve">o método evita a gravidez </w:t>
      </w:r>
      <w:r w:rsidR="00CB42CE">
        <w:rPr>
          <w:rFonts w:eastAsia="Times New Roman" w:cs="Segoe UI"/>
          <w:sz w:val="28"/>
          <w:szCs w:val="28"/>
          <w:lang w:eastAsia="pt-BR"/>
        </w:rPr>
        <w:t>e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qual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sua </w:t>
      </w:r>
      <w:r w:rsidRPr="007E04DB">
        <w:rPr>
          <w:rFonts w:eastAsia="Times New Roman" w:cs="Segoe UI"/>
          <w:sz w:val="28"/>
          <w:szCs w:val="28"/>
          <w:lang w:eastAsia="pt-BR"/>
        </w:rPr>
        <w:t>efetividade</w:t>
      </w:r>
      <w:r w:rsidR="00CB42CE">
        <w:rPr>
          <w:rFonts w:eastAsia="Times New Roman" w:cs="Segoe UI"/>
          <w:sz w:val="28"/>
          <w:szCs w:val="28"/>
          <w:lang w:eastAsia="pt-BR"/>
        </w:rPr>
        <w:t>,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teórica e prática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.</w:t>
      </w:r>
    </w:p>
    <w:p w14:paraId="08195FDD" w14:textId="77777777" w:rsidR="00363185" w:rsidRP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Quais os potenciais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benefícios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do método, quais os possíveis </w:t>
      </w:r>
      <w:r w:rsidRPr="007E04DB">
        <w:rPr>
          <w:rFonts w:eastAsia="Times New Roman" w:cs="Segoe UI"/>
          <w:sz w:val="28"/>
          <w:szCs w:val="28"/>
          <w:lang w:eastAsia="pt-BR"/>
        </w:rPr>
        <w:t>efeitos colaterais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 e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quais as principais contraindicações.</w:t>
      </w:r>
    </w:p>
    <w:p w14:paraId="507F54D6" w14:textId="77777777" w:rsidR="007E04DB" w:rsidRP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Se c</w:t>
      </w:r>
      <w:r w:rsidRPr="007E04DB">
        <w:rPr>
          <w:rFonts w:eastAsia="Times New Roman" w:cs="Segoe UI"/>
          <w:sz w:val="28"/>
          <w:szCs w:val="28"/>
          <w:lang w:eastAsia="pt-BR"/>
        </w:rPr>
        <w:t>onhece alguém que usa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o método 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>e a o</w:t>
      </w:r>
      <w:r w:rsidRPr="007E04DB">
        <w:rPr>
          <w:rFonts w:eastAsia="Times New Roman" w:cs="Segoe UI"/>
          <w:sz w:val="28"/>
          <w:szCs w:val="28"/>
          <w:lang w:eastAsia="pt-BR"/>
        </w:rPr>
        <w:t>pinião de usuárias/os</w:t>
      </w:r>
      <w:r w:rsidR="00CB42CE">
        <w:rPr>
          <w:rFonts w:eastAsia="Times New Roman" w:cs="Segoe UI"/>
          <w:sz w:val="28"/>
          <w:szCs w:val="28"/>
          <w:lang w:eastAsia="pt-BR"/>
        </w:rPr>
        <w:t>.</w:t>
      </w:r>
    </w:p>
    <w:p w14:paraId="3FE66E62" w14:textId="77777777" w:rsidR="007E04DB" w:rsidRP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 xml:space="preserve">- </w:t>
      </w:r>
      <w:r w:rsidR="00CB42CE">
        <w:rPr>
          <w:rFonts w:eastAsia="Times New Roman" w:cs="Segoe UI"/>
          <w:sz w:val="28"/>
          <w:szCs w:val="28"/>
          <w:lang w:eastAsia="pt-BR"/>
        </w:rPr>
        <w:t>Informar como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é o perfil da oferta </w:t>
      </w:r>
      <w:r w:rsidR="00CB42CE">
        <w:rPr>
          <w:rFonts w:eastAsia="Times New Roman" w:cs="Segoe UI"/>
          <w:sz w:val="28"/>
          <w:szCs w:val="28"/>
          <w:lang w:eastAsia="pt-BR"/>
        </w:rPr>
        <w:t xml:space="preserve">do método </w:t>
      </w:r>
      <w:r w:rsidRPr="007E04DB">
        <w:rPr>
          <w:rFonts w:eastAsia="Times New Roman" w:cs="Segoe UI"/>
          <w:sz w:val="28"/>
          <w:szCs w:val="28"/>
          <w:lang w:eastAsia="pt-BR"/>
        </w:rPr>
        <w:t>no SUS</w:t>
      </w:r>
      <w:r w:rsidR="00363185" w:rsidRPr="00CB42CE">
        <w:rPr>
          <w:rFonts w:eastAsia="Times New Roman" w:cs="Segoe UI"/>
          <w:sz w:val="28"/>
          <w:szCs w:val="28"/>
          <w:lang w:eastAsia="pt-BR"/>
        </w:rPr>
        <w:t xml:space="preserve"> e</w:t>
      </w:r>
      <w:r w:rsidRPr="007E04DB">
        <w:rPr>
          <w:rFonts w:eastAsia="Times New Roman" w:cs="Segoe UI"/>
          <w:sz w:val="28"/>
          <w:szCs w:val="28"/>
          <w:lang w:eastAsia="pt-BR"/>
        </w:rPr>
        <w:t xml:space="preserve"> no setor privado</w:t>
      </w:r>
      <w:r w:rsidR="00CB42CE">
        <w:rPr>
          <w:rFonts w:eastAsia="Times New Roman" w:cs="Segoe UI"/>
          <w:sz w:val="28"/>
          <w:szCs w:val="28"/>
          <w:lang w:eastAsia="pt-BR"/>
        </w:rPr>
        <w:t>.</w:t>
      </w:r>
    </w:p>
    <w:p w14:paraId="06257AE0" w14:textId="77777777" w:rsidR="007E04DB" w:rsidRDefault="007E04DB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 w:rsidRPr="007E04DB">
        <w:rPr>
          <w:rFonts w:eastAsia="Times New Roman" w:cs="Segoe UI"/>
          <w:sz w:val="28"/>
          <w:szCs w:val="28"/>
          <w:lang w:eastAsia="pt-BR"/>
        </w:rPr>
        <w:t>- Se você fosse o gestor, como organizaria um serviço que atendesse a estas demandas?</w:t>
      </w:r>
    </w:p>
    <w:p w14:paraId="66E78B9C" w14:textId="77777777" w:rsidR="00340F34" w:rsidRPr="007E04DB" w:rsidRDefault="00340F34" w:rsidP="00363185">
      <w:pPr>
        <w:shd w:val="clear" w:color="auto" w:fill="FFFFFF"/>
        <w:spacing w:after="0" w:line="240" w:lineRule="auto"/>
        <w:rPr>
          <w:rFonts w:eastAsia="Times New Roman" w:cs="Segoe UI"/>
          <w:sz w:val="28"/>
          <w:szCs w:val="28"/>
          <w:lang w:eastAsia="pt-BR"/>
        </w:rPr>
      </w:pPr>
      <w:r>
        <w:rPr>
          <w:rFonts w:eastAsia="Times New Roman" w:cs="Segoe UI"/>
          <w:sz w:val="28"/>
          <w:szCs w:val="28"/>
          <w:lang w:eastAsia="pt-BR"/>
        </w:rPr>
        <w:t>- Indicar as fontes consultadas.</w:t>
      </w:r>
    </w:p>
    <w:p w14:paraId="5BE3CE44" w14:textId="77777777" w:rsidR="007E04DB" w:rsidRPr="00CB42CE" w:rsidRDefault="007E04DB" w:rsidP="00363185">
      <w:pPr>
        <w:pStyle w:val="NormalWeb"/>
        <w:shd w:val="clear" w:color="auto" w:fill="FEFEFE"/>
        <w:spacing w:before="0" w:beforeAutospacing="0" w:after="107" w:afterAutospacing="0"/>
        <w:ind w:right="-598"/>
        <w:rPr>
          <w:rFonts w:asciiTheme="minorHAnsi" w:hAnsiTheme="minorHAnsi" w:cs="Open Sans"/>
          <w:b/>
          <w:bCs/>
          <w:iCs/>
          <w:szCs w:val="28"/>
        </w:rPr>
      </w:pPr>
    </w:p>
    <w:p w14:paraId="4D6CE470" w14:textId="605CDB18" w:rsidR="00657ED1" w:rsidRPr="00CB42CE" w:rsidRDefault="00657ED1" w:rsidP="00363185">
      <w:pPr>
        <w:pStyle w:val="NormalWeb"/>
        <w:shd w:val="clear" w:color="auto" w:fill="FEFEFE"/>
        <w:spacing w:before="0" w:beforeAutospacing="0" w:after="0" w:afterAutospacing="0"/>
        <w:ind w:right="-595"/>
        <w:rPr>
          <w:rFonts w:asciiTheme="minorHAnsi" w:hAnsiTheme="minorHAnsi" w:cs="Open Sans"/>
          <w:b/>
          <w:bCs/>
          <w:iCs/>
          <w:sz w:val="28"/>
          <w:szCs w:val="28"/>
        </w:rPr>
      </w:pPr>
      <w:r w:rsidRPr="00CB42CE">
        <w:rPr>
          <w:rFonts w:asciiTheme="minorHAnsi" w:hAnsiTheme="minorHAnsi" w:cs="Open Sans"/>
          <w:b/>
          <w:bCs/>
          <w:iCs/>
          <w:sz w:val="28"/>
          <w:szCs w:val="28"/>
        </w:rPr>
        <w:t>Professor</w:t>
      </w:r>
      <w:r w:rsidR="00D061E8">
        <w:rPr>
          <w:rFonts w:asciiTheme="minorHAnsi" w:hAnsiTheme="minorHAnsi" w:cs="Open Sans"/>
          <w:b/>
          <w:bCs/>
          <w:iCs/>
          <w:sz w:val="28"/>
          <w:szCs w:val="28"/>
        </w:rPr>
        <w:t>es</w:t>
      </w:r>
      <w:r w:rsidRPr="00CB42CE">
        <w:rPr>
          <w:rFonts w:asciiTheme="minorHAnsi" w:hAnsiTheme="minorHAnsi" w:cs="Open Sans"/>
          <w:b/>
          <w:bCs/>
          <w:iCs/>
          <w:sz w:val="28"/>
          <w:szCs w:val="28"/>
        </w:rPr>
        <w:t xml:space="preserve"> Carmen Simone Grilo Diniz </w:t>
      </w:r>
      <w:r w:rsidR="00D061E8">
        <w:rPr>
          <w:rFonts w:asciiTheme="minorHAnsi" w:hAnsiTheme="minorHAnsi" w:cs="Open Sans"/>
          <w:b/>
          <w:bCs/>
          <w:iCs/>
          <w:sz w:val="28"/>
          <w:szCs w:val="28"/>
        </w:rPr>
        <w:t xml:space="preserve">e Jefferson </w:t>
      </w:r>
      <w:proofErr w:type="spellStart"/>
      <w:r w:rsidR="00D061E8">
        <w:rPr>
          <w:rFonts w:asciiTheme="minorHAnsi" w:hAnsiTheme="minorHAnsi" w:cs="Open Sans"/>
          <w:b/>
          <w:bCs/>
          <w:iCs/>
          <w:sz w:val="28"/>
          <w:szCs w:val="28"/>
        </w:rPr>
        <w:t>Drezzet</w:t>
      </w:r>
      <w:proofErr w:type="spellEnd"/>
    </w:p>
    <w:sectPr w:rsidR="00657ED1" w:rsidRPr="00CB42CE" w:rsidSect="00575166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DFC"/>
    <w:multiLevelType w:val="hybridMultilevel"/>
    <w:tmpl w:val="F3D49122"/>
    <w:lvl w:ilvl="0" w:tplc="428A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D55E2"/>
    <w:multiLevelType w:val="hybridMultilevel"/>
    <w:tmpl w:val="43EE5A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D058F"/>
    <w:multiLevelType w:val="hybridMultilevel"/>
    <w:tmpl w:val="7AA0CE14"/>
    <w:lvl w:ilvl="0" w:tplc="2960A3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13"/>
    <w:rsid w:val="00025332"/>
    <w:rsid w:val="000300EE"/>
    <w:rsid w:val="000428EC"/>
    <w:rsid w:val="000447E1"/>
    <w:rsid w:val="000B5A94"/>
    <w:rsid w:val="0014133D"/>
    <w:rsid w:val="00234DC7"/>
    <w:rsid w:val="00277CC2"/>
    <w:rsid w:val="002A796D"/>
    <w:rsid w:val="00310A77"/>
    <w:rsid w:val="00340F34"/>
    <w:rsid w:val="00363185"/>
    <w:rsid w:val="00377B44"/>
    <w:rsid w:val="003855C8"/>
    <w:rsid w:val="00411BA2"/>
    <w:rsid w:val="00431B0F"/>
    <w:rsid w:val="004603F3"/>
    <w:rsid w:val="004B540D"/>
    <w:rsid w:val="004C29E2"/>
    <w:rsid w:val="004F7C95"/>
    <w:rsid w:val="0056133F"/>
    <w:rsid w:val="00575166"/>
    <w:rsid w:val="005C39B0"/>
    <w:rsid w:val="005E55A2"/>
    <w:rsid w:val="00600101"/>
    <w:rsid w:val="00610603"/>
    <w:rsid w:val="00614E8F"/>
    <w:rsid w:val="00657ED1"/>
    <w:rsid w:val="00660CE7"/>
    <w:rsid w:val="006721F8"/>
    <w:rsid w:val="0068100A"/>
    <w:rsid w:val="006B7142"/>
    <w:rsid w:val="006D647F"/>
    <w:rsid w:val="006E7D27"/>
    <w:rsid w:val="007E04DB"/>
    <w:rsid w:val="00846CB1"/>
    <w:rsid w:val="0085698E"/>
    <w:rsid w:val="008817F8"/>
    <w:rsid w:val="008D77E4"/>
    <w:rsid w:val="00903358"/>
    <w:rsid w:val="00917C21"/>
    <w:rsid w:val="00925339"/>
    <w:rsid w:val="0093211D"/>
    <w:rsid w:val="00947350"/>
    <w:rsid w:val="009556CB"/>
    <w:rsid w:val="0096144D"/>
    <w:rsid w:val="009843DE"/>
    <w:rsid w:val="009935D1"/>
    <w:rsid w:val="009C7AAC"/>
    <w:rsid w:val="009D5725"/>
    <w:rsid w:val="009F4A22"/>
    <w:rsid w:val="00A3387A"/>
    <w:rsid w:val="00AE4242"/>
    <w:rsid w:val="00B0000D"/>
    <w:rsid w:val="00B44D13"/>
    <w:rsid w:val="00B57695"/>
    <w:rsid w:val="00B63A5B"/>
    <w:rsid w:val="00B90BB6"/>
    <w:rsid w:val="00BA03E8"/>
    <w:rsid w:val="00BB3B31"/>
    <w:rsid w:val="00BD6F7F"/>
    <w:rsid w:val="00C414E8"/>
    <w:rsid w:val="00C640EF"/>
    <w:rsid w:val="00C93771"/>
    <w:rsid w:val="00CB42CE"/>
    <w:rsid w:val="00CB66C1"/>
    <w:rsid w:val="00CE5D24"/>
    <w:rsid w:val="00D061E8"/>
    <w:rsid w:val="00D1251F"/>
    <w:rsid w:val="00D72545"/>
    <w:rsid w:val="00DE6E06"/>
    <w:rsid w:val="00E27BC8"/>
    <w:rsid w:val="00E3132F"/>
    <w:rsid w:val="00E83BD6"/>
    <w:rsid w:val="00E859C9"/>
    <w:rsid w:val="00ED0830"/>
    <w:rsid w:val="00F15536"/>
    <w:rsid w:val="00F86028"/>
    <w:rsid w:val="00F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4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1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53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1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5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395B6-4A95-4AFE-84CE-C8154DEC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Sala Pedro Egydio</cp:lastModifiedBy>
  <cp:revision>2</cp:revision>
  <cp:lastPrinted>2018-08-01T15:03:00Z</cp:lastPrinted>
  <dcterms:created xsi:type="dcterms:W3CDTF">2022-10-05T00:56:00Z</dcterms:created>
  <dcterms:modified xsi:type="dcterms:W3CDTF">2022-10-05T00:56:00Z</dcterms:modified>
</cp:coreProperties>
</file>