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8A83" w14:textId="654F4B71" w:rsidR="00372F6F" w:rsidRDefault="00F064FD" w:rsidP="00F06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4FD">
        <w:rPr>
          <w:rFonts w:ascii="Times New Roman" w:hAnsi="Times New Roman" w:cs="Times New Roman"/>
          <w:b/>
          <w:bCs/>
          <w:sz w:val="24"/>
          <w:szCs w:val="24"/>
        </w:rPr>
        <w:t>Tema 1</w:t>
      </w:r>
    </w:p>
    <w:p w14:paraId="2E0E203E" w14:textId="6EF7BD77" w:rsidR="00F064FD" w:rsidRDefault="00F064FD" w:rsidP="00F064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08EBB" w14:textId="77EE1BA1" w:rsidR="00AB3BA4" w:rsidRDefault="00F064FD" w:rsidP="00F06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Henrique propôs ação trabalhista contra as empresas Pônei </w:t>
      </w:r>
      <w:r w:rsidRPr="00F064FD">
        <w:rPr>
          <w:rFonts w:ascii="Times New Roman" w:hAnsi="Times New Roman" w:cs="Times New Roman"/>
          <w:sz w:val="24"/>
          <w:szCs w:val="24"/>
        </w:rPr>
        <w:t>Energia Ltda</w:t>
      </w:r>
      <w:r w:rsidR="00AB3BA4">
        <w:rPr>
          <w:rFonts w:ascii="Times New Roman" w:hAnsi="Times New Roman" w:cs="Times New Roman"/>
          <w:sz w:val="24"/>
          <w:szCs w:val="24"/>
        </w:rPr>
        <w:t xml:space="preserve"> (1ª Ré)</w:t>
      </w:r>
      <w:r>
        <w:rPr>
          <w:rFonts w:ascii="Times New Roman" w:hAnsi="Times New Roman" w:cs="Times New Roman"/>
          <w:sz w:val="24"/>
          <w:szCs w:val="24"/>
        </w:rPr>
        <w:t xml:space="preserve"> e ABC Light Construções Ltda</w:t>
      </w:r>
      <w:r w:rsidR="00AB3BA4">
        <w:rPr>
          <w:rFonts w:ascii="Times New Roman" w:hAnsi="Times New Roman" w:cs="Times New Roman"/>
          <w:sz w:val="24"/>
          <w:szCs w:val="24"/>
        </w:rPr>
        <w:t xml:space="preserve"> (2ª Ré)</w:t>
      </w:r>
      <w:r>
        <w:rPr>
          <w:rFonts w:ascii="Times New Roman" w:hAnsi="Times New Roman" w:cs="Times New Roman"/>
          <w:sz w:val="24"/>
          <w:szCs w:val="24"/>
        </w:rPr>
        <w:t>, na qual narrou os seguintes fatos:</w:t>
      </w:r>
      <w:r w:rsidR="006B1390">
        <w:rPr>
          <w:rFonts w:ascii="Times New Roman" w:hAnsi="Times New Roman" w:cs="Times New Roman"/>
          <w:sz w:val="24"/>
          <w:szCs w:val="24"/>
        </w:rPr>
        <w:t xml:space="preserve"> (i) que</w:t>
      </w:r>
      <w:r>
        <w:rPr>
          <w:rFonts w:ascii="Times New Roman" w:hAnsi="Times New Roman" w:cs="Times New Roman"/>
          <w:sz w:val="24"/>
          <w:szCs w:val="24"/>
        </w:rPr>
        <w:t xml:space="preserve"> foi </w:t>
      </w:r>
      <w:r w:rsidR="00AB3BA4">
        <w:rPr>
          <w:rFonts w:ascii="Times New Roman" w:hAnsi="Times New Roman" w:cs="Times New Roman"/>
          <w:sz w:val="24"/>
          <w:szCs w:val="24"/>
        </w:rPr>
        <w:t xml:space="preserve">inicialmente </w:t>
      </w:r>
      <w:r>
        <w:rPr>
          <w:rFonts w:ascii="Times New Roman" w:hAnsi="Times New Roman" w:cs="Times New Roman"/>
          <w:sz w:val="24"/>
          <w:szCs w:val="24"/>
        </w:rPr>
        <w:t>admitido p</w:t>
      </w:r>
      <w:r w:rsidR="00AB3BA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BA4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>empresa cha</w:t>
      </w:r>
      <w:r w:rsidR="00AB3BA4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da SOL Construções Elétricas Ltda, em 03/07/2006</w:t>
      </w:r>
      <w:r w:rsidR="006B1390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6B139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6B1390">
        <w:rPr>
          <w:rFonts w:ascii="Times New Roman" w:hAnsi="Times New Roman" w:cs="Times New Roman"/>
          <w:sz w:val="24"/>
          <w:szCs w:val="24"/>
        </w:rPr>
        <w:t>) que em 01/01/2008</w:t>
      </w:r>
      <w:r>
        <w:rPr>
          <w:rFonts w:ascii="Times New Roman" w:hAnsi="Times New Roman" w:cs="Times New Roman"/>
          <w:sz w:val="24"/>
          <w:szCs w:val="24"/>
        </w:rPr>
        <w:t xml:space="preserve"> foi transferido para a empresa Pônei Energia Ltda em 01/01/2008</w:t>
      </w:r>
      <w:r w:rsidR="006B1390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6B1390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6B1390">
        <w:rPr>
          <w:rFonts w:ascii="Times New Roman" w:hAnsi="Times New Roman" w:cs="Times New Roman"/>
          <w:sz w:val="24"/>
          <w:szCs w:val="24"/>
        </w:rPr>
        <w:t xml:space="preserve">) que em 16/06/2012 teve seu contrato rescindido imotivadamente; (v) que em 03/07/2012 assinou novo contrato com a empresa ABC Light Construções Ltda,  mas </w:t>
      </w:r>
      <w:r w:rsidR="00AC2DCC">
        <w:rPr>
          <w:rFonts w:ascii="Times New Roman" w:hAnsi="Times New Roman" w:cs="Times New Roman"/>
          <w:sz w:val="24"/>
          <w:szCs w:val="24"/>
        </w:rPr>
        <w:t xml:space="preserve">que durante todos esses anos </w:t>
      </w:r>
      <w:r w:rsidR="006B1390">
        <w:rPr>
          <w:rFonts w:ascii="Times New Roman" w:hAnsi="Times New Roman" w:cs="Times New Roman"/>
          <w:sz w:val="24"/>
          <w:szCs w:val="24"/>
        </w:rPr>
        <w:t>permaneceu desenvolvendo as mesmas atividades, no mesmo local e com o mesmo chefe.</w:t>
      </w:r>
      <w:r w:rsidR="00AC2DCC">
        <w:rPr>
          <w:rFonts w:ascii="Times New Roman" w:hAnsi="Times New Roman" w:cs="Times New Roman"/>
          <w:sz w:val="24"/>
          <w:szCs w:val="24"/>
        </w:rPr>
        <w:t xml:space="preserve"> Diante disso, pugnou pelo reconhecimento de sucessão trabalhista entre as empresas e requereu o reconhecimento da unicidade contratual por todo o tempo de serviço prestado, com as devidas verbas daí decorrentes.</w:t>
      </w:r>
    </w:p>
    <w:p w14:paraId="3B336750" w14:textId="300C2FC9" w:rsidR="00876D15" w:rsidRDefault="006B1390" w:rsidP="00F06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ação, no entanto, foi extinta sem a resolução do mérito e tal decisão foi mantida pelo Tribunal</w:t>
      </w:r>
      <w:r w:rsidR="00AC2DCC">
        <w:rPr>
          <w:rFonts w:ascii="Times New Roman" w:hAnsi="Times New Roman" w:cs="Times New Roman"/>
          <w:sz w:val="24"/>
          <w:szCs w:val="24"/>
        </w:rPr>
        <w:t xml:space="preserve"> Regional do Trabalho da 23ª Região</w:t>
      </w:r>
      <w:r>
        <w:rPr>
          <w:rFonts w:ascii="Times New Roman" w:hAnsi="Times New Roman" w:cs="Times New Roman"/>
          <w:sz w:val="24"/>
          <w:szCs w:val="24"/>
        </w:rPr>
        <w:t xml:space="preserve">, sob o fundamento de que </w:t>
      </w:r>
      <w:r w:rsidR="00876D15" w:rsidRPr="00876D15">
        <w:rPr>
          <w:rFonts w:ascii="Times New Roman" w:hAnsi="Times New Roman" w:cs="Times New Roman"/>
          <w:sz w:val="24"/>
          <w:szCs w:val="24"/>
        </w:rPr>
        <w:t>a petição inicial não oferec</w:t>
      </w:r>
      <w:r w:rsidR="00693379">
        <w:rPr>
          <w:rFonts w:ascii="Times New Roman" w:hAnsi="Times New Roman" w:cs="Times New Roman"/>
          <w:sz w:val="24"/>
          <w:szCs w:val="24"/>
        </w:rPr>
        <w:t>ia</w:t>
      </w:r>
      <w:r w:rsidR="00876D15" w:rsidRPr="00876D15">
        <w:rPr>
          <w:rFonts w:ascii="Times New Roman" w:hAnsi="Times New Roman" w:cs="Times New Roman"/>
          <w:sz w:val="24"/>
          <w:szCs w:val="24"/>
        </w:rPr>
        <w:t xml:space="preserve"> condições satisfatórias para a compreensão da lide,</w:t>
      </w:r>
      <w:r w:rsidR="00985DBF">
        <w:rPr>
          <w:rFonts w:ascii="Times New Roman" w:hAnsi="Times New Roman" w:cs="Times New Roman"/>
          <w:sz w:val="24"/>
          <w:szCs w:val="24"/>
        </w:rPr>
        <w:t xml:space="preserve"> pois</w:t>
      </w:r>
      <w:r w:rsidR="00876D15" w:rsidRPr="00876D15">
        <w:rPr>
          <w:rFonts w:ascii="Times New Roman" w:hAnsi="Times New Roman" w:cs="Times New Roman"/>
          <w:sz w:val="24"/>
          <w:szCs w:val="24"/>
        </w:rPr>
        <w:t xml:space="preserve"> dos fatos narrados não decorre</w:t>
      </w:r>
      <w:r w:rsidR="00985DBF">
        <w:rPr>
          <w:rFonts w:ascii="Times New Roman" w:hAnsi="Times New Roman" w:cs="Times New Roman"/>
          <w:sz w:val="24"/>
          <w:szCs w:val="24"/>
        </w:rPr>
        <w:t>ria</w:t>
      </w:r>
      <w:r w:rsidR="00876D15" w:rsidRPr="00876D15">
        <w:rPr>
          <w:rFonts w:ascii="Times New Roman" w:hAnsi="Times New Roman" w:cs="Times New Roman"/>
          <w:sz w:val="24"/>
          <w:szCs w:val="24"/>
        </w:rPr>
        <w:t xml:space="preserve"> conclusão lógica, tornando temerária a prestação jurisdicional.</w:t>
      </w:r>
    </w:p>
    <w:p w14:paraId="0341A45F" w14:textId="47B7C70A" w:rsidR="00AC2DCC" w:rsidRDefault="00AC2DCC" w:rsidP="00F06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caso hipotético e das discussões realizadas em sala de aula, respondam:</w:t>
      </w:r>
    </w:p>
    <w:p w14:paraId="705BA3B8" w14:textId="242A7A58" w:rsidR="00AC2DCC" w:rsidRDefault="00AC2DCC" w:rsidP="00F06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decisão de extinguir a ação sem resolução do mérito </w:t>
      </w:r>
      <w:r w:rsidR="00876D15">
        <w:rPr>
          <w:rFonts w:ascii="Times New Roman" w:hAnsi="Times New Roman" w:cs="Times New Roman"/>
          <w:sz w:val="24"/>
          <w:szCs w:val="24"/>
        </w:rPr>
        <w:t>se pautou em algum dos critérios fixados pelo art. 840 da CLT</w:t>
      </w:r>
      <w:r>
        <w:rPr>
          <w:rFonts w:ascii="Times New Roman" w:hAnsi="Times New Roman" w:cs="Times New Roman"/>
          <w:sz w:val="24"/>
          <w:szCs w:val="24"/>
        </w:rPr>
        <w:t>? Justifique.</w:t>
      </w:r>
    </w:p>
    <w:p w14:paraId="0AB5DA31" w14:textId="1442AA4D" w:rsidR="00AC2DCC" w:rsidRDefault="00AC2DCC" w:rsidP="00F06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B775C">
        <w:rPr>
          <w:rFonts w:ascii="Times New Roman" w:hAnsi="Times New Roman" w:cs="Times New Roman"/>
          <w:sz w:val="24"/>
          <w:szCs w:val="24"/>
        </w:rPr>
        <w:t xml:space="preserve"> </w:t>
      </w:r>
      <w:r w:rsidR="00876D15">
        <w:rPr>
          <w:rFonts w:ascii="Times New Roman" w:hAnsi="Times New Roman" w:cs="Times New Roman"/>
          <w:sz w:val="24"/>
          <w:szCs w:val="24"/>
        </w:rPr>
        <w:t xml:space="preserve">De acordo com as normas que regulamentam o processo do trabalho, </w:t>
      </w:r>
      <w:r w:rsidR="002B775C">
        <w:rPr>
          <w:rFonts w:ascii="Times New Roman" w:hAnsi="Times New Roman" w:cs="Times New Roman"/>
          <w:sz w:val="24"/>
          <w:szCs w:val="24"/>
        </w:rPr>
        <w:t xml:space="preserve">havendo falhas na petição inicial ajuizada, </w:t>
      </w:r>
      <w:r w:rsidR="00876D15">
        <w:rPr>
          <w:rFonts w:ascii="Times New Roman" w:hAnsi="Times New Roman" w:cs="Times New Roman"/>
          <w:sz w:val="24"/>
          <w:szCs w:val="24"/>
        </w:rPr>
        <w:t>qual a decisão mais adequada</w:t>
      </w:r>
      <w:r w:rsidR="002B775C">
        <w:rPr>
          <w:rFonts w:ascii="Times New Roman" w:hAnsi="Times New Roman" w:cs="Times New Roman"/>
          <w:sz w:val="24"/>
          <w:szCs w:val="24"/>
        </w:rPr>
        <w:t xml:space="preserve"> a ser adotada pelo órgão julgador</w:t>
      </w:r>
      <w:r w:rsidR="00876D15">
        <w:rPr>
          <w:rFonts w:ascii="Times New Roman" w:hAnsi="Times New Roman" w:cs="Times New Roman"/>
          <w:sz w:val="24"/>
          <w:szCs w:val="24"/>
        </w:rPr>
        <w:t xml:space="preserve">? Justifique. </w:t>
      </w:r>
    </w:p>
    <w:p w14:paraId="42A516F6" w14:textId="77777777" w:rsidR="006B1390" w:rsidRDefault="006B1390" w:rsidP="00F064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EEEB5" w14:textId="07288F4B" w:rsidR="00F064FD" w:rsidRDefault="00F064FD" w:rsidP="00F064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DD556" w14:textId="77777777" w:rsidR="00F064FD" w:rsidRPr="00F064FD" w:rsidRDefault="00F064FD" w:rsidP="00F064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4FD" w:rsidRPr="00F06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FD"/>
    <w:rsid w:val="002B775C"/>
    <w:rsid w:val="00372F6F"/>
    <w:rsid w:val="00693379"/>
    <w:rsid w:val="006B1390"/>
    <w:rsid w:val="00876D15"/>
    <w:rsid w:val="00985DBF"/>
    <w:rsid w:val="00AB3BA4"/>
    <w:rsid w:val="00AC2DCC"/>
    <w:rsid w:val="00B73972"/>
    <w:rsid w:val="00F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B2B8"/>
  <w15:chartTrackingRefBased/>
  <w15:docId w15:val="{43509A66-5E0B-4A43-9483-874C1D9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064FD"/>
    <w:rPr>
      <w:i/>
      <w:iCs/>
    </w:rPr>
  </w:style>
  <w:style w:type="character" w:styleId="Forte">
    <w:name w:val="Strong"/>
    <w:basedOn w:val="Fontepargpadro"/>
    <w:uiPriority w:val="22"/>
    <w:qFormat/>
    <w:rsid w:val="00F064FD"/>
    <w:rPr>
      <w:b/>
      <w:bCs/>
    </w:rPr>
  </w:style>
  <w:style w:type="paragraph" w:styleId="PargrafodaLista">
    <w:name w:val="List Paragraph"/>
    <w:basedOn w:val="Normal"/>
    <w:uiPriority w:val="34"/>
    <w:qFormat/>
    <w:rsid w:val="00AC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2022-09-27T02:57:00Z</dcterms:created>
  <dcterms:modified xsi:type="dcterms:W3CDTF">2022-09-27T03:41:00Z</dcterms:modified>
</cp:coreProperties>
</file>