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6AF7" w14:textId="6C98055D" w:rsidR="00372F6F" w:rsidRDefault="00E04EF9" w:rsidP="00E04E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EF9">
        <w:rPr>
          <w:rFonts w:ascii="Times New Roman" w:hAnsi="Times New Roman" w:cs="Times New Roman"/>
          <w:b/>
          <w:bCs/>
          <w:sz w:val="24"/>
          <w:szCs w:val="24"/>
        </w:rPr>
        <w:t>Tema 2</w:t>
      </w:r>
    </w:p>
    <w:p w14:paraId="1F12AC4F" w14:textId="2A691F5A" w:rsidR="00E04EF9" w:rsidRDefault="00E04EF9" w:rsidP="003534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2AB2" w14:textId="32658082" w:rsidR="003534EB" w:rsidRDefault="00E04EF9" w:rsidP="003534EB">
      <w:pPr>
        <w:jc w:val="both"/>
        <w:rPr>
          <w:rFonts w:ascii="Times New Roman" w:hAnsi="Times New Roman" w:cs="Times New Roman"/>
          <w:sz w:val="24"/>
          <w:szCs w:val="24"/>
        </w:rPr>
      </w:pPr>
      <w:r w:rsidRPr="00E04EF9">
        <w:rPr>
          <w:rFonts w:ascii="Times New Roman" w:hAnsi="Times New Roman" w:cs="Times New Roman"/>
          <w:sz w:val="24"/>
          <w:szCs w:val="24"/>
        </w:rPr>
        <w:t xml:space="preserve">Ana trabalhou para a </w:t>
      </w:r>
      <w:r>
        <w:rPr>
          <w:rFonts w:ascii="Times New Roman" w:hAnsi="Times New Roman" w:cs="Times New Roman"/>
          <w:sz w:val="24"/>
          <w:szCs w:val="24"/>
        </w:rPr>
        <w:t xml:space="preserve">empresa Auto Viação ABC Ltda. e, </w:t>
      </w:r>
      <w:r w:rsidR="003534EB">
        <w:rPr>
          <w:rFonts w:ascii="Times New Roman" w:hAnsi="Times New Roman" w:cs="Times New Roman"/>
          <w:sz w:val="24"/>
          <w:szCs w:val="24"/>
        </w:rPr>
        <w:t xml:space="preserve">após sua rescisão contratual, ingressou com reclamação trabalhista em face da sua antiga empregadora com o objetivo de requerer o pagamento de algumas verbas que </w:t>
      </w:r>
      <w:r w:rsidR="0089581E">
        <w:rPr>
          <w:rFonts w:ascii="Times New Roman" w:hAnsi="Times New Roman" w:cs="Times New Roman"/>
          <w:sz w:val="24"/>
          <w:szCs w:val="24"/>
        </w:rPr>
        <w:t xml:space="preserve">não </w:t>
      </w:r>
      <w:r w:rsidR="003534EB">
        <w:rPr>
          <w:rFonts w:ascii="Times New Roman" w:hAnsi="Times New Roman" w:cs="Times New Roman"/>
          <w:sz w:val="24"/>
          <w:szCs w:val="24"/>
        </w:rPr>
        <w:t xml:space="preserve">haviam sido pagas </w:t>
      </w:r>
      <w:r w:rsidR="0089581E">
        <w:rPr>
          <w:rFonts w:ascii="Times New Roman" w:hAnsi="Times New Roman" w:cs="Times New Roman"/>
          <w:sz w:val="24"/>
          <w:szCs w:val="24"/>
        </w:rPr>
        <w:t>corretamente</w:t>
      </w:r>
      <w:r w:rsidR="0089581E">
        <w:rPr>
          <w:rFonts w:ascii="Times New Roman" w:hAnsi="Times New Roman" w:cs="Times New Roman"/>
          <w:sz w:val="24"/>
          <w:szCs w:val="24"/>
        </w:rPr>
        <w:t xml:space="preserve"> </w:t>
      </w:r>
      <w:r w:rsidR="003534EB">
        <w:rPr>
          <w:rFonts w:ascii="Times New Roman" w:hAnsi="Times New Roman" w:cs="Times New Roman"/>
          <w:sz w:val="24"/>
          <w:szCs w:val="24"/>
        </w:rPr>
        <w:t xml:space="preserve">no curso da relação de emprego. </w:t>
      </w:r>
    </w:p>
    <w:p w14:paraId="2671CB4D" w14:textId="27DD7C03" w:rsidR="00E04EF9" w:rsidRDefault="003534EB" w:rsidP="0035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que, </w:t>
      </w:r>
      <w:r w:rsidR="00AA4456">
        <w:rPr>
          <w:rFonts w:ascii="Times New Roman" w:hAnsi="Times New Roman" w:cs="Times New Roman"/>
          <w:sz w:val="24"/>
          <w:szCs w:val="24"/>
        </w:rPr>
        <w:t xml:space="preserve">após a citação, </w:t>
      </w:r>
      <w:r>
        <w:rPr>
          <w:rFonts w:ascii="Times New Roman" w:hAnsi="Times New Roman" w:cs="Times New Roman"/>
          <w:sz w:val="24"/>
          <w:szCs w:val="24"/>
        </w:rPr>
        <w:t xml:space="preserve">a empresa entrou em contato com </w:t>
      </w:r>
      <w:r w:rsidR="00C27E1B">
        <w:rPr>
          <w:rFonts w:ascii="Times New Roman" w:hAnsi="Times New Roman" w:cs="Times New Roman"/>
          <w:sz w:val="24"/>
          <w:szCs w:val="24"/>
        </w:rPr>
        <w:t xml:space="preserve">Ana </w:t>
      </w:r>
      <w:r w:rsidR="0089581E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uma proposta de acordo extrajudicial. A</w:t>
      </w:r>
      <w:r w:rsidR="00AA445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analis</w:t>
      </w:r>
      <w:r w:rsidR="00AA445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os termos do acordo, com o auxílio de um advogado,</w:t>
      </w:r>
      <w:r w:rsidR="00AA445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decidiu aceitar a proposta e as partes, em conjunto, apresentaram petição nos autos do processo judicial requerendo a homologação do acordo e a extinção do processo, com resolução do mérito. </w:t>
      </w:r>
      <w:r w:rsidR="00E04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7427D" w14:textId="5ECC846A" w:rsidR="00E04EF9" w:rsidRDefault="003534EB" w:rsidP="0035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embora Ana tenha demonstrado sua concordância expressa com os termos do acordo, inclusive amparada pelo seu advogado, o juízo decidiu pela não homologação do acordo e o prosseguimento da ação.</w:t>
      </w:r>
      <w:r w:rsidR="00C27E1B">
        <w:rPr>
          <w:rFonts w:ascii="Times New Roman" w:hAnsi="Times New Roman" w:cs="Times New Roman"/>
          <w:sz w:val="24"/>
          <w:szCs w:val="24"/>
        </w:rPr>
        <w:t xml:space="preserve"> O principal fundamento do juízo ao rejeitar o acordo foi o da impossibilidade de homologação da cláusula que previa quitação ampla e irrestrita de todas as verbas vinculadas à relação de emprego que existiu entre as partes.</w:t>
      </w:r>
    </w:p>
    <w:p w14:paraId="6700BD02" w14:textId="2B1E34DB" w:rsidR="00C27E1B" w:rsidRDefault="00C27E1B" w:rsidP="0035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respondam:</w:t>
      </w:r>
    </w:p>
    <w:p w14:paraId="40DE71F3" w14:textId="2BC382A9" w:rsidR="00C27E1B" w:rsidRDefault="00C27E1B" w:rsidP="0035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Qual ou quais princípios do Direito do Trabalho foram aplicados pelo órgão julgador no presente caso? Justifique.</w:t>
      </w:r>
    </w:p>
    <w:p w14:paraId="0678625E" w14:textId="05FB3122" w:rsidR="00C27E1B" w:rsidRDefault="00C27E1B" w:rsidP="0035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recusa do juízo a realizar a homologação do acordo fere alguma norma de natureza processual? Justifique.</w:t>
      </w:r>
    </w:p>
    <w:p w14:paraId="1DE49292" w14:textId="23BE75C7" w:rsidR="00E04EF9" w:rsidRPr="00E04EF9" w:rsidRDefault="00E04EF9" w:rsidP="00E04EF9">
      <w:pPr>
        <w:rPr>
          <w:rFonts w:ascii="Times New Roman" w:hAnsi="Times New Roman" w:cs="Times New Roman"/>
          <w:sz w:val="24"/>
          <w:szCs w:val="24"/>
        </w:rPr>
      </w:pPr>
    </w:p>
    <w:sectPr w:rsidR="00E04EF9" w:rsidRPr="00E04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F9"/>
    <w:rsid w:val="003534EB"/>
    <w:rsid w:val="00372F6F"/>
    <w:rsid w:val="0089581E"/>
    <w:rsid w:val="00AA4456"/>
    <w:rsid w:val="00B73972"/>
    <w:rsid w:val="00C27E1B"/>
    <w:rsid w:val="00E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3D03"/>
  <w15:chartTrackingRefBased/>
  <w15:docId w15:val="{607F4359-2E3E-4927-875F-C321275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2022-09-21T04:28:00Z</dcterms:created>
  <dcterms:modified xsi:type="dcterms:W3CDTF">2022-09-21T13:19:00Z</dcterms:modified>
</cp:coreProperties>
</file>