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861E" w14:textId="77777777" w:rsidR="00677762" w:rsidRPr="00677762" w:rsidRDefault="00677762" w:rsidP="00677762">
      <w:pPr>
        <w:tabs>
          <w:tab w:val="left" w:pos="5400"/>
        </w:tabs>
        <w:jc w:val="center"/>
        <w:rPr>
          <w:b/>
          <w:sz w:val="24"/>
          <w:szCs w:val="24"/>
        </w:rPr>
      </w:pPr>
      <w:r w:rsidRPr="00677762">
        <w:rPr>
          <w:b/>
          <w:sz w:val="24"/>
          <w:szCs w:val="24"/>
        </w:rPr>
        <w:t>FACULDADE DE DIREITO DA UNIVERSIDADE DE SÃO PAULO</w:t>
      </w:r>
    </w:p>
    <w:p w14:paraId="5D2000E4" w14:textId="77777777" w:rsidR="00677762" w:rsidRPr="00677762" w:rsidRDefault="00677762" w:rsidP="00677762">
      <w:pPr>
        <w:rPr>
          <w:sz w:val="24"/>
          <w:szCs w:val="24"/>
        </w:rPr>
      </w:pPr>
    </w:p>
    <w:p w14:paraId="2FCF1C6C" w14:textId="071CEA20" w:rsidR="00677762" w:rsidRPr="00677762" w:rsidRDefault="00677762" w:rsidP="00677762">
      <w:pPr>
        <w:rPr>
          <w:sz w:val="24"/>
          <w:szCs w:val="24"/>
        </w:rPr>
      </w:pPr>
      <w:r w:rsidRPr="00677762">
        <w:rPr>
          <w:sz w:val="24"/>
          <w:szCs w:val="24"/>
        </w:rPr>
        <w:t>Disciplina: Direito Processual Penal II</w:t>
      </w:r>
      <w:r w:rsidRPr="00677762">
        <w:rPr>
          <w:sz w:val="24"/>
          <w:szCs w:val="24"/>
        </w:rPr>
        <w:tab/>
      </w:r>
      <w:r w:rsidRPr="00677762">
        <w:rPr>
          <w:sz w:val="24"/>
          <w:szCs w:val="24"/>
        </w:rPr>
        <w:tab/>
      </w:r>
      <w:r w:rsidRPr="00677762">
        <w:rPr>
          <w:b/>
          <w:bCs/>
          <w:sz w:val="24"/>
          <w:szCs w:val="24"/>
        </w:rPr>
        <w:t xml:space="preserve">Prova </w:t>
      </w:r>
      <w:r>
        <w:rPr>
          <w:b/>
          <w:bCs/>
          <w:sz w:val="24"/>
          <w:szCs w:val="24"/>
        </w:rPr>
        <w:t>S</w:t>
      </w:r>
      <w:r w:rsidRPr="00677762">
        <w:rPr>
          <w:b/>
          <w:sz w:val="24"/>
          <w:szCs w:val="24"/>
        </w:rPr>
        <w:t xml:space="preserve">ubstitutiva </w:t>
      </w:r>
      <w:r>
        <w:rPr>
          <w:b/>
          <w:sz w:val="24"/>
          <w:szCs w:val="24"/>
        </w:rPr>
        <w:t>2</w:t>
      </w:r>
      <w:r w:rsidRPr="00677762">
        <w:rPr>
          <w:b/>
          <w:sz w:val="24"/>
          <w:szCs w:val="24"/>
        </w:rPr>
        <w:t>º bimestre</w:t>
      </w:r>
      <w:r w:rsidRPr="00677762">
        <w:rPr>
          <w:sz w:val="24"/>
          <w:szCs w:val="24"/>
        </w:rPr>
        <w:tab/>
      </w:r>
    </w:p>
    <w:p w14:paraId="37821CCC" w14:textId="6616047A" w:rsidR="00677762" w:rsidRPr="00677762" w:rsidRDefault="00677762" w:rsidP="00677762">
      <w:pPr>
        <w:rPr>
          <w:sz w:val="24"/>
          <w:szCs w:val="24"/>
        </w:rPr>
      </w:pPr>
      <w:r w:rsidRPr="00677762">
        <w:rPr>
          <w:sz w:val="24"/>
          <w:szCs w:val="24"/>
        </w:rPr>
        <w:t>Professor: Gustavo Henrique Righi Ivahy Badaró</w:t>
      </w:r>
      <w:r w:rsidRPr="00677762">
        <w:rPr>
          <w:sz w:val="24"/>
          <w:szCs w:val="24"/>
        </w:rPr>
        <w:tab/>
      </w:r>
    </w:p>
    <w:p w14:paraId="1597957B" w14:textId="77777777" w:rsidR="00677762" w:rsidRPr="00677762" w:rsidRDefault="00677762" w:rsidP="00677762">
      <w:pPr>
        <w:rPr>
          <w:sz w:val="24"/>
          <w:szCs w:val="24"/>
        </w:rPr>
      </w:pPr>
      <w:r w:rsidRPr="00677762">
        <w:rPr>
          <w:sz w:val="24"/>
          <w:szCs w:val="24"/>
        </w:rPr>
        <w:t>Aluno: ___________________________________________________</w:t>
      </w:r>
    </w:p>
    <w:p w14:paraId="1B429B47" w14:textId="77777777" w:rsidR="00677762" w:rsidRPr="00677762" w:rsidRDefault="00677762" w:rsidP="00677762">
      <w:pPr>
        <w:rPr>
          <w:sz w:val="24"/>
          <w:szCs w:val="24"/>
        </w:rPr>
      </w:pPr>
    </w:p>
    <w:p w14:paraId="465B2738" w14:textId="77777777" w:rsidR="00415596" w:rsidRDefault="00415596" w:rsidP="00415596">
      <w:pPr>
        <w:spacing w:before="120" w:after="120" w:line="240" w:lineRule="atLeast"/>
        <w:jc w:val="center"/>
        <w:rPr>
          <w:b/>
          <w:sz w:val="24"/>
          <w:szCs w:val="24"/>
        </w:rPr>
      </w:pPr>
    </w:p>
    <w:p w14:paraId="31FC7912" w14:textId="77777777" w:rsidR="00415596" w:rsidRDefault="00415596" w:rsidP="00415596">
      <w:pPr>
        <w:spacing w:before="120" w:after="120" w:line="240" w:lineRule="atLeast"/>
        <w:jc w:val="center"/>
        <w:rPr>
          <w:b/>
          <w:sz w:val="24"/>
          <w:szCs w:val="24"/>
        </w:rPr>
      </w:pPr>
    </w:p>
    <w:p w14:paraId="3DBD6654" w14:textId="77777777" w:rsidR="00415596" w:rsidRPr="004A3758" w:rsidRDefault="00415596" w:rsidP="00415596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4A3758">
        <w:rPr>
          <w:b/>
          <w:sz w:val="24"/>
          <w:szCs w:val="24"/>
        </w:rPr>
        <w:t>Questão obrigatória (6,0 pontos)</w:t>
      </w:r>
    </w:p>
    <w:p w14:paraId="18B0D5DC" w14:textId="77777777" w:rsidR="00415596" w:rsidRDefault="00415596" w:rsidP="00415596">
      <w:pPr>
        <w:spacing w:before="120" w:after="240"/>
        <w:jc w:val="both"/>
        <w:rPr>
          <w:sz w:val="24"/>
          <w:szCs w:val="24"/>
        </w:rPr>
      </w:pPr>
    </w:p>
    <w:p w14:paraId="204A714C" w14:textId="340BF655" w:rsidR="00415596" w:rsidRPr="005B113D" w:rsidRDefault="00677762" w:rsidP="00415596">
      <w:pPr>
        <w:spacing w:before="120" w:after="240"/>
        <w:jc w:val="both"/>
        <w:rPr>
          <w:sz w:val="24"/>
          <w:szCs w:val="24"/>
        </w:rPr>
      </w:pPr>
      <w:r w:rsidRPr="00677762">
        <w:rPr>
          <w:b/>
          <w:bCs/>
          <w:sz w:val="24"/>
          <w:szCs w:val="24"/>
        </w:rPr>
        <w:t xml:space="preserve">Questão </w:t>
      </w:r>
      <w:r w:rsidR="00415596" w:rsidRPr="00677762">
        <w:rPr>
          <w:b/>
          <w:bCs/>
          <w:sz w:val="24"/>
          <w:szCs w:val="24"/>
        </w:rPr>
        <w:t>1.</w:t>
      </w:r>
      <w:r w:rsidR="00415596" w:rsidRPr="005B113D">
        <w:rPr>
          <w:sz w:val="24"/>
          <w:szCs w:val="24"/>
        </w:rPr>
        <w:t xml:space="preserve"> </w:t>
      </w:r>
      <w:r w:rsidR="00415596" w:rsidRPr="00677762">
        <w:rPr>
          <w:i/>
          <w:iCs/>
          <w:sz w:val="24"/>
          <w:szCs w:val="24"/>
        </w:rPr>
        <w:t>Ronaldo</w:t>
      </w:r>
      <w:r w:rsidR="00415596">
        <w:rPr>
          <w:sz w:val="24"/>
          <w:szCs w:val="24"/>
        </w:rPr>
        <w:t xml:space="preserve"> </w:t>
      </w:r>
      <w:r w:rsidR="00415596" w:rsidRPr="00AD76B5">
        <w:rPr>
          <w:sz w:val="24"/>
        </w:rPr>
        <w:t>foi condenado, sendo-lhe aplicada a pena mínima</w:t>
      </w:r>
      <w:r w:rsidR="00415596">
        <w:rPr>
          <w:sz w:val="24"/>
        </w:rPr>
        <w:t>. N</w:t>
      </w:r>
      <w:r w:rsidR="00415596" w:rsidRPr="00AD76B5">
        <w:rPr>
          <w:sz w:val="24"/>
        </w:rPr>
        <w:t xml:space="preserve">ão recorreu da sentença. O escrivão intimou pessoalmente o promotor </w:t>
      </w:r>
      <w:r w:rsidR="00415596">
        <w:rPr>
          <w:sz w:val="24"/>
        </w:rPr>
        <w:t xml:space="preserve">de justiça </w:t>
      </w:r>
      <w:r w:rsidR="00415596" w:rsidRPr="00AD76B5">
        <w:rPr>
          <w:sz w:val="24"/>
        </w:rPr>
        <w:t>no dia 0</w:t>
      </w:r>
      <w:r>
        <w:rPr>
          <w:sz w:val="24"/>
        </w:rPr>
        <w:t>3</w:t>
      </w:r>
      <w:r w:rsidR="00415596" w:rsidRPr="00AD76B5">
        <w:rPr>
          <w:sz w:val="24"/>
        </w:rPr>
        <w:t>.</w:t>
      </w:r>
      <w:r>
        <w:rPr>
          <w:sz w:val="24"/>
        </w:rPr>
        <w:t>0</w:t>
      </w:r>
      <w:r w:rsidR="001E0573">
        <w:rPr>
          <w:sz w:val="24"/>
        </w:rPr>
        <w:t>7</w:t>
      </w:r>
      <w:r w:rsidR="00415596" w:rsidRPr="00AD76B5">
        <w:rPr>
          <w:sz w:val="24"/>
        </w:rPr>
        <w:t>.20</w:t>
      </w:r>
      <w:r>
        <w:rPr>
          <w:sz w:val="24"/>
        </w:rPr>
        <w:t>2</w:t>
      </w:r>
      <w:r w:rsidR="00415596">
        <w:rPr>
          <w:sz w:val="24"/>
        </w:rPr>
        <w:t>3</w:t>
      </w:r>
      <w:r w:rsidR="00415596" w:rsidRPr="00AD76B5">
        <w:rPr>
          <w:sz w:val="24"/>
        </w:rPr>
        <w:t xml:space="preserve">. No dia </w:t>
      </w:r>
      <w:r w:rsidR="00415596">
        <w:rPr>
          <w:sz w:val="24"/>
        </w:rPr>
        <w:t>0</w:t>
      </w:r>
      <w:r>
        <w:rPr>
          <w:sz w:val="24"/>
        </w:rPr>
        <w:t>7</w:t>
      </w:r>
      <w:r w:rsidR="00415596">
        <w:rPr>
          <w:sz w:val="24"/>
        </w:rPr>
        <w:t>.</w:t>
      </w:r>
      <w:r>
        <w:rPr>
          <w:sz w:val="24"/>
        </w:rPr>
        <w:t>0</w:t>
      </w:r>
      <w:r w:rsidR="001E0573">
        <w:rPr>
          <w:sz w:val="24"/>
        </w:rPr>
        <w:t>7</w:t>
      </w:r>
      <w:r w:rsidR="00415596">
        <w:rPr>
          <w:sz w:val="24"/>
        </w:rPr>
        <w:t>.20</w:t>
      </w:r>
      <w:r>
        <w:rPr>
          <w:sz w:val="24"/>
        </w:rPr>
        <w:t>2</w:t>
      </w:r>
      <w:r w:rsidR="00415596">
        <w:rPr>
          <w:sz w:val="24"/>
        </w:rPr>
        <w:t>3</w:t>
      </w:r>
      <w:r w:rsidR="00415596" w:rsidRPr="00AD76B5">
        <w:rPr>
          <w:sz w:val="24"/>
        </w:rPr>
        <w:t xml:space="preserve"> o promotor </w:t>
      </w:r>
      <w:r w:rsidR="00415596">
        <w:rPr>
          <w:sz w:val="24"/>
        </w:rPr>
        <w:t xml:space="preserve">colocou </w:t>
      </w:r>
      <w:r w:rsidR="00415596" w:rsidRPr="00AD76B5">
        <w:rPr>
          <w:sz w:val="24"/>
        </w:rPr>
        <w:t>o seu “ciente” nos autos</w:t>
      </w:r>
      <w:r w:rsidR="00415596">
        <w:rPr>
          <w:sz w:val="24"/>
        </w:rPr>
        <w:t>. No dia 11.</w:t>
      </w:r>
      <w:r>
        <w:rPr>
          <w:sz w:val="24"/>
        </w:rPr>
        <w:t>0</w:t>
      </w:r>
      <w:r w:rsidR="001E0573">
        <w:rPr>
          <w:sz w:val="24"/>
        </w:rPr>
        <w:t>7</w:t>
      </w:r>
      <w:r w:rsidR="00415596">
        <w:rPr>
          <w:sz w:val="24"/>
        </w:rPr>
        <w:t>.20</w:t>
      </w:r>
      <w:r>
        <w:rPr>
          <w:sz w:val="24"/>
        </w:rPr>
        <w:t>2</w:t>
      </w:r>
      <w:r w:rsidR="00415596">
        <w:rPr>
          <w:sz w:val="24"/>
        </w:rPr>
        <w:t>3</w:t>
      </w:r>
      <w:r w:rsidR="00415596" w:rsidRPr="00AD76B5">
        <w:rPr>
          <w:sz w:val="24"/>
        </w:rPr>
        <w:t xml:space="preserve"> recorreu da sentença</w:t>
      </w:r>
      <w:r>
        <w:rPr>
          <w:sz w:val="24"/>
        </w:rPr>
        <w:t xml:space="preserve">, postulando o aumento da pena de </w:t>
      </w:r>
      <w:r w:rsidRPr="00677762">
        <w:rPr>
          <w:i/>
          <w:iCs/>
          <w:sz w:val="24"/>
        </w:rPr>
        <w:t>Ronaldo</w:t>
      </w:r>
      <w:r w:rsidR="00415596" w:rsidRPr="00AD76B5">
        <w:rPr>
          <w:sz w:val="24"/>
        </w:rPr>
        <w:t xml:space="preserve">. Posteriormente, o Ministério Público desistiu do recurso. Mesmo assim, o </w:t>
      </w:r>
      <w:r w:rsidR="00415596">
        <w:rPr>
          <w:sz w:val="24"/>
        </w:rPr>
        <w:t>T</w:t>
      </w:r>
      <w:r w:rsidR="00415596" w:rsidRPr="00AD76B5">
        <w:rPr>
          <w:sz w:val="24"/>
        </w:rPr>
        <w:t>ribunal julgou o recurso do Ministério Público, e absolveu o acusado. Pergunta-se: (1) o recurso do Ministério Público era tempestivo</w:t>
      </w:r>
      <w:r w:rsidR="00415596">
        <w:rPr>
          <w:sz w:val="24"/>
        </w:rPr>
        <w:t>, considerando que o prazo para apelar é de 5 dias</w:t>
      </w:r>
      <w:r w:rsidR="00415596" w:rsidRPr="00AD76B5">
        <w:rPr>
          <w:sz w:val="24"/>
        </w:rPr>
        <w:t xml:space="preserve">? (2) o Ministério Público poderia desistir do recurso? (3) o </w:t>
      </w:r>
      <w:r w:rsidR="00415596">
        <w:rPr>
          <w:sz w:val="24"/>
        </w:rPr>
        <w:t>T</w:t>
      </w:r>
      <w:r w:rsidR="00415596" w:rsidRPr="00AD76B5">
        <w:rPr>
          <w:sz w:val="24"/>
        </w:rPr>
        <w:t>ribunal poderia ter absolvido o acusado, em recurso do Ministério Público</w:t>
      </w:r>
      <w:r w:rsidR="00415596">
        <w:rPr>
          <w:sz w:val="24"/>
        </w:rPr>
        <w:t xml:space="preserve">, visando </w:t>
      </w:r>
      <w:r w:rsidR="00415596" w:rsidRPr="00AD76B5">
        <w:rPr>
          <w:sz w:val="24"/>
        </w:rPr>
        <w:t xml:space="preserve">aumentar </w:t>
      </w:r>
      <w:r>
        <w:rPr>
          <w:sz w:val="24"/>
        </w:rPr>
        <w:t>su</w:t>
      </w:r>
      <w:r w:rsidR="00415596" w:rsidRPr="00AD76B5">
        <w:rPr>
          <w:sz w:val="24"/>
        </w:rPr>
        <w:t>a pena? Justificar e dar o fundamento legal</w:t>
      </w:r>
      <w:r w:rsidR="00415596" w:rsidRPr="005B113D">
        <w:rPr>
          <w:sz w:val="24"/>
        </w:rPr>
        <w:t>.</w:t>
      </w:r>
    </w:p>
    <w:p w14:paraId="62E941AE" w14:textId="259E6646" w:rsidR="00415596" w:rsidRPr="00FB1C7B" w:rsidRDefault="00415596" w:rsidP="00415596">
      <w:pPr>
        <w:rPr>
          <w:b/>
        </w:rPr>
      </w:pPr>
      <w:r w:rsidRPr="00FB1C7B">
        <w:rPr>
          <w:b/>
        </w:rPr>
        <w:t>MODELO DE RESPOSTA</w:t>
      </w:r>
      <w:r w:rsidR="00386F39">
        <w:rPr>
          <w:b/>
        </w:rPr>
        <w:t>S</w:t>
      </w:r>
    </w:p>
    <w:p w14:paraId="29899E95" w14:textId="2756A3F5" w:rsidR="00415596" w:rsidRPr="00FB1C7B" w:rsidRDefault="00415596" w:rsidP="00415596">
      <w:pPr>
        <w:jc w:val="both"/>
        <w:rPr>
          <w:b/>
        </w:rPr>
      </w:pPr>
      <w:r w:rsidRPr="00677762">
        <w:rPr>
          <w:b/>
          <w:bCs/>
        </w:rPr>
        <w:t>1</w:t>
      </w:r>
      <w:r w:rsidR="00677762" w:rsidRPr="00677762">
        <w:rPr>
          <w:b/>
          <w:bCs/>
        </w:rPr>
        <w:t>.a</w:t>
      </w:r>
      <w:r w:rsidRPr="00FB1C7B">
        <w:t xml:space="preserve"> </w:t>
      </w:r>
      <w:r>
        <w:t>A resposta é negativa. O prazo recursal do Ministério Público começa a correr da sua intimação pessoal (CPP, art 880, § 2º, c.c. art. 798, § 5, a). E considera-se intimado o Ministério Público no dia em que os autos ingressam no Ministério Público, mesmo que em setor administrativo. Ou seja, no dia 0</w:t>
      </w:r>
      <w:r w:rsidR="001E0573">
        <w:t>3.07</w:t>
      </w:r>
      <w:r>
        <w:t xml:space="preserve"> e não no dia 0</w:t>
      </w:r>
      <w:r w:rsidR="001E0573">
        <w:t>7</w:t>
      </w:r>
      <w:r>
        <w:t>.</w:t>
      </w:r>
      <w:r w:rsidR="001E0573">
        <w:t>06</w:t>
      </w:r>
      <w:r>
        <w:t>, quando após o seu ciente. Como o prazo era de 5 dias, esgotou-se no dia 08.</w:t>
      </w:r>
      <w:r w:rsidR="001E0573">
        <w:t xml:space="preserve">07 (sábado), sendo o prazo prorrogado para o primeiro dia útil, no caso, dia 10.07. Assim sendo, </w:t>
      </w:r>
      <w:r>
        <w:t>o recurso protocolado no dia 11.</w:t>
      </w:r>
      <w:r w:rsidR="001E0573">
        <w:t xml:space="preserve">07 </w:t>
      </w:r>
      <w:r w:rsidR="008D18A0">
        <w:t>foi intempestivo</w:t>
      </w:r>
      <w:r>
        <w:t>. (</w:t>
      </w:r>
      <w:r w:rsidRPr="00FB1C7B">
        <w:rPr>
          <w:b/>
        </w:rPr>
        <w:t>Vale 2,0 ponto</w:t>
      </w:r>
      <w:r>
        <w:rPr>
          <w:b/>
        </w:rPr>
        <w:t>s. Sem o fundamento legal</w:t>
      </w:r>
      <w:r w:rsidRPr="00FB1C7B">
        <w:rPr>
          <w:b/>
        </w:rPr>
        <w:t>, vale 1,5 ponto</w:t>
      </w:r>
      <w:r>
        <w:rPr>
          <w:b/>
        </w:rPr>
        <w:t>).</w:t>
      </w:r>
    </w:p>
    <w:p w14:paraId="1F9582F6" w14:textId="33B6C260" w:rsidR="00415596" w:rsidRPr="00FB1C7B" w:rsidRDefault="00677762" w:rsidP="00415596">
      <w:pPr>
        <w:jc w:val="both"/>
        <w:rPr>
          <w:b/>
        </w:rPr>
      </w:pPr>
      <w:r>
        <w:rPr>
          <w:b/>
          <w:bCs/>
        </w:rPr>
        <w:t>1.</w:t>
      </w:r>
      <w:proofErr w:type="gramStart"/>
      <w:r>
        <w:rPr>
          <w:b/>
          <w:bCs/>
        </w:rPr>
        <w:t>b</w:t>
      </w:r>
      <w:r w:rsidR="00415596" w:rsidRPr="00FB1C7B">
        <w:t xml:space="preserve"> </w:t>
      </w:r>
      <w:r w:rsidR="00415596">
        <w:t>Não</w:t>
      </w:r>
      <w:proofErr w:type="gramEnd"/>
      <w:r w:rsidR="00415596">
        <w:t>, o Ministério Público não pode desistir do recurso</w:t>
      </w:r>
      <w:r w:rsidR="008D18A0">
        <w:t xml:space="preserve">. Há </w:t>
      </w:r>
      <w:r w:rsidR="00415596">
        <w:t xml:space="preserve">expressa vedação legal do art. 576 do CPP, que nada mais é do que uma decorrência do princípio da indisponibilidade da ação penal (CPP, art. 42) </w:t>
      </w:r>
      <w:r w:rsidR="00415596">
        <w:rPr>
          <w:rFonts w:cs="Arial"/>
          <w:color w:val="000000"/>
        </w:rPr>
        <w:t>(</w:t>
      </w:r>
      <w:r w:rsidR="00415596" w:rsidRPr="00FB1C7B">
        <w:rPr>
          <w:b/>
        </w:rPr>
        <w:t>Vale 2,0 pontos. Sem o fundamento legal, vale 1,5 ponto</w:t>
      </w:r>
      <w:r w:rsidR="00415596">
        <w:rPr>
          <w:b/>
        </w:rPr>
        <w:t>).</w:t>
      </w:r>
    </w:p>
    <w:p w14:paraId="45CDE01F" w14:textId="63C2318C" w:rsidR="00415596" w:rsidRPr="00DC4C98" w:rsidRDefault="00677762" w:rsidP="00415596">
      <w:pPr>
        <w:jc w:val="both"/>
      </w:pPr>
      <w:r w:rsidRPr="00677762">
        <w:rPr>
          <w:b/>
          <w:bCs/>
        </w:rPr>
        <w:t>1.</w:t>
      </w:r>
      <w:r>
        <w:rPr>
          <w:b/>
          <w:bCs/>
        </w:rPr>
        <w:t>c</w:t>
      </w:r>
      <w:r w:rsidR="00415596" w:rsidRPr="00FB1C7B">
        <w:t xml:space="preserve"> </w:t>
      </w:r>
      <w:r w:rsidR="00415596">
        <w:t xml:space="preserve">A resposta envolve o problema da chamada </w:t>
      </w:r>
      <w:r w:rsidR="00415596">
        <w:rPr>
          <w:i/>
        </w:rPr>
        <w:t xml:space="preserve">reformatio in mellius, </w:t>
      </w:r>
      <w:r w:rsidR="00415596" w:rsidRPr="008F5126">
        <w:t>que na verdade é uma</w:t>
      </w:r>
      <w:r w:rsidR="00415596">
        <w:rPr>
          <w:i/>
        </w:rPr>
        <w:t xml:space="preserve"> reformatio in pejus</w:t>
      </w:r>
      <w:r w:rsidR="00415596">
        <w:t xml:space="preserve"> para o Ministério Público. O CPP, no art. 617 veda a </w:t>
      </w:r>
      <w:r w:rsidR="00415596">
        <w:rPr>
          <w:i/>
        </w:rPr>
        <w:t xml:space="preserve">reformatio in pejus </w:t>
      </w:r>
      <w:r w:rsidR="00415596">
        <w:t xml:space="preserve">apenas contra o réu. Sem vedada ou admiti-la, expressamente, contra o Ministério Público. Tem prevalecido na jurisprudência o posicionamento de que é possível a </w:t>
      </w:r>
      <w:r w:rsidR="00415596">
        <w:rPr>
          <w:i/>
        </w:rPr>
        <w:t>reformatio in mellius</w:t>
      </w:r>
      <w:r w:rsidR="00415596">
        <w:t xml:space="preserve"> para o réu. Assim sendo, não podendo o MP desistir do recurso, e sendo cabível a reforma em favor do acusado em recurso exclusivo da acusação, a resposta é positiva. O Tribunal poderia absolver o acusado. </w:t>
      </w:r>
      <w:r w:rsidR="00415596" w:rsidRPr="008509F0">
        <w:t>(</w:t>
      </w:r>
      <w:r w:rsidR="00415596" w:rsidRPr="00FB1C7B">
        <w:rPr>
          <w:b/>
        </w:rPr>
        <w:t>Vale 2,0 pontos. Sem o fundamento legal, vale 1,5 ponto</w:t>
      </w:r>
      <w:r w:rsidR="00415596">
        <w:rPr>
          <w:b/>
        </w:rPr>
        <w:t>)</w:t>
      </w:r>
      <w:r w:rsidR="00415596" w:rsidRPr="00FB1C7B">
        <w:rPr>
          <w:b/>
        </w:rPr>
        <w:t>.</w:t>
      </w:r>
    </w:p>
    <w:p w14:paraId="6D6456E0" w14:textId="77777777" w:rsidR="00415596" w:rsidRDefault="00415596" w:rsidP="00415596">
      <w:pPr>
        <w:spacing w:before="120" w:after="240"/>
        <w:jc w:val="both"/>
        <w:rPr>
          <w:b/>
          <w:sz w:val="24"/>
          <w:szCs w:val="24"/>
        </w:rPr>
      </w:pPr>
    </w:p>
    <w:p w14:paraId="2A9E5B16" w14:textId="77777777" w:rsidR="00415596" w:rsidRPr="005B113D" w:rsidRDefault="00415596" w:rsidP="00415596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5B113D">
        <w:rPr>
          <w:b/>
          <w:sz w:val="24"/>
          <w:szCs w:val="24"/>
        </w:rPr>
        <w:t>Questões facultativas (responder apenas 1 questão – 4,0 pontos)</w:t>
      </w:r>
    </w:p>
    <w:p w14:paraId="717D538A" w14:textId="77777777" w:rsidR="00415596" w:rsidRDefault="00415596"/>
    <w:p w14:paraId="2011A1E9" w14:textId="32E8E471" w:rsidR="00415596" w:rsidRDefault="00677762" w:rsidP="00677762">
      <w:pPr>
        <w:jc w:val="both"/>
        <w:rPr>
          <w:sz w:val="24"/>
        </w:rPr>
      </w:pPr>
      <w:r w:rsidRPr="00677762">
        <w:rPr>
          <w:b/>
          <w:bCs/>
          <w:sz w:val="24"/>
          <w:szCs w:val="24"/>
        </w:rPr>
        <w:t xml:space="preserve">Questão </w:t>
      </w:r>
      <w:r w:rsidR="00415596" w:rsidRPr="00677762">
        <w:rPr>
          <w:b/>
          <w:bCs/>
          <w:sz w:val="24"/>
          <w:szCs w:val="24"/>
        </w:rPr>
        <w:t>2</w:t>
      </w:r>
      <w:r w:rsidR="00415596" w:rsidRPr="005B113D">
        <w:rPr>
          <w:sz w:val="24"/>
          <w:szCs w:val="24"/>
        </w:rPr>
        <w:t xml:space="preserve">. </w:t>
      </w:r>
      <w:r w:rsidR="00415596" w:rsidRPr="00BB2C05">
        <w:rPr>
          <w:sz w:val="24"/>
        </w:rPr>
        <w:t xml:space="preserve">É possível a interposição de </w:t>
      </w:r>
      <w:r w:rsidR="00415596" w:rsidRPr="00BB2C05">
        <w:rPr>
          <w:i/>
          <w:sz w:val="24"/>
        </w:rPr>
        <w:t xml:space="preserve">habeas corpus </w:t>
      </w:r>
      <w:r w:rsidR="00415596" w:rsidRPr="00BB2C05">
        <w:rPr>
          <w:sz w:val="24"/>
        </w:rPr>
        <w:t xml:space="preserve">no caso </w:t>
      </w:r>
      <w:r w:rsidR="00415596">
        <w:rPr>
          <w:sz w:val="24"/>
        </w:rPr>
        <w:t xml:space="preserve">em que o acusado tenha </w:t>
      </w:r>
      <w:r w:rsidR="008D18A0">
        <w:rPr>
          <w:sz w:val="24"/>
        </w:rPr>
        <w:t>aceitado</w:t>
      </w:r>
      <w:r w:rsidR="00415596">
        <w:rPr>
          <w:sz w:val="24"/>
        </w:rPr>
        <w:t xml:space="preserve"> a suspensão condicional do processo, e se encontr</w:t>
      </w:r>
      <w:r w:rsidR="008D18A0">
        <w:rPr>
          <w:sz w:val="24"/>
        </w:rPr>
        <w:t>e</w:t>
      </w:r>
      <w:r w:rsidR="00415596">
        <w:rPr>
          <w:sz w:val="24"/>
        </w:rPr>
        <w:t xml:space="preserve"> em período de prova?</w:t>
      </w:r>
      <w:r>
        <w:rPr>
          <w:sz w:val="24"/>
        </w:rPr>
        <w:t xml:space="preserve"> É possível a interposição de </w:t>
      </w:r>
      <w:r>
        <w:rPr>
          <w:i/>
          <w:iCs/>
          <w:sz w:val="24"/>
        </w:rPr>
        <w:t xml:space="preserve">habeas corpus, </w:t>
      </w:r>
      <w:r>
        <w:rPr>
          <w:sz w:val="24"/>
        </w:rPr>
        <w:t>no caso de o acusado ter sido condenado a pena restritiva de direito, e somente ele tendo apelado da sentença? Justificar as respostas e dar o fundamento legal?</w:t>
      </w:r>
    </w:p>
    <w:p w14:paraId="61D2A2F0" w14:textId="77777777" w:rsidR="00386F39" w:rsidRDefault="00386F39" w:rsidP="00386F39">
      <w:pPr>
        <w:rPr>
          <w:b/>
        </w:rPr>
      </w:pPr>
    </w:p>
    <w:p w14:paraId="55C9B060" w14:textId="7FFCF05F" w:rsidR="00386F39" w:rsidRPr="00FB1C7B" w:rsidRDefault="00386F39" w:rsidP="00386F39">
      <w:pPr>
        <w:rPr>
          <w:b/>
        </w:rPr>
      </w:pPr>
      <w:r w:rsidRPr="00FB1C7B">
        <w:rPr>
          <w:b/>
        </w:rPr>
        <w:t>MODELO DE RESPOSTA</w:t>
      </w:r>
      <w:r>
        <w:rPr>
          <w:b/>
        </w:rPr>
        <w:t>S</w:t>
      </w:r>
    </w:p>
    <w:p w14:paraId="3580381B" w14:textId="56D59BFC" w:rsidR="00386F39" w:rsidRDefault="00386F39" w:rsidP="00386F39">
      <w:pPr>
        <w:jc w:val="both"/>
        <w:rPr>
          <w:b/>
        </w:rPr>
      </w:pPr>
      <w:r>
        <w:rPr>
          <w:b/>
          <w:bCs/>
        </w:rPr>
        <w:t>2</w:t>
      </w:r>
      <w:r w:rsidRPr="00677762">
        <w:rPr>
          <w:b/>
          <w:bCs/>
        </w:rPr>
        <w:t>.a</w:t>
      </w:r>
      <w:r w:rsidRPr="00FB1C7B">
        <w:t xml:space="preserve"> </w:t>
      </w:r>
      <w:r>
        <w:t>A resposta é positiva. Em caso de descumprimento das condições da suspensão condicional do processo, o benefício será revogado (Lei 9099/89, § 5º). Assim sendo</w:t>
      </w:r>
      <w:r w:rsidR="008D18A0">
        <w:t xml:space="preserve">, processo voltará a tramitar e, ao final, o acusado poderá ser </w:t>
      </w:r>
      <w:r>
        <w:t>condenado a pena privativa de liberdade</w:t>
      </w:r>
      <w:r w:rsidR="008D18A0">
        <w:t xml:space="preserve">. Há, pois, </w:t>
      </w:r>
      <w:r>
        <w:t>ameaça, ainda que longínqua à liberdade de locomoção. (</w:t>
      </w:r>
      <w:r w:rsidRPr="00FB1C7B">
        <w:rPr>
          <w:b/>
        </w:rPr>
        <w:t>Vale 2,0 ponto</w:t>
      </w:r>
      <w:r>
        <w:rPr>
          <w:b/>
        </w:rPr>
        <w:t>s. Sem o fundamento legal</w:t>
      </w:r>
      <w:r w:rsidRPr="00FB1C7B">
        <w:rPr>
          <w:b/>
        </w:rPr>
        <w:t>, vale 1,5 ponto</w:t>
      </w:r>
      <w:r>
        <w:rPr>
          <w:b/>
        </w:rPr>
        <w:t>).</w:t>
      </w:r>
    </w:p>
    <w:p w14:paraId="238C4E1E" w14:textId="37E360D8" w:rsidR="00386F39" w:rsidRPr="00386F39" w:rsidRDefault="00386F39" w:rsidP="00386F39">
      <w:pPr>
        <w:jc w:val="both"/>
      </w:pPr>
      <w:r>
        <w:rPr>
          <w:b/>
          <w:bCs/>
        </w:rPr>
        <w:lastRenderedPageBreak/>
        <w:t>2</w:t>
      </w:r>
      <w:r w:rsidRPr="00677762">
        <w:rPr>
          <w:b/>
          <w:bCs/>
        </w:rPr>
        <w:t>.a</w:t>
      </w:r>
      <w:r w:rsidRPr="00FB1C7B">
        <w:t xml:space="preserve"> </w:t>
      </w:r>
      <w:r>
        <w:t xml:space="preserve">A resposta também é positiva. Em caso de descumprimento da pena restritiva de direito, ela poderá ser convertida em pena privativa de liberdade (CP, art. 44, </w:t>
      </w:r>
      <w:r w:rsidR="008D18A0">
        <w:t>§ 4º</w:t>
      </w:r>
      <w:r>
        <w:t>), havendo ameaça à liberdade de locomoção. (</w:t>
      </w:r>
      <w:r w:rsidRPr="00FB1C7B">
        <w:rPr>
          <w:b/>
        </w:rPr>
        <w:t>Vale 2,0 ponto</w:t>
      </w:r>
      <w:r>
        <w:rPr>
          <w:b/>
        </w:rPr>
        <w:t xml:space="preserve">s. Sem a citação da súmula, </w:t>
      </w:r>
      <w:r w:rsidRPr="00FB1C7B">
        <w:rPr>
          <w:b/>
        </w:rPr>
        <w:t>vale 1,5 ponto</w:t>
      </w:r>
      <w:r>
        <w:rPr>
          <w:b/>
        </w:rPr>
        <w:t>).</w:t>
      </w:r>
    </w:p>
    <w:p w14:paraId="4F77B064" w14:textId="77777777" w:rsidR="00677762" w:rsidRDefault="00677762">
      <w:pPr>
        <w:rPr>
          <w:sz w:val="24"/>
        </w:rPr>
      </w:pPr>
    </w:p>
    <w:p w14:paraId="6BEF48D3" w14:textId="77777777" w:rsidR="00386F39" w:rsidRDefault="00386F39">
      <w:pPr>
        <w:rPr>
          <w:sz w:val="24"/>
        </w:rPr>
      </w:pPr>
    </w:p>
    <w:p w14:paraId="49B0270E" w14:textId="2C1D39B8" w:rsidR="00677762" w:rsidRDefault="00677762" w:rsidP="00677762">
      <w:pPr>
        <w:rPr>
          <w:sz w:val="24"/>
        </w:rPr>
      </w:pPr>
      <w:r w:rsidRPr="00677762">
        <w:rPr>
          <w:b/>
          <w:bCs/>
          <w:sz w:val="24"/>
          <w:szCs w:val="24"/>
        </w:rPr>
        <w:t xml:space="preserve">Questão </w:t>
      </w:r>
      <w:r>
        <w:rPr>
          <w:b/>
          <w:bCs/>
          <w:sz w:val="24"/>
          <w:szCs w:val="24"/>
        </w:rPr>
        <w:t>3</w:t>
      </w:r>
      <w:r w:rsidRPr="005B113D">
        <w:rPr>
          <w:sz w:val="24"/>
          <w:szCs w:val="24"/>
        </w:rPr>
        <w:t xml:space="preserve">. </w:t>
      </w:r>
      <w:r>
        <w:rPr>
          <w:sz w:val="24"/>
        </w:rPr>
        <w:t xml:space="preserve">Com vistas à </w:t>
      </w:r>
      <w:r w:rsidRPr="00BB2C05">
        <w:rPr>
          <w:sz w:val="24"/>
        </w:rPr>
        <w:t xml:space="preserve">interposição de </w:t>
      </w:r>
      <w:r>
        <w:rPr>
          <w:iCs/>
          <w:sz w:val="24"/>
        </w:rPr>
        <w:t>revisão criminal, alegando a existência de prova nova, consistente no depoimento de uma nova testemunha, presencial dos fatos, como deve ser produzida esta prova, para viabilizar o conhecimento da revisão criminal</w:t>
      </w:r>
      <w:r>
        <w:rPr>
          <w:sz w:val="24"/>
        </w:rPr>
        <w:t>? Produzida as prova nova, e interposta a revisão criminal, como deve decidir o Tribunal de Justiça, caso o resultado da revaloração do conjunto probatório seja a dúvida sobre a autoria delitiva? Justificar as respostas e dar o fundamento legal?</w:t>
      </w:r>
      <w:r w:rsidR="00386F39">
        <w:rPr>
          <w:sz w:val="24"/>
        </w:rPr>
        <w:br/>
      </w:r>
    </w:p>
    <w:p w14:paraId="097AD5CB" w14:textId="3F677B96" w:rsidR="00386F39" w:rsidRPr="00FB1C7B" w:rsidRDefault="00386F39" w:rsidP="00386F39">
      <w:pPr>
        <w:rPr>
          <w:b/>
        </w:rPr>
      </w:pPr>
      <w:r w:rsidRPr="00FB1C7B">
        <w:rPr>
          <w:b/>
        </w:rPr>
        <w:t>MODELO DE RESPOSTA</w:t>
      </w:r>
      <w:r>
        <w:rPr>
          <w:b/>
        </w:rPr>
        <w:t>S</w:t>
      </w:r>
    </w:p>
    <w:p w14:paraId="486875E2" w14:textId="2299D9F5" w:rsidR="00386F39" w:rsidRDefault="00386F39" w:rsidP="00386F39">
      <w:pPr>
        <w:jc w:val="both"/>
        <w:rPr>
          <w:b/>
        </w:rPr>
      </w:pPr>
      <w:r>
        <w:rPr>
          <w:b/>
          <w:bCs/>
        </w:rPr>
        <w:t>3</w:t>
      </w:r>
      <w:r w:rsidRPr="00677762">
        <w:rPr>
          <w:b/>
          <w:bCs/>
        </w:rPr>
        <w:t>.a</w:t>
      </w:r>
      <w:r w:rsidRPr="00FB1C7B">
        <w:t xml:space="preserve"> </w:t>
      </w:r>
      <w:r>
        <w:t xml:space="preserve">No caso de necessidade de produção de prova nova, consistente em oitiva de pessoas, a prova deverá ser produzida em contraditório, realizando-se audiência. Não havendo procedimento específico no CPP, aplica-se, por analogia, o procedimento da produção antecipada de provas </w:t>
      </w:r>
      <w:r w:rsidRPr="008D18A0">
        <w:t>dos art.</w:t>
      </w:r>
      <w:r w:rsidR="008D18A0" w:rsidRPr="008D18A0">
        <w:t xml:space="preserve"> </w:t>
      </w:r>
      <w:r w:rsidR="008D18A0" w:rsidRPr="008D18A0">
        <w:t>art. 381</w:t>
      </w:r>
      <w:r w:rsidR="008D18A0" w:rsidRPr="008D18A0">
        <w:t xml:space="preserve"> a 383 do</w:t>
      </w:r>
      <w:r w:rsidRPr="008D18A0">
        <w:t xml:space="preserve"> CP</w:t>
      </w:r>
      <w:r>
        <w:t>C (</w:t>
      </w:r>
      <w:r w:rsidRPr="008D18A0">
        <w:t>Vale</w:t>
      </w:r>
      <w:r w:rsidRPr="00FB1C7B">
        <w:rPr>
          <w:b/>
        </w:rPr>
        <w:t xml:space="preserve"> 2,0 ponto</w:t>
      </w:r>
      <w:r>
        <w:rPr>
          <w:b/>
        </w:rPr>
        <w:t>s. Sem o fundamento legal</w:t>
      </w:r>
      <w:r w:rsidRPr="00FB1C7B">
        <w:rPr>
          <w:b/>
        </w:rPr>
        <w:t>, vale 1,5 ponto</w:t>
      </w:r>
      <w:r>
        <w:rPr>
          <w:b/>
        </w:rPr>
        <w:t>).</w:t>
      </w:r>
    </w:p>
    <w:p w14:paraId="6A7F2E39" w14:textId="27A285EC" w:rsidR="00386F39" w:rsidRPr="004811E4" w:rsidRDefault="00386F39" w:rsidP="00386F39">
      <w:pPr>
        <w:jc w:val="both"/>
      </w:pPr>
      <w:r>
        <w:rPr>
          <w:b/>
          <w:bCs/>
        </w:rPr>
        <w:t>3</w:t>
      </w:r>
      <w:r w:rsidRPr="00677762">
        <w:rPr>
          <w:b/>
          <w:bCs/>
        </w:rPr>
        <w:t>.</w:t>
      </w:r>
      <w:proofErr w:type="gramStart"/>
      <w:r>
        <w:rPr>
          <w:b/>
          <w:bCs/>
        </w:rPr>
        <w:t>b</w:t>
      </w:r>
      <w:r w:rsidRPr="00FB1C7B">
        <w:t xml:space="preserve"> </w:t>
      </w:r>
      <w:r>
        <w:t>Em</w:t>
      </w:r>
      <w:proofErr w:type="gramEnd"/>
      <w:r>
        <w:t xml:space="preserve"> caso de a valoração da prova nova, mais o conjunto das provas já existentes gerar dúvida sobre a inocência do condenado, deverá ser dado provimento à revisão criminal. Para o provimento da revisão, não é necessário que o </w:t>
      </w:r>
      <w:r w:rsidR="008D18A0">
        <w:t>acusado prove</w:t>
      </w:r>
      <w:r>
        <w:t xml:space="preserve"> a sua inocência “além da dúvida razoável”. Basta que satisfaça um </w:t>
      </w:r>
      <w:r>
        <w:rPr>
          <w:i/>
          <w:iCs/>
        </w:rPr>
        <w:t xml:space="preserve">standard </w:t>
      </w:r>
      <w:r>
        <w:t>de prova de mera preponderância. Havendo mais probabilidade de o condenado ser inocente do que ser culpado, deverá ser provida a revisão criminal (</w:t>
      </w:r>
      <w:r w:rsidRPr="00FB1C7B">
        <w:rPr>
          <w:b/>
        </w:rPr>
        <w:t>Vale 2,0 ponto</w:t>
      </w:r>
      <w:r>
        <w:rPr>
          <w:b/>
        </w:rPr>
        <w:t xml:space="preserve">s. Não há fundamento legal). </w:t>
      </w:r>
      <w:r w:rsidRPr="00386F39">
        <w:rPr>
          <w:bCs/>
        </w:rPr>
        <w:t>Embora não considere correta, também será aceita a seguinte resposta:</w:t>
      </w:r>
      <w:r>
        <w:rPr>
          <w:bCs/>
        </w:rPr>
        <w:t xml:space="preserve"> O Tribunal deverá negar provimento à revisão criminal. A presunção de inocência e, consequentemente, </w:t>
      </w:r>
      <w:r w:rsidR="004811E4">
        <w:rPr>
          <w:bCs/>
        </w:rPr>
        <w:t xml:space="preserve">seu corolário do </w:t>
      </w:r>
      <w:r w:rsidR="004811E4">
        <w:rPr>
          <w:bCs/>
          <w:i/>
          <w:iCs/>
        </w:rPr>
        <w:t>in dubio pro reo</w:t>
      </w:r>
      <w:r w:rsidR="004811E4">
        <w:rPr>
          <w:bCs/>
        </w:rPr>
        <w:t xml:space="preserve">, não se aplicam na fase de revisão criminal pois já houve o prévio </w:t>
      </w:r>
      <w:r w:rsidR="008D18A0">
        <w:rPr>
          <w:bCs/>
        </w:rPr>
        <w:t>trânsito</w:t>
      </w:r>
      <w:r w:rsidR="004811E4">
        <w:rPr>
          <w:bCs/>
        </w:rPr>
        <w:t xml:space="preserve"> em julgado da condenação penal. Logo, para que a revisão criminal seja provida com base em prova nova, é ônus do </w:t>
      </w:r>
      <w:proofErr w:type="spellStart"/>
      <w:r w:rsidR="004811E4">
        <w:rPr>
          <w:bCs/>
        </w:rPr>
        <w:t>Revisionando</w:t>
      </w:r>
      <w:proofErr w:type="spellEnd"/>
      <w:r w:rsidR="004811E4">
        <w:rPr>
          <w:bCs/>
        </w:rPr>
        <w:t xml:space="preserve"> demonstrar cabalmente sua inocência. </w:t>
      </w:r>
    </w:p>
    <w:p w14:paraId="5F959B7C" w14:textId="77777777" w:rsidR="00386F39" w:rsidRPr="00677762" w:rsidRDefault="00386F39" w:rsidP="00677762"/>
    <w:p w14:paraId="2B35CAC1" w14:textId="77777777" w:rsidR="00677762" w:rsidRPr="00677762" w:rsidRDefault="00677762"/>
    <w:sectPr w:rsidR="00677762" w:rsidRPr="00677762" w:rsidSect="00BB4CBF">
      <w:pgSz w:w="11907" w:h="16840" w:code="9"/>
      <w:pgMar w:top="1418" w:right="1191" w:bottom="1418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96"/>
    <w:rsid w:val="001E0573"/>
    <w:rsid w:val="00386F39"/>
    <w:rsid w:val="00415596"/>
    <w:rsid w:val="004811E4"/>
    <w:rsid w:val="00677762"/>
    <w:rsid w:val="008D18A0"/>
    <w:rsid w:val="00C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AAE4E"/>
  <w15:chartTrackingRefBased/>
  <w15:docId w15:val="{40AC8C1E-253A-074C-99CB-9E48984A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9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 | Badaró Advogados</dc:creator>
  <cp:keywords/>
  <dc:description/>
  <cp:lastModifiedBy>Gustavo Badaró | Badaró Advogados</cp:lastModifiedBy>
  <cp:revision>5</cp:revision>
  <dcterms:created xsi:type="dcterms:W3CDTF">2023-06-25T16:32:00Z</dcterms:created>
  <dcterms:modified xsi:type="dcterms:W3CDTF">2023-07-21T00:05:00Z</dcterms:modified>
</cp:coreProperties>
</file>