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F38" w:rsidRDefault="00E51DB3" w:rsidP="00E51DB3">
      <w:pPr>
        <w:jc w:val="center"/>
        <w:rPr>
          <w:rFonts w:ascii="Franklin Gothic Book" w:hAnsi="Franklin Gothic Book"/>
          <w:b/>
          <w:sz w:val="24"/>
          <w:szCs w:val="24"/>
          <w:u w:val="single"/>
          <w:lang w:val="en-US"/>
        </w:rPr>
      </w:pPr>
      <w:bookmarkStart w:id="0" w:name="OLE_LINK1"/>
      <w:bookmarkStart w:id="1" w:name="OLE_LINK2"/>
      <w:r w:rsidRPr="00E51DB3">
        <w:rPr>
          <w:rFonts w:ascii="Franklin Gothic Book" w:hAnsi="Franklin Gothic Book"/>
          <w:b/>
          <w:sz w:val="24"/>
          <w:szCs w:val="24"/>
          <w:u w:val="single"/>
          <w:lang w:val="en-US"/>
        </w:rPr>
        <w:t>The Brazilian Economy in 1994 –1999: From the Real Plan to Inflation Targets</w:t>
      </w:r>
    </w:p>
    <w:p w:rsidR="008A3DB6" w:rsidRDefault="008A3DB6" w:rsidP="00E51DB3">
      <w:pPr>
        <w:jc w:val="center"/>
        <w:rPr>
          <w:rFonts w:ascii="Franklin Gothic Book" w:hAnsi="Franklin Gothic Book"/>
          <w:sz w:val="20"/>
          <w:szCs w:val="20"/>
          <w:lang w:val="en-US"/>
        </w:rPr>
      </w:pPr>
    </w:p>
    <w:p w:rsidR="008A4725" w:rsidRPr="00620C23" w:rsidRDefault="008A3DB6" w:rsidP="00E51DB3">
      <w:pPr>
        <w:jc w:val="center"/>
        <w:rPr>
          <w:rFonts w:ascii="Franklin Gothic Book" w:hAnsi="Franklin Gothic Book"/>
          <w:sz w:val="20"/>
          <w:szCs w:val="20"/>
        </w:rPr>
      </w:pPr>
      <w:r w:rsidRPr="00620C23">
        <w:rPr>
          <w:rFonts w:ascii="Franklin Gothic Book" w:hAnsi="Franklin Gothic Book"/>
          <w:sz w:val="20"/>
          <w:szCs w:val="20"/>
        </w:rPr>
        <w:t>(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Averbug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, A. (2002). The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Brazilian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economy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in 1994–1999: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from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the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real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plan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to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inflation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targets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. World </w:t>
      </w:r>
      <w:proofErr w:type="spellStart"/>
      <w:r w:rsidR="008A4725" w:rsidRPr="00620C23">
        <w:rPr>
          <w:rFonts w:ascii="Franklin Gothic Book" w:hAnsi="Franklin Gothic Book"/>
          <w:sz w:val="20"/>
          <w:szCs w:val="20"/>
        </w:rPr>
        <w:t>Economy</w:t>
      </w:r>
      <w:proofErr w:type="spellEnd"/>
      <w:r w:rsidR="008A4725" w:rsidRPr="00620C23">
        <w:rPr>
          <w:rFonts w:ascii="Franklin Gothic Book" w:hAnsi="Franklin Gothic Book"/>
          <w:sz w:val="20"/>
          <w:szCs w:val="20"/>
        </w:rPr>
        <w:t xml:space="preserve">, </w:t>
      </w:r>
      <w:r w:rsidR="00620C23" w:rsidRPr="00620C23">
        <w:rPr>
          <w:rFonts w:ascii="Franklin Gothic Book" w:hAnsi="Franklin Gothic Book"/>
          <w:sz w:val="20"/>
          <w:szCs w:val="20"/>
        </w:rPr>
        <w:t>v</w:t>
      </w:r>
      <w:r w:rsidR="00620C23">
        <w:rPr>
          <w:rFonts w:ascii="Franklin Gothic Book" w:hAnsi="Franklin Gothic Book"/>
          <w:sz w:val="20"/>
          <w:szCs w:val="20"/>
        </w:rPr>
        <w:t xml:space="preserve">. </w:t>
      </w:r>
      <w:r w:rsidR="008A4725" w:rsidRPr="00620C23">
        <w:rPr>
          <w:rFonts w:ascii="Franklin Gothic Book" w:hAnsi="Franklin Gothic Book"/>
          <w:sz w:val="20"/>
          <w:szCs w:val="20"/>
        </w:rPr>
        <w:t>25</w:t>
      </w:r>
      <w:r w:rsidR="00620C23">
        <w:rPr>
          <w:rFonts w:ascii="Franklin Gothic Book" w:hAnsi="Franklin Gothic Book"/>
          <w:sz w:val="20"/>
          <w:szCs w:val="20"/>
        </w:rPr>
        <w:t xml:space="preserve">. N. </w:t>
      </w:r>
      <w:r w:rsidR="008A4725" w:rsidRPr="00620C23">
        <w:rPr>
          <w:rFonts w:ascii="Franklin Gothic Book" w:hAnsi="Franklin Gothic Book"/>
          <w:sz w:val="20"/>
          <w:szCs w:val="20"/>
        </w:rPr>
        <w:t>7</w:t>
      </w:r>
      <w:bookmarkStart w:id="2" w:name="_GoBack"/>
      <w:bookmarkEnd w:id="2"/>
      <w:r w:rsidR="008A4725" w:rsidRPr="00620C23">
        <w:rPr>
          <w:rFonts w:ascii="Franklin Gothic Book" w:hAnsi="Franklin Gothic Book"/>
          <w:sz w:val="20"/>
          <w:szCs w:val="20"/>
        </w:rPr>
        <w:t>, 925-944</w:t>
      </w:r>
      <w:r w:rsidRPr="00620C23">
        <w:rPr>
          <w:rFonts w:ascii="Franklin Gothic Book" w:hAnsi="Franklin Gothic Book"/>
          <w:sz w:val="20"/>
          <w:szCs w:val="20"/>
        </w:rPr>
        <w:t>)</w:t>
      </w:r>
    </w:p>
    <w:p w:rsidR="008A3DB6" w:rsidRPr="00620C23" w:rsidRDefault="008A3DB6" w:rsidP="00E51DB3">
      <w:pPr>
        <w:jc w:val="center"/>
        <w:rPr>
          <w:rFonts w:ascii="Franklin Gothic Book" w:hAnsi="Franklin Gothic Book"/>
          <w:b/>
          <w:sz w:val="24"/>
          <w:szCs w:val="24"/>
        </w:rPr>
      </w:pPr>
    </w:p>
    <w:p w:rsidR="006F431E" w:rsidRPr="00620C23" w:rsidRDefault="006F431E" w:rsidP="006F431E">
      <w:pPr>
        <w:rPr>
          <w:rFonts w:ascii="Franklin Gothic Book" w:hAnsi="Franklin Gothic Book"/>
          <w:sz w:val="24"/>
          <w:szCs w:val="24"/>
        </w:rPr>
      </w:pPr>
      <w:r w:rsidRPr="00620C23">
        <w:rPr>
          <w:rFonts w:ascii="Franklin Gothic Book" w:hAnsi="Franklin Gothic Book"/>
          <w:sz w:val="24"/>
          <w:szCs w:val="24"/>
        </w:rPr>
        <w:t>Grupo:</w:t>
      </w:r>
    </w:p>
    <w:p w:rsidR="006F431E" w:rsidRPr="00620C23" w:rsidRDefault="006F431E" w:rsidP="006F431E">
      <w:pPr>
        <w:rPr>
          <w:rFonts w:ascii="Franklin Gothic Book" w:hAnsi="Franklin Gothic Book"/>
          <w:sz w:val="24"/>
          <w:szCs w:val="24"/>
        </w:rPr>
      </w:pPr>
      <w:r w:rsidRPr="00620C23">
        <w:rPr>
          <w:rFonts w:ascii="Franklin Gothic Book" w:hAnsi="Franklin Gothic Book"/>
          <w:sz w:val="24"/>
          <w:szCs w:val="24"/>
        </w:rPr>
        <w:t>Integrantes (nome e número):</w:t>
      </w:r>
    </w:p>
    <w:p w:rsidR="006F431E" w:rsidRPr="00620C23" w:rsidRDefault="006F431E" w:rsidP="006F431E">
      <w:pPr>
        <w:rPr>
          <w:rFonts w:ascii="Franklin Gothic Book" w:hAnsi="Franklin Gothic Book"/>
          <w:b/>
          <w:sz w:val="24"/>
          <w:szCs w:val="24"/>
        </w:rPr>
      </w:pPr>
    </w:p>
    <w:p w:rsidR="006F431E" w:rsidRPr="00620C23" w:rsidRDefault="006F431E" w:rsidP="006F431E">
      <w:pPr>
        <w:rPr>
          <w:rFonts w:ascii="Franklin Gothic Book" w:hAnsi="Franklin Gothic Book"/>
          <w:b/>
          <w:sz w:val="24"/>
          <w:szCs w:val="24"/>
        </w:rPr>
      </w:pPr>
    </w:p>
    <w:bookmarkEnd w:id="0"/>
    <w:bookmarkEnd w:id="1"/>
    <w:p w:rsidR="003E6F75" w:rsidRDefault="003E6F75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Qual era a </w:t>
      </w:r>
      <w:r w:rsidR="00E51DB3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ordem de grandeza da 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inflação no Brasil antes do plano Real? Como a inflação afeta diferentes participantes na economia</w:t>
      </w:r>
      <w:r w:rsidR="00E51DB3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, isto é, quem ganha e quem perde?</w:t>
      </w:r>
    </w:p>
    <w:p w:rsidR="006F431E" w:rsidRPr="006F431E" w:rsidRDefault="006F431E" w:rsidP="006F431E">
      <w:pPr>
        <w:spacing w:before="360" w:after="120" w:line="360" w:lineRule="auto"/>
        <w:ind w:left="357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E51DB3" w:rsidRPr="006F431E" w:rsidRDefault="00E51DB3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Quais causas de inflação são apontadas no texto para o Brasil antes de 1994 (qual o motivo 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apontado para 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o fracasso dos planos de estabilização anteriores)? Como você explica a ação dessa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(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s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)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 causa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(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s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)</w:t>
      </w: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 sobre a inflação?</w:t>
      </w:r>
    </w:p>
    <w:p w:rsidR="006F431E" w:rsidRPr="006F431E" w:rsidRDefault="006F431E" w:rsidP="006F431E">
      <w:pPr>
        <w:pStyle w:val="PargrafodaLista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6F431E" w:rsidRPr="006F431E" w:rsidRDefault="006F431E" w:rsidP="006F431E">
      <w:pPr>
        <w:spacing w:before="360" w:after="120" w:line="360" w:lineRule="auto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3E6F75" w:rsidRPr="006F431E" w:rsidRDefault="00E51DB3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Quais são as funções da moeda? Explique como a Unidade Real de Valor (URV), foi utilizada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 no Plano Real.</w:t>
      </w:r>
    </w:p>
    <w:p w:rsidR="006F431E" w:rsidRPr="006F431E" w:rsidRDefault="006F431E" w:rsidP="006F431E">
      <w:pPr>
        <w:spacing w:before="360" w:after="120" w:line="360" w:lineRule="auto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3E6F75" w:rsidRPr="006F431E" w:rsidRDefault="003E6F75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Quais </w:t>
      </w:r>
      <w:r w:rsidR="008A4725"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são os tipos de investimento externo? Qual a relação desse fluxo com a preocupação de alguns economistas com uma sobreapreciação do Real (página 930)?</w:t>
      </w:r>
    </w:p>
    <w:p w:rsidR="006F431E" w:rsidRPr="006F431E" w:rsidRDefault="006F431E" w:rsidP="006F431E">
      <w:pPr>
        <w:pStyle w:val="PargrafodaLista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6F431E" w:rsidRPr="006F431E" w:rsidRDefault="006F431E" w:rsidP="006F431E">
      <w:pPr>
        <w:spacing w:before="360" w:after="120" w:line="360" w:lineRule="auto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3E6F75" w:rsidRPr="006F431E" w:rsidRDefault="008A4725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Que efeitos uma taxa de juros elevada tem sobre o Fluxo Líquido de Capitais e sobre a Dívida Pública?</w:t>
      </w:r>
    </w:p>
    <w:p w:rsidR="006F431E" w:rsidRPr="006F431E" w:rsidRDefault="006F431E" w:rsidP="006F431E">
      <w:pPr>
        <w:spacing w:before="360" w:after="120" w:line="360" w:lineRule="auto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70726E" w:rsidRPr="006F431E" w:rsidRDefault="008A4725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>Qual foi efeito das importações sobre o controle de preços?</w:t>
      </w:r>
    </w:p>
    <w:p w:rsidR="006F431E" w:rsidRPr="006F431E" w:rsidRDefault="006F431E" w:rsidP="006F431E">
      <w:pPr>
        <w:pStyle w:val="PargrafodaLista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6F431E" w:rsidRPr="006F431E" w:rsidRDefault="006F431E" w:rsidP="006F431E">
      <w:pPr>
        <w:spacing w:before="360" w:after="120" w:line="360" w:lineRule="auto"/>
        <w:jc w:val="both"/>
        <w:rPr>
          <w:rFonts w:ascii="Franklin Gothic Book" w:hAnsi="Franklin Gothic Book"/>
          <w:noProof/>
          <w:sz w:val="24"/>
          <w:szCs w:val="24"/>
          <w:lang w:eastAsia="pt-BR"/>
        </w:rPr>
      </w:pPr>
    </w:p>
    <w:p w:rsidR="008A4725" w:rsidRPr="006F431E" w:rsidRDefault="008A4725" w:rsidP="00167A9D">
      <w:pPr>
        <w:pStyle w:val="PargrafodaLista"/>
        <w:numPr>
          <w:ilvl w:val="0"/>
          <w:numId w:val="1"/>
        </w:numPr>
        <w:spacing w:before="360" w:after="120" w:line="360" w:lineRule="auto"/>
        <w:ind w:left="714" w:hanging="357"/>
        <w:contextualSpacing w:val="0"/>
        <w:jc w:val="both"/>
        <w:rPr>
          <w:rFonts w:ascii="Franklin Gothic Book" w:hAnsi="Franklin Gothic Book"/>
          <w:b/>
          <w:noProof/>
          <w:sz w:val="24"/>
          <w:szCs w:val="24"/>
          <w:lang w:eastAsia="pt-BR"/>
        </w:rPr>
      </w:pPr>
      <w:r w:rsidRPr="006F431E">
        <w:rPr>
          <w:rFonts w:ascii="Franklin Gothic Book" w:hAnsi="Franklin Gothic Book"/>
          <w:b/>
          <w:noProof/>
          <w:sz w:val="24"/>
          <w:szCs w:val="24"/>
          <w:lang w:eastAsia="pt-BR"/>
        </w:rPr>
        <w:t xml:space="preserve">Quais regimes de câmbio o Brasil adotou entre 1994 e 1999? </w:t>
      </w:r>
    </w:p>
    <w:p w:rsidR="00D9505B" w:rsidRPr="00E51DB3" w:rsidRDefault="00D9505B" w:rsidP="006F431E">
      <w:pPr>
        <w:rPr>
          <w:rFonts w:ascii="Franklin Gothic Book" w:hAnsi="Franklin Gothic Book"/>
          <w:b/>
          <w:sz w:val="24"/>
          <w:szCs w:val="24"/>
          <w:u w:val="single"/>
        </w:rPr>
      </w:pPr>
    </w:p>
    <w:p w:rsidR="00F87563" w:rsidRPr="00E51DB3" w:rsidRDefault="00F87563" w:rsidP="00E51DB3">
      <w:pPr>
        <w:spacing w:after="0" w:line="240" w:lineRule="auto"/>
        <w:rPr>
          <w:rFonts w:ascii="Franklin Gothic Book" w:hAnsi="Franklin Gothic Book"/>
          <w:b/>
          <w:sz w:val="24"/>
          <w:szCs w:val="24"/>
          <w:u w:val="single"/>
        </w:rPr>
      </w:pPr>
    </w:p>
    <w:sectPr w:rsidR="00F87563" w:rsidRPr="00E51DB3" w:rsidSect="003E6F75">
      <w:headerReference w:type="default" r:id="rId7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5B9" w:rsidRDefault="001055B9" w:rsidP="00BB25BC">
      <w:pPr>
        <w:spacing w:after="0" w:line="240" w:lineRule="auto"/>
      </w:pPr>
      <w:r>
        <w:separator/>
      </w:r>
    </w:p>
  </w:endnote>
  <w:endnote w:type="continuationSeparator" w:id="0">
    <w:p w:rsidR="001055B9" w:rsidRDefault="001055B9" w:rsidP="00BB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5B9" w:rsidRDefault="001055B9" w:rsidP="00BB25BC">
      <w:pPr>
        <w:spacing w:after="0" w:line="240" w:lineRule="auto"/>
      </w:pPr>
      <w:r>
        <w:separator/>
      </w:r>
    </w:p>
  </w:footnote>
  <w:footnote w:type="continuationSeparator" w:id="0">
    <w:p w:rsidR="001055B9" w:rsidRDefault="001055B9" w:rsidP="00BB2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jc w:val="center"/>
      <w:tblLook w:val="04A0" w:firstRow="1" w:lastRow="0" w:firstColumn="1" w:lastColumn="0" w:noHBand="0" w:noVBand="1"/>
    </w:tblPr>
    <w:tblGrid>
      <w:gridCol w:w="1026"/>
      <w:gridCol w:w="6595"/>
      <w:gridCol w:w="1023"/>
    </w:tblGrid>
    <w:tr w:rsidR="00C4320A" w:rsidTr="00C4320A">
      <w:trPr>
        <w:jc w:val="center"/>
      </w:trPr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:rsidR="00C4320A" w:rsidRDefault="00C4320A" w:rsidP="00F4335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492989" cy="561975"/>
                <wp:effectExtent l="19050" t="0" r="2311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erva_oficial_300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193" cy="562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4320A" w:rsidRPr="00DA1CF1" w:rsidRDefault="00C4320A" w:rsidP="00C4320A">
          <w:pPr>
            <w:pStyle w:val="Cabealho"/>
            <w:spacing w:after="120" w:line="240" w:lineRule="auto"/>
            <w:rPr>
              <w:rFonts w:ascii="Times New Roman" w:hAnsi="Times New Roman"/>
              <w:b/>
              <w:sz w:val="30"/>
              <w:szCs w:val="30"/>
            </w:rPr>
          </w:pPr>
          <w:r w:rsidRPr="00DA1CF1">
            <w:rPr>
              <w:rFonts w:ascii="Times New Roman" w:hAnsi="Times New Roman"/>
              <w:b/>
              <w:sz w:val="30"/>
              <w:szCs w:val="30"/>
            </w:rPr>
            <w:t>Escola Politécnica da Universidade de São Paulo</w:t>
          </w:r>
        </w:p>
        <w:p w:rsidR="00C4320A" w:rsidRPr="00E51DB3" w:rsidRDefault="00C4320A" w:rsidP="00E51DB3">
          <w:pPr>
            <w:pStyle w:val="Cabealho"/>
            <w:spacing w:after="0" w:line="240" w:lineRule="auto"/>
            <w:rPr>
              <w:sz w:val="28"/>
            </w:rPr>
          </w:pPr>
          <w:r w:rsidRPr="00DA1CF1">
            <w:rPr>
              <w:sz w:val="28"/>
            </w:rPr>
            <w:t>Departamento de Engenharia de Produção</w:t>
          </w:r>
          <w:r>
            <w:rPr>
              <w:sz w:val="28"/>
            </w:rPr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C4320A" w:rsidRDefault="00C4320A" w:rsidP="00F4335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396432" cy="561975"/>
                <wp:effectExtent l="19050" t="0" r="3618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R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765" cy="565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25BC" w:rsidRDefault="00BB25BC" w:rsidP="00BB25BC">
    <w:pPr>
      <w:pStyle w:val="Cabealho"/>
      <w:spacing w:after="0" w:line="240" w:lineRule="auto"/>
      <w:jc w:val="center"/>
    </w:pPr>
    <w:r>
      <w:t>__________________________________________________________________________________</w:t>
    </w:r>
  </w:p>
  <w:p w:rsidR="00BB25BC" w:rsidRDefault="00BB25BC" w:rsidP="00BB25BC">
    <w:pPr>
      <w:pStyle w:val="Cabealho"/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6A5"/>
    <w:multiLevelType w:val="hybridMultilevel"/>
    <w:tmpl w:val="881033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53F36"/>
    <w:multiLevelType w:val="hybridMultilevel"/>
    <w:tmpl w:val="881033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C208D"/>
    <w:multiLevelType w:val="hybridMultilevel"/>
    <w:tmpl w:val="881033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14"/>
    <w:rsid w:val="00021132"/>
    <w:rsid w:val="000C47B6"/>
    <w:rsid w:val="000E3510"/>
    <w:rsid w:val="001055B9"/>
    <w:rsid w:val="00124A14"/>
    <w:rsid w:val="0015494B"/>
    <w:rsid w:val="00167A9D"/>
    <w:rsid w:val="00272D6B"/>
    <w:rsid w:val="002B500C"/>
    <w:rsid w:val="003205D2"/>
    <w:rsid w:val="003B3BFD"/>
    <w:rsid w:val="003B4804"/>
    <w:rsid w:val="003D31BB"/>
    <w:rsid w:val="003E137E"/>
    <w:rsid w:val="003E6F75"/>
    <w:rsid w:val="00506F7E"/>
    <w:rsid w:val="00540102"/>
    <w:rsid w:val="0059027F"/>
    <w:rsid w:val="005D30C6"/>
    <w:rsid w:val="00620C23"/>
    <w:rsid w:val="006341EF"/>
    <w:rsid w:val="00637621"/>
    <w:rsid w:val="00663EED"/>
    <w:rsid w:val="006A0B65"/>
    <w:rsid w:val="006C595E"/>
    <w:rsid w:val="006D6A7B"/>
    <w:rsid w:val="006F431E"/>
    <w:rsid w:val="0070726E"/>
    <w:rsid w:val="007114FF"/>
    <w:rsid w:val="007B3B77"/>
    <w:rsid w:val="007F6F38"/>
    <w:rsid w:val="0085103B"/>
    <w:rsid w:val="008A3DB6"/>
    <w:rsid w:val="008A4725"/>
    <w:rsid w:val="00914EF5"/>
    <w:rsid w:val="00993BD3"/>
    <w:rsid w:val="009E1DA5"/>
    <w:rsid w:val="009E2D18"/>
    <w:rsid w:val="00A449F1"/>
    <w:rsid w:val="00A873B1"/>
    <w:rsid w:val="00AB6CF0"/>
    <w:rsid w:val="00AE2CD4"/>
    <w:rsid w:val="00AE7B7F"/>
    <w:rsid w:val="00BB25BC"/>
    <w:rsid w:val="00BF3236"/>
    <w:rsid w:val="00C207D3"/>
    <w:rsid w:val="00C4005E"/>
    <w:rsid w:val="00C4320A"/>
    <w:rsid w:val="00CF0C58"/>
    <w:rsid w:val="00D25A4F"/>
    <w:rsid w:val="00D60692"/>
    <w:rsid w:val="00D75A68"/>
    <w:rsid w:val="00D848FE"/>
    <w:rsid w:val="00D9505B"/>
    <w:rsid w:val="00DB25FD"/>
    <w:rsid w:val="00DC19BE"/>
    <w:rsid w:val="00DD4A93"/>
    <w:rsid w:val="00E3354C"/>
    <w:rsid w:val="00E51DB3"/>
    <w:rsid w:val="00E96B62"/>
    <w:rsid w:val="00F57C17"/>
    <w:rsid w:val="00F87563"/>
    <w:rsid w:val="00F91533"/>
    <w:rsid w:val="00F9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4C8183"/>
  <w15:docId w15:val="{D2AAEF01-8D00-4FF8-9A6E-21CDDBAC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B6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12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124A1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locked/>
    <w:rsid w:val="006A0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4">
    <w:name w:val="Light Shading Accent 4"/>
    <w:basedOn w:val="Tabelanormal"/>
    <w:uiPriority w:val="60"/>
    <w:rsid w:val="0070726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mentoClaro">
    <w:name w:val="Light Shading"/>
    <w:basedOn w:val="Tabelanormal"/>
    <w:uiPriority w:val="60"/>
    <w:rsid w:val="0070726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70726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Cabealho">
    <w:name w:val="header"/>
    <w:basedOn w:val="Normal"/>
    <w:link w:val="CabealhoChar"/>
    <w:uiPriority w:val="99"/>
    <w:unhideWhenUsed/>
    <w:rsid w:val="00BB25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5B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BB25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25B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3E6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5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BRAZIL: THE REAL PLAN</vt:lpstr>
    </vt:vector>
  </TitlesOfParts>
  <Company>Escola Politécnica da USP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BRAZIL: THE REAL PLAN</dc:title>
  <dc:subject>Estudo de Caso Macroeconomia</dc:subject>
  <dc:creator>Erik Eduardo Rego</dc:creator>
  <cp:lastModifiedBy>Davi Nakano</cp:lastModifiedBy>
  <cp:revision>5</cp:revision>
  <cp:lastPrinted>2013-10-14T12:56:00Z</cp:lastPrinted>
  <dcterms:created xsi:type="dcterms:W3CDTF">2021-11-19T19:43:00Z</dcterms:created>
  <dcterms:modified xsi:type="dcterms:W3CDTF">2021-11-23T14:07:00Z</dcterms:modified>
</cp:coreProperties>
</file>