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E" w:rsidRDefault="00C4524E" w:rsidP="002B4F36">
      <w:pPr>
        <w:pStyle w:val="NormalWeb"/>
        <w:shd w:val="clear" w:color="auto" w:fill="FFFFFF"/>
        <w:spacing w:after="0" w:afterAutospacing="0" w:line="360" w:lineRule="auto"/>
        <w:jc w:val="center"/>
        <w:rPr>
          <w:rStyle w:val="il"/>
          <w:b/>
          <w:bCs/>
          <w:color w:val="222222"/>
          <w:shd w:val="clear" w:color="auto" w:fill="FFFFCC"/>
        </w:rPr>
      </w:pPr>
      <w:r>
        <w:rPr>
          <w:rStyle w:val="il"/>
          <w:b/>
          <w:bCs/>
          <w:color w:val="222222"/>
          <w:shd w:val="clear" w:color="auto" w:fill="FFFFCC"/>
        </w:rPr>
        <w:t>Grupo 5: Ana Laura – Sala 23</w:t>
      </w:r>
    </w:p>
    <w:p w:rsidR="00C4524E" w:rsidRPr="00C4524E" w:rsidRDefault="00C4524E" w:rsidP="00C4524E">
      <w:pPr>
        <w:pStyle w:val="NormalWeb"/>
        <w:shd w:val="clear" w:color="auto" w:fill="FFFFFF"/>
        <w:spacing w:after="0" w:afterAutospacing="0" w:line="360" w:lineRule="auto"/>
        <w:jc w:val="both"/>
        <w:rPr>
          <w:color w:val="222222"/>
        </w:rPr>
      </w:pPr>
      <w:r w:rsidRPr="00C4524E">
        <w:rPr>
          <w:color w:val="222222"/>
        </w:rPr>
        <w:t>Giuliano Cardoso Salvariani</w:t>
      </w:r>
    </w:p>
    <w:p w:rsidR="00C4524E" w:rsidRPr="00C4524E" w:rsidRDefault="00C4524E" w:rsidP="00C4524E">
      <w:pPr>
        <w:pStyle w:val="NormalWeb"/>
        <w:shd w:val="clear" w:color="auto" w:fill="FFFFFF"/>
        <w:spacing w:after="0" w:afterAutospacing="0" w:line="360" w:lineRule="auto"/>
        <w:jc w:val="both"/>
        <w:rPr>
          <w:color w:val="222222"/>
        </w:rPr>
      </w:pPr>
      <w:r w:rsidRPr="00C4524E">
        <w:rPr>
          <w:color w:val="222222"/>
        </w:rPr>
        <w:t>Guilherme Gomes da Silva</w:t>
      </w:r>
    </w:p>
    <w:p w:rsidR="00C4524E" w:rsidRPr="00C4524E" w:rsidRDefault="00C4524E" w:rsidP="00C4524E">
      <w:pPr>
        <w:pStyle w:val="NormalWeb"/>
        <w:shd w:val="clear" w:color="auto" w:fill="FFFFFF"/>
        <w:spacing w:after="0" w:afterAutospacing="0" w:line="360" w:lineRule="auto"/>
        <w:jc w:val="both"/>
        <w:rPr>
          <w:color w:val="222222"/>
        </w:rPr>
      </w:pPr>
      <w:r w:rsidRPr="00C4524E">
        <w:rPr>
          <w:color w:val="222222"/>
        </w:rPr>
        <w:t>Hannah Sayuri Kamogari Baldan</w:t>
      </w:r>
    </w:p>
    <w:p w:rsidR="00C4524E" w:rsidRPr="00C4524E" w:rsidRDefault="00C4524E" w:rsidP="00C4524E">
      <w:pPr>
        <w:pStyle w:val="NormalWeb"/>
        <w:shd w:val="clear" w:color="auto" w:fill="FFFFFF"/>
        <w:spacing w:after="0" w:afterAutospacing="0" w:line="360" w:lineRule="auto"/>
        <w:jc w:val="both"/>
        <w:rPr>
          <w:color w:val="222222"/>
        </w:rPr>
      </w:pPr>
      <w:r w:rsidRPr="00C4524E">
        <w:rPr>
          <w:color w:val="222222"/>
        </w:rPr>
        <w:t>Isabella Chiodi Boguchesky</w:t>
      </w:r>
    </w:p>
    <w:p w:rsidR="00C4524E" w:rsidRPr="00C4524E" w:rsidRDefault="002B4F36" w:rsidP="00C4524E">
      <w:pPr>
        <w:pStyle w:val="NormalWeb"/>
        <w:shd w:val="clear" w:color="auto" w:fill="FFFFFF"/>
        <w:spacing w:after="0" w:afterAutospacing="0" w:line="360" w:lineRule="auto"/>
        <w:jc w:val="both"/>
        <w:rPr>
          <w:color w:val="222222"/>
        </w:rPr>
      </w:pPr>
      <w:r>
        <w:rPr>
          <w:color w:val="222222"/>
        </w:rPr>
        <w:t>Joã</w:t>
      </w:r>
      <w:r w:rsidR="00C4524E" w:rsidRPr="00C4524E">
        <w:rPr>
          <w:color w:val="222222"/>
        </w:rPr>
        <w:t>o Alves Neto</w:t>
      </w:r>
    </w:p>
    <w:p w:rsidR="00C4524E" w:rsidRPr="00C4524E" w:rsidRDefault="002B4F36" w:rsidP="00C4524E">
      <w:pPr>
        <w:pStyle w:val="NormalWeb"/>
        <w:shd w:val="clear" w:color="auto" w:fill="FFFFFF"/>
        <w:spacing w:after="0" w:afterAutospacing="0" w:line="360" w:lineRule="auto"/>
        <w:jc w:val="both"/>
        <w:rPr>
          <w:color w:val="222222"/>
        </w:rPr>
      </w:pPr>
      <w:r>
        <w:rPr>
          <w:color w:val="222222"/>
        </w:rPr>
        <w:t>Joã</w:t>
      </w:r>
      <w:r w:rsidR="00C4524E" w:rsidRPr="00C4524E">
        <w:rPr>
          <w:color w:val="222222"/>
        </w:rPr>
        <w:t>o Marcos Cilli de Araujo</w:t>
      </w:r>
    </w:p>
    <w:p w:rsidR="00C4524E" w:rsidRPr="00C4524E" w:rsidRDefault="002B4F36" w:rsidP="00C4524E">
      <w:pPr>
        <w:pStyle w:val="NormalWeb"/>
        <w:shd w:val="clear" w:color="auto" w:fill="FFFFFF"/>
        <w:spacing w:after="0" w:afterAutospacing="0" w:line="360" w:lineRule="auto"/>
        <w:jc w:val="both"/>
        <w:rPr>
          <w:color w:val="222222"/>
        </w:rPr>
      </w:pPr>
      <w:r>
        <w:rPr>
          <w:color w:val="222222"/>
        </w:rPr>
        <w:t>Joã</w:t>
      </w:r>
      <w:r w:rsidR="00C4524E" w:rsidRPr="00C4524E">
        <w:rPr>
          <w:color w:val="222222"/>
        </w:rPr>
        <w:t>o Paulo Angeluci Siqueira</w:t>
      </w:r>
    </w:p>
    <w:p w:rsidR="00141FE3" w:rsidRPr="00C4524E" w:rsidRDefault="00141FE3" w:rsidP="00C452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4E" w:rsidRDefault="00C4524E" w:rsidP="002B4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F36">
        <w:rPr>
          <w:rFonts w:ascii="Times New Roman" w:hAnsi="Times New Roman" w:cs="Times New Roman"/>
          <w:b/>
          <w:sz w:val="24"/>
          <w:szCs w:val="24"/>
          <w:u w:val="single"/>
        </w:rPr>
        <w:t>Questões</w:t>
      </w:r>
      <w:r w:rsidR="002B4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4F36" w:rsidRPr="002B4F36" w:rsidRDefault="002B4F36" w:rsidP="002B4F3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(Responda as questões com base no Acórdão de nº</w:t>
      </w:r>
      <w:r w:rsidRPr="002B4F36">
        <w:t xml:space="preserve"> </w:t>
      </w:r>
      <w:r w:rsidRPr="002B4F36">
        <w:rPr>
          <w:rFonts w:ascii="Times New Roman" w:hAnsi="Times New Roman" w:cs="Times New Roman"/>
          <w:i/>
          <w:sz w:val="24"/>
          <w:szCs w:val="24"/>
        </w:rPr>
        <w:t>0302013-84.2009.8.26.0000,</w:t>
      </w:r>
      <w:r>
        <w:rPr>
          <w:rFonts w:ascii="Times New Roman" w:hAnsi="Times New Roman" w:cs="Times New Roman"/>
          <w:i/>
          <w:sz w:val="24"/>
          <w:szCs w:val="24"/>
        </w:rPr>
        <w:t xml:space="preserve"> de relatoria do Des. João Pazine Neto, j. 16/04/2013)</w:t>
      </w:r>
    </w:p>
    <w:p w:rsidR="00C4524E" w:rsidRPr="00C4524E" w:rsidRDefault="00C4524E" w:rsidP="00C452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4E">
        <w:rPr>
          <w:rFonts w:ascii="Times New Roman" w:hAnsi="Times New Roman" w:cs="Times New Roman"/>
          <w:sz w:val="24"/>
          <w:szCs w:val="24"/>
        </w:rPr>
        <w:t>Diferencie as principais características das obrigações de meio e de resultado e exemplifique.</w:t>
      </w:r>
    </w:p>
    <w:p w:rsidR="00C4524E" w:rsidRPr="00C4524E" w:rsidRDefault="00C4524E" w:rsidP="00C452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4E">
        <w:rPr>
          <w:rFonts w:ascii="Times New Roman" w:hAnsi="Times New Roman" w:cs="Times New Roman"/>
          <w:sz w:val="24"/>
          <w:szCs w:val="24"/>
        </w:rPr>
        <w:t>De que parte seria o ônus probatório para comprovar a negligência, imperícia ou imprudência do ato médico no caso de obrigação de meio? Seu entendimento seria diverso se fosse obrigação de resultado?</w:t>
      </w:r>
    </w:p>
    <w:p w:rsidR="00C4524E" w:rsidRPr="00C4524E" w:rsidRDefault="00C4524E" w:rsidP="00C452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4E">
        <w:rPr>
          <w:rFonts w:ascii="Times New Roman" w:hAnsi="Times New Roman" w:cs="Times New Roman"/>
          <w:sz w:val="24"/>
          <w:szCs w:val="24"/>
        </w:rPr>
        <w:t xml:space="preserve">Em sua opinião a obrigação resultante de procedimentos de ortopedia </w:t>
      </w:r>
      <w:r>
        <w:rPr>
          <w:rFonts w:ascii="Times New Roman" w:hAnsi="Times New Roman" w:cs="Times New Roman"/>
          <w:sz w:val="24"/>
          <w:szCs w:val="24"/>
        </w:rPr>
        <w:t xml:space="preserve">como do caso analisado </w:t>
      </w:r>
      <w:r w:rsidRPr="00C4524E">
        <w:rPr>
          <w:rFonts w:ascii="Times New Roman" w:hAnsi="Times New Roman" w:cs="Times New Roman"/>
          <w:sz w:val="24"/>
          <w:szCs w:val="24"/>
        </w:rPr>
        <w:t>deveria ser de meio ou de resultado? Justifique com base no que foi discutido em sala e no posicionamento de dois doutrinadores.</w:t>
      </w:r>
    </w:p>
    <w:p w:rsidR="00C4524E" w:rsidRPr="00C4524E" w:rsidRDefault="00C4524E" w:rsidP="00C452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4E">
        <w:rPr>
          <w:rFonts w:ascii="Times New Roman" w:hAnsi="Times New Roman" w:cs="Times New Roman"/>
          <w:sz w:val="24"/>
          <w:szCs w:val="24"/>
        </w:rPr>
        <w:t>Na qualidade de advogado de médicos e demais profissionais da saúde,  você recomendaria algum procedimento  legal a ser adotado para se evitar condenações indenizatórias como a que se buscava na demanda analisada pelo Acórdão?</w:t>
      </w:r>
    </w:p>
    <w:p w:rsidR="00C4524E" w:rsidRPr="00C4524E" w:rsidRDefault="00C4524E" w:rsidP="00C452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4E">
        <w:rPr>
          <w:rFonts w:ascii="Times New Roman" w:hAnsi="Times New Roman" w:cs="Times New Roman"/>
          <w:sz w:val="24"/>
          <w:szCs w:val="24"/>
        </w:rPr>
        <w:t>Você concorda com a decisão do acórdão? Justifique.</w:t>
      </w:r>
    </w:p>
    <w:sectPr w:rsidR="00C4524E" w:rsidRPr="00C4524E" w:rsidSect="00141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0474"/>
    <w:multiLevelType w:val="hybridMultilevel"/>
    <w:tmpl w:val="F95CF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24E"/>
    <w:rsid w:val="00141FE3"/>
    <w:rsid w:val="002B4F36"/>
    <w:rsid w:val="0091297F"/>
    <w:rsid w:val="00C4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C4524E"/>
  </w:style>
  <w:style w:type="character" w:customStyle="1" w:styleId="apple-converted-space">
    <w:name w:val="apple-converted-space"/>
    <w:basedOn w:val="Fontepargpadro"/>
    <w:rsid w:val="00C4524E"/>
  </w:style>
  <w:style w:type="paragraph" w:styleId="PargrafodaLista">
    <w:name w:val="List Paragraph"/>
    <w:basedOn w:val="Normal"/>
    <w:uiPriority w:val="34"/>
    <w:qFormat/>
    <w:rsid w:val="00C45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967</Characters>
  <Application>Microsoft Office Word</Application>
  <DocSecurity>0</DocSecurity>
  <Lines>8</Lines>
  <Paragraphs>2</Paragraphs>
  <ScaleCrop>false</ScaleCrop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2013-05-11T03:01:00Z</dcterms:created>
  <dcterms:modified xsi:type="dcterms:W3CDTF">2013-05-11T03:48:00Z</dcterms:modified>
</cp:coreProperties>
</file>