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A99B" w14:textId="586BF897" w:rsidR="00CF1A6F" w:rsidRPr="00CF1A6F" w:rsidRDefault="00CF1A6F" w:rsidP="002E7E13">
      <w:pPr>
        <w:jc w:val="center"/>
        <w:rPr>
          <w:rFonts w:ascii="Garamond" w:hAnsi="Garamond"/>
          <w:b/>
        </w:rPr>
      </w:pPr>
      <w:r w:rsidRPr="00CF1A6F">
        <w:rPr>
          <w:rFonts w:ascii="Garamond" w:hAnsi="Garamond"/>
          <w:b/>
        </w:rPr>
        <w:t>Hume</w:t>
      </w:r>
    </w:p>
    <w:p w14:paraId="14B55B08" w14:textId="5C35883F" w:rsidR="00CF1A6F" w:rsidRDefault="00CF1A6F" w:rsidP="00CF1A6F">
      <w:pPr>
        <w:jc w:val="center"/>
        <w:rPr>
          <w:rFonts w:ascii="Garamond" w:hAnsi="Garamond"/>
          <w:b/>
        </w:rPr>
      </w:pPr>
      <w:r w:rsidRPr="00CF1A6F">
        <w:rPr>
          <w:rFonts w:ascii="Garamond" w:hAnsi="Garamond"/>
          <w:b/>
        </w:rPr>
        <w:t>A i</w:t>
      </w:r>
      <w:r w:rsidR="00A87560">
        <w:rPr>
          <w:rFonts w:ascii="Garamond" w:hAnsi="Garamond"/>
          <w:b/>
        </w:rPr>
        <w:t>nexistência do Eu</w:t>
      </w:r>
    </w:p>
    <w:p w14:paraId="146B0952" w14:textId="77777777" w:rsidR="00354145" w:rsidRPr="004E3A42" w:rsidRDefault="00354145" w:rsidP="0035414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– Tratado da Natureza Humana –</w:t>
      </w:r>
    </w:p>
    <w:p w14:paraId="0C71EC78" w14:textId="77777777" w:rsidR="00CF1A6F" w:rsidRDefault="00CF1A6F" w:rsidP="0055265F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Há filósofos que imaginam est</w:t>
      </w:r>
      <w:r w:rsidR="001F4CB8">
        <w:rPr>
          <w:rFonts w:ascii="Garamond" w:hAnsi="Garamond"/>
        </w:rPr>
        <w:t>armos, em todos os momentos, inteiramente conscientes daquilo que denominamos nosso EU (</w:t>
      </w:r>
      <w:r w:rsidR="001F4CB8" w:rsidRPr="001F4CB8">
        <w:rPr>
          <w:rFonts w:ascii="Garamond" w:hAnsi="Garamond"/>
          <w:i/>
        </w:rPr>
        <w:t>our SELF</w:t>
      </w:r>
      <w:r w:rsidR="001F4CB8">
        <w:rPr>
          <w:rFonts w:ascii="Garamond" w:hAnsi="Garamond"/>
        </w:rPr>
        <w:t xml:space="preserve">]; que sentimos sua existência e a continuidade de sua existência; e que estamos certos de sua perfeita identidade e simplicidade, com uma evidência que ultrapassa a de uma demonstração. A sensação mais forte, a paixão mais violenta, dizem eles, ao invés de nos distrair dessa visão, fixam-na de maneira ainda mais intensa; e, por meio da dor ou do prazer que produzem, levam-nos a considerar a influência que exercem sobre o </w:t>
      </w:r>
      <w:r w:rsidR="001F4CB8" w:rsidRPr="001F4CB8">
        <w:rPr>
          <w:rFonts w:ascii="Garamond" w:hAnsi="Garamond"/>
          <w:i/>
        </w:rPr>
        <w:t>eu</w:t>
      </w:r>
      <w:r w:rsidR="001F4CB8">
        <w:rPr>
          <w:rFonts w:ascii="Garamond" w:hAnsi="Garamond"/>
        </w:rPr>
        <w:t>. Tentar fornecer uma prova desse eu seria enfraquecer sua evidência, pois nenhuma prova poderia ser derivada de um fato de que estamos tão intimamente conscientes; e não há nada de que possamos estar certos se duvidarmos disso.</w:t>
      </w:r>
    </w:p>
    <w:p w14:paraId="098971AB" w14:textId="77777777" w:rsidR="001F4CB8" w:rsidRDefault="001F4CB8" w:rsidP="0055265F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Lamentavelmente, todas essas asserções positivas contradizem essa própria experiência que é invocada a seu favor, e não possuímos nenhuma ideia de </w:t>
      </w:r>
      <w:r w:rsidRPr="001F4CB8">
        <w:rPr>
          <w:rFonts w:ascii="Garamond" w:hAnsi="Garamond"/>
          <w:i/>
        </w:rPr>
        <w:t>eu</w:t>
      </w:r>
      <w:r>
        <w:rPr>
          <w:rFonts w:ascii="Garamond" w:hAnsi="Garamond"/>
        </w:rPr>
        <w:t>, da maneira aqui descrita. Pois, de que impressão poderia ser derivada essa ideia? É impossível responder a essa pergunta sem produzir uma contradição e um absurdo manifestos; e, entretanto, se queremos que a ideia de eu seja clara e inteligível, precisamos necessariamente encontrar uma resposta para ela. Toda ideia real deve ser sempre originada de uma impressão. Mas o eu ou pessoa não é uma impressão, e sim aquilo a que nossas diversas impressões e ideias supostamente se referem. Se alguma impressão dá origem à ideia de eu, essa impressão tem de continuar invariavelmente a mesma, ao longo de todo o curso de nossas vidas – pois é dessa maneira que o eu supostamente existe. Mas não há qualquer impressão constante e invariável. Dor e prazer, tristeza e alegria, paixões e sensações sucedem-se umas às outras, e nunca existem todas ao mesmo tempo. Portanto, a ideia de eu não pode ser derivada de nenhuma dessas impressões, ou de nenhuma outra. Consequentemente, não exista tal ideia.</w:t>
      </w:r>
    </w:p>
    <w:p w14:paraId="78DA57D4" w14:textId="77777777" w:rsidR="001F4CB8" w:rsidRDefault="001F4CB8" w:rsidP="0055265F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Além disso, segundo essa hipótese, o que deve acontecer com todas as nossas percepções particulares? Afinal, elas são todas diferentes, distinguíveis e separáveis entre si; podem ser consideradas separadamente, e podem existir separadamente, sem necessitar de algo que sustente sua existência. De que maneira, portanto, pertenceriam ao eu, e como estariam conectadas com ele? De minha parte, quando penetro mais intimamente naquilo que denomino </w:t>
      </w:r>
      <w:r w:rsidRPr="001F4CB8">
        <w:rPr>
          <w:rFonts w:ascii="Garamond" w:hAnsi="Garamond"/>
          <w:i/>
        </w:rPr>
        <w:t>meu eu</w:t>
      </w:r>
      <w:r>
        <w:rPr>
          <w:rFonts w:ascii="Garamond" w:hAnsi="Garamond"/>
        </w:rPr>
        <w:t xml:space="preserve">, sempre deparo com uma ou outra percepção particular, de calor ou frio, luz ou sombra, amor ou ódio, dor ou prazer. Nunca apreendo a </w:t>
      </w:r>
      <w:r w:rsidRPr="001F4CB8">
        <w:rPr>
          <w:rFonts w:ascii="Garamond" w:hAnsi="Garamond"/>
          <w:i/>
        </w:rPr>
        <w:t>mim mesmo</w:t>
      </w:r>
      <w:r>
        <w:rPr>
          <w:rFonts w:ascii="Garamond" w:hAnsi="Garamond"/>
        </w:rPr>
        <w:t xml:space="preserve">, </w:t>
      </w:r>
      <w:r w:rsidR="0074518A">
        <w:rPr>
          <w:rFonts w:ascii="Garamond" w:hAnsi="Garamond"/>
        </w:rPr>
        <w:t xml:space="preserve">em momento algum, sem uma percepção, e nunca consigo observar nada que não seja uma percepção. Quando minhas percepções são suprimidas por algum tempo, como ocorre no sono profundo, durante todo esse tempo fico insensível a </w:t>
      </w:r>
      <w:r w:rsidR="0074518A" w:rsidRPr="0074518A">
        <w:rPr>
          <w:rFonts w:ascii="Garamond" w:hAnsi="Garamond"/>
          <w:i/>
        </w:rPr>
        <w:t>mim mesmo</w:t>
      </w:r>
      <w:r w:rsidR="0074518A">
        <w:rPr>
          <w:rFonts w:ascii="Garamond" w:hAnsi="Garamond"/>
        </w:rPr>
        <w:t xml:space="preserve">, e pode-se dizer verdadeiramente que não existo. E se a morte suprimisse todas as minhas percepções; se, após a dissolução de meu corpo, eu não pudesse mais pensar, sentir, ver, amar ou odiar, eu estaria inteiramente aniquilado – pois não posso conceber o que mais seria preciso para fazer de mim um perfeito nada. Se, após uma reflexão séria e livre de preconceitos, ainda houver alguém que pense possuir uma noção diferente de </w:t>
      </w:r>
      <w:r w:rsidR="0074518A" w:rsidRPr="0074518A">
        <w:rPr>
          <w:rFonts w:ascii="Garamond" w:hAnsi="Garamond"/>
          <w:i/>
        </w:rPr>
        <w:t>si mesmo</w:t>
      </w:r>
      <w:r w:rsidR="0074518A">
        <w:rPr>
          <w:rFonts w:ascii="Garamond" w:hAnsi="Garamond"/>
        </w:rPr>
        <w:t xml:space="preserve">, confesso que não posso mais raciocinar com ele. Posso apenas conceder-lhe que talvez esteja certo, tanto quanto eu, e que somos essencialmente diferentes quanto a esse aspecto particular. Talvez ele perceba alguma coisa simples e contínua, que denomina </w:t>
      </w:r>
      <w:r w:rsidR="0074518A" w:rsidRPr="0074518A">
        <w:rPr>
          <w:rFonts w:ascii="Garamond" w:hAnsi="Garamond"/>
          <w:i/>
        </w:rPr>
        <w:t>seu eu</w:t>
      </w:r>
      <w:r w:rsidR="0074518A">
        <w:rPr>
          <w:rFonts w:ascii="Garamond" w:hAnsi="Garamond"/>
        </w:rPr>
        <w:t>; mas estou certo de que não existe tal princípio em mim.</w:t>
      </w:r>
    </w:p>
    <w:p w14:paraId="6B684E62" w14:textId="77777777" w:rsidR="0074518A" w:rsidRDefault="0074518A" w:rsidP="0055265F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À parte alguns metafísicos dessa espécie, arrisco-me, porém, a afirmar que os demais homens não são senão um feixe ou uma coleção de diferentes percepções, que se sucedem umas às outras com uma rapidez inconcebível, e estão em perpétuo fluxo e movimento. Nossos olhos não podem girar em suas órbitas sem fazer variar nossas percepções. Nosso pensamento é ainda mais variável que nossa visão; e todos os outros sentidos e faculdades contribuem para essa variação. Não há um só poder na alma que se mantenha inalteravelmente o mesmo, talvez sequer por um instante. A mente é uma espécie de teatro, onde diversas percepções fazem sucessivamente sua aparição; passam, repassam, esvaem-se, e se misturam em uma infinita variedade de posições e situações. Nela não existe, propriamente falando, nem </w:t>
      </w:r>
      <w:r w:rsidRPr="0074518A">
        <w:rPr>
          <w:rFonts w:ascii="Garamond" w:hAnsi="Garamond"/>
          <w:i/>
        </w:rPr>
        <w:t>simplicidade</w:t>
      </w:r>
      <w:r>
        <w:rPr>
          <w:rFonts w:ascii="Garamond" w:hAnsi="Garamond"/>
        </w:rPr>
        <w:t xml:space="preserve"> em um momento, nem </w:t>
      </w:r>
      <w:r w:rsidRPr="0074518A">
        <w:rPr>
          <w:rFonts w:ascii="Garamond" w:hAnsi="Garamond"/>
          <w:i/>
        </w:rPr>
        <w:t>identidade</w:t>
      </w:r>
      <w:r>
        <w:rPr>
          <w:rFonts w:ascii="Garamond" w:hAnsi="Garamond"/>
        </w:rPr>
        <w:t xml:space="preserve"> ao longo de momentos diferentes, embora possamos ter uma propensão natural a imaginar essa simplicidade e identidade. Mas a comparação com o teatro </w:t>
      </w:r>
      <w:r>
        <w:rPr>
          <w:rFonts w:ascii="Garamond" w:hAnsi="Garamond"/>
        </w:rPr>
        <w:lastRenderedPageBreak/>
        <w:t>não nos deve enganar. A mente é constituída unicamente pelas percepções sucessivas; e não temos a menor noção do lugar em que essas cenas são representadas ou do material de que esse lugar é composto.</w:t>
      </w:r>
    </w:p>
    <w:p w14:paraId="1B93F4DF" w14:textId="6F3107CF" w:rsidR="0074518A" w:rsidRDefault="0074518A" w:rsidP="0055265F">
      <w:pPr>
        <w:spacing w:line="240" w:lineRule="auto"/>
        <w:rPr>
          <w:rFonts w:ascii="Garamond" w:hAnsi="Garamond"/>
        </w:rPr>
      </w:pPr>
    </w:p>
    <w:sectPr w:rsidR="0074518A" w:rsidSect="0055265F">
      <w:headerReference w:type="default" r:id="rId7"/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AF5AF" w14:textId="77777777" w:rsidR="009D6599" w:rsidRDefault="009D6599" w:rsidP="0055265F">
      <w:pPr>
        <w:spacing w:line="240" w:lineRule="auto"/>
      </w:pPr>
      <w:r>
        <w:separator/>
      </w:r>
    </w:p>
  </w:endnote>
  <w:endnote w:type="continuationSeparator" w:id="0">
    <w:p w14:paraId="4998AC7C" w14:textId="77777777" w:rsidR="009D6599" w:rsidRDefault="009D6599" w:rsidP="00552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674801"/>
      <w:docPartObj>
        <w:docPartGallery w:val="Page Numbers (Bottom of Page)"/>
        <w:docPartUnique/>
      </w:docPartObj>
    </w:sdtPr>
    <w:sdtEndPr/>
    <w:sdtContent>
      <w:p w14:paraId="19DD9804" w14:textId="77777777" w:rsidR="0055265F" w:rsidRDefault="005526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F4">
          <w:rPr>
            <w:noProof/>
          </w:rPr>
          <w:t>13</w:t>
        </w:r>
        <w:r>
          <w:fldChar w:fldCharType="end"/>
        </w:r>
      </w:p>
    </w:sdtContent>
  </w:sdt>
  <w:p w14:paraId="651D90D7" w14:textId="77777777" w:rsidR="0055265F" w:rsidRDefault="005526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DE0AC" w14:textId="77777777" w:rsidR="009D6599" w:rsidRDefault="009D6599" w:rsidP="0055265F">
      <w:pPr>
        <w:spacing w:line="240" w:lineRule="auto"/>
      </w:pPr>
      <w:r>
        <w:separator/>
      </w:r>
    </w:p>
  </w:footnote>
  <w:footnote w:type="continuationSeparator" w:id="0">
    <w:p w14:paraId="095542EB" w14:textId="77777777" w:rsidR="009D6599" w:rsidRDefault="009D6599" w:rsidP="00552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F6F6" w14:textId="77777777" w:rsidR="0055265F" w:rsidRDefault="0055265F" w:rsidP="0055265F">
    <w:pPr>
      <w:pStyle w:val="Cabealho"/>
      <w:jc w:val="center"/>
    </w:pPr>
    <w:r>
      <w:rPr>
        <w:rFonts w:asciiTheme="minorHAnsi" w:hAnsiTheme="minorHAnsi"/>
        <w:sz w:val="16"/>
        <w:szCs w:val="16"/>
      </w:rPr>
      <w:t>[</w:t>
    </w:r>
    <w:r w:rsidRPr="005E3AEC">
      <w:rPr>
        <w:rFonts w:asciiTheme="minorHAnsi" w:hAnsiTheme="minorHAnsi"/>
        <w:sz w:val="16"/>
        <w:szCs w:val="16"/>
      </w:rPr>
      <w:t xml:space="preserve">Textos para uso exclusivo na disciplina Filosofia da Educação, sob a responsabilidade do </w:t>
    </w:r>
    <w:r>
      <w:rPr>
        <w:rFonts w:asciiTheme="minorHAnsi" w:hAnsiTheme="minorHAnsi"/>
        <w:sz w:val="16"/>
        <w:szCs w:val="16"/>
      </w:rPr>
      <w:t>Prof. Dr.</w:t>
    </w:r>
    <w:r w:rsidRPr="005E3AEC">
      <w:rPr>
        <w:rFonts w:asciiTheme="minorHAnsi" w:hAnsiTheme="minorHAnsi"/>
        <w:sz w:val="16"/>
        <w:szCs w:val="16"/>
      </w:rPr>
      <w:t xml:space="preserve"> Marcus Vinicius da Cunha</w:t>
    </w:r>
    <w:r>
      <w:rPr>
        <w:rFonts w:asciiTheme="minorHAnsi" w:hAnsiTheme="minorHAnsi"/>
        <w:sz w:val="16"/>
        <w:szCs w:val="16"/>
      </w:rPr>
      <w:t xml:space="preserve"> – FFCLRP-USP]</w:t>
    </w:r>
  </w:p>
  <w:p w14:paraId="3F340A91" w14:textId="77777777" w:rsidR="0055265F" w:rsidRDefault="005526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9E"/>
    <w:rsid w:val="000144A2"/>
    <w:rsid w:val="000300AA"/>
    <w:rsid w:val="00065885"/>
    <w:rsid w:val="000C1679"/>
    <w:rsid w:val="00137059"/>
    <w:rsid w:val="00145D01"/>
    <w:rsid w:val="0016780B"/>
    <w:rsid w:val="00177A41"/>
    <w:rsid w:val="001F4CB8"/>
    <w:rsid w:val="002414AE"/>
    <w:rsid w:val="00265310"/>
    <w:rsid w:val="002E048F"/>
    <w:rsid w:val="002E7E13"/>
    <w:rsid w:val="002F7BB4"/>
    <w:rsid w:val="00317307"/>
    <w:rsid w:val="00336A9E"/>
    <w:rsid w:val="00352056"/>
    <w:rsid w:val="00354145"/>
    <w:rsid w:val="003746F6"/>
    <w:rsid w:val="003A3215"/>
    <w:rsid w:val="0048712D"/>
    <w:rsid w:val="004E3A42"/>
    <w:rsid w:val="004E4103"/>
    <w:rsid w:val="004E4544"/>
    <w:rsid w:val="004F0258"/>
    <w:rsid w:val="004F46F3"/>
    <w:rsid w:val="0055265F"/>
    <w:rsid w:val="005E7D18"/>
    <w:rsid w:val="007356B2"/>
    <w:rsid w:val="0074518A"/>
    <w:rsid w:val="00775726"/>
    <w:rsid w:val="007949B2"/>
    <w:rsid w:val="00802F56"/>
    <w:rsid w:val="008948E3"/>
    <w:rsid w:val="008A0072"/>
    <w:rsid w:val="008B522F"/>
    <w:rsid w:val="00977B71"/>
    <w:rsid w:val="00987EB6"/>
    <w:rsid w:val="009D6599"/>
    <w:rsid w:val="00A066F4"/>
    <w:rsid w:val="00A137B4"/>
    <w:rsid w:val="00A87560"/>
    <w:rsid w:val="00B205B5"/>
    <w:rsid w:val="00C21EA0"/>
    <w:rsid w:val="00C76AD3"/>
    <w:rsid w:val="00CB3B5A"/>
    <w:rsid w:val="00CF1A6F"/>
    <w:rsid w:val="00D81769"/>
    <w:rsid w:val="00DA0081"/>
    <w:rsid w:val="00DD1561"/>
    <w:rsid w:val="00E56D88"/>
    <w:rsid w:val="00E91568"/>
    <w:rsid w:val="00ED4295"/>
    <w:rsid w:val="00F67C26"/>
    <w:rsid w:val="00F7040D"/>
    <w:rsid w:val="00F737B3"/>
    <w:rsid w:val="00F82D1A"/>
    <w:rsid w:val="00FC2B09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4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6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65F"/>
  </w:style>
  <w:style w:type="paragraph" w:styleId="Rodap">
    <w:name w:val="footer"/>
    <w:basedOn w:val="Normal"/>
    <w:link w:val="RodapChar"/>
    <w:uiPriority w:val="99"/>
    <w:unhideWhenUsed/>
    <w:rsid w:val="005526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65F"/>
  </w:style>
  <w:style w:type="paragraph" w:styleId="Textodebalo">
    <w:name w:val="Balloon Text"/>
    <w:basedOn w:val="Normal"/>
    <w:link w:val="TextodebaloChar"/>
    <w:uiPriority w:val="99"/>
    <w:semiHidden/>
    <w:unhideWhenUsed/>
    <w:rsid w:val="00552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65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265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26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2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196A-2836-3E45-9B8A-63692E67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3999</Characters>
  <Application>Microsoft Office Word</Application>
  <DocSecurity>0</DocSecurity>
  <Lines>57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Autor</cp:lastModifiedBy>
  <cp:revision>2</cp:revision>
  <cp:lastPrinted>2015-01-20T10:14:00Z</cp:lastPrinted>
  <dcterms:created xsi:type="dcterms:W3CDTF">2021-07-12T17:38:00Z</dcterms:created>
  <dcterms:modified xsi:type="dcterms:W3CDTF">2021-07-12T17:38:00Z</dcterms:modified>
</cp:coreProperties>
</file>