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36DD" w14:textId="2F56E656" w:rsidR="002A55BE" w:rsidRDefault="00325D40" w:rsidP="00745F67">
      <w:pPr>
        <w:pStyle w:val="Rodap"/>
        <w:spacing w:line="360" w:lineRule="auto"/>
        <w:jc w:val="center"/>
        <w:rPr>
          <w:rFonts w:ascii="Arial" w:hAnsi="Arial"/>
          <w:b/>
          <w:sz w:val="26"/>
          <w:szCs w:val="26"/>
        </w:rPr>
      </w:pPr>
      <w:r w:rsidRPr="00745F67">
        <w:rPr>
          <w:rFonts w:ascii="Arial" w:hAnsi="Arial"/>
          <w:b/>
          <w:sz w:val="26"/>
          <w:szCs w:val="26"/>
        </w:rPr>
        <w:t>QBQ</w:t>
      </w:r>
      <w:r w:rsidR="002A55BE" w:rsidRPr="00745F67">
        <w:rPr>
          <w:rFonts w:ascii="Arial" w:hAnsi="Arial"/>
          <w:b/>
          <w:sz w:val="26"/>
          <w:szCs w:val="26"/>
        </w:rPr>
        <w:t>1354 - AULA PRÁTICA</w:t>
      </w:r>
      <w:r w:rsidR="00D60895">
        <w:rPr>
          <w:rFonts w:ascii="Arial" w:hAnsi="Arial"/>
          <w:b/>
          <w:sz w:val="26"/>
          <w:szCs w:val="26"/>
        </w:rPr>
        <w:t xml:space="preserve"> 2</w:t>
      </w:r>
      <w:r w:rsidR="002A55BE" w:rsidRPr="00745F67">
        <w:rPr>
          <w:rFonts w:ascii="Arial" w:hAnsi="Arial"/>
          <w:b/>
          <w:sz w:val="26"/>
          <w:szCs w:val="26"/>
        </w:rPr>
        <w:t xml:space="preserve"> </w:t>
      </w:r>
      <w:r w:rsidR="00D60895" w:rsidRPr="008C08A2">
        <w:rPr>
          <w:rFonts w:ascii="Arial" w:hAnsi="Arial"/>
          <w:b/>
          <w:sz w:val="26"/>
          <w:szCs w:val="26"/>
        </w:rPr>
        <w:t>(</w:t>
      </w:r>
      <w:r w:rsidR="002A55BE" w:rsidRPr="008C08A2">
        <w:rPr>
          <w:rFonts w:ascii="Arial" w:hAnsi="Arial"/>
          <w:b/>
          <w:sz w:val="26"/>
          <w:szCs w:val="26"/>
        </w:rPr>
        <w:t>2</w:t>
      </w:r>
      <w:r w:rsidR="008C08A2" w:rsidRPr="008C08A2">
        <w:rPr>
          <w:rFonts w:ascii="Arial" w:hAnsi="Arial"/>
          <w:b/>
          <w:sz w:val="26"/>
          <w:szCs w:val="26"/>
        </w:rPr>
        <w:t>2</w:t>
      </w:r>
      <w:r w:rsidR="00A12B1C" w:rsidRPr="008C08A2">
        <w:rPr>
          <w:rFonts w:ascii="Arial" w:hAnsi="Arial"/>
          <w:b/>
          <w:sz w:val="26"/>
          <w:szCs w:val="26"/>
        </w:rPr>
        <w:t>/</w:t>
      </w:r>
      <w:r w:rsidR="00D60895" w:rsidRPr="008C08A2">
        <w:rPr>
          <w:rFonts w:ascii="Arial" w:hAnsi="Arial"/>
          <w:b/>
          <w:sz w:val="26"/>
          <w:szCs w:val="26"/>
        </w:rPr>
        <w:t>0</w:t>
      </w:r>
      <w:r w:rsidR="008C08A2" w:rsidRPr="008C08A2">
        <w:rPr>
          <w:rFonts w:ascii="Arial" w:hAnsi="Arial"/>
          <w:b/>
          <w:sz w:val="26"/>
          <w:szCs w:val="26"/>
        </w:rPr>
        <w:t>6</w:t>
      </w:r>
      <w:r w:rsidR="00A12B1C" w:rsidRPr="008C08A2">
        <w:rPr>
          <w:rFonts w:ascii="Arial" w:hAnsi="Arial"/>
          <w:b/>
          <w:sz w:val="26"/>
          <w:szCs w:val="26"/>
        </w:rPr>
        <w:t>/20</w:t>
      </w:r>
      <w:r w:rsidR="008C08A2" w:rsidRPr="008C08A2">
        <w:rPr>
          <w:rFonts w:ascii="Arial" w:hAnsi="Arial"/>
          <w:b/>
          <w:sz w:val="26"/>
          <w:szCs w:val="26"/>
        </w:rPr>
        <w:t>23</w:t>
      </w:r>
      <w:r w:rsidR="00D60895" w:rsidRPr="008C08A2">
        <w:rPr>
          <w:rFonts w:ascii="Arial" w:hAnsi="Arial"/>
          <w:b/>
          <w:sz w:val="26"/>
          <w:szCs w:val="26"/>
        </w:rPr>
        <w:t>)</w:t>
      </w:r>
    </w:p>
    <w:p w14:paraId="6BEF9270" w14:textId="77777777" w:rsidR="00FA13CA" w:rsidRDefault="00FA13CA" w:rsidP="00FA13CA">
      <w:pPr>
        <w:pStyle w:val="Rodap"/>
        <w:spacing w:line="276" w:lineRule="auto"/>
        <w:rPr>
          <w:rFonts w:ascii="Arial" w:hAnsi="Arial"/>
          <w:b/>
          <w:u w:val="single"/>
        </w:rPr>
      </w:pPr>
    </w:p>
    <w:p w14:paraId="66CAC776" w14:textId="741D9ECA" w:rsidR="00FA13CA" w:rsidRDefault="00FA13CA" w:rsidP="00FA13CA">
      <w:pPr>
        <w:pStyle w:val="Rodap"/>
        <w:spacing w:line="276" w:lineRule="auto"/>
        <w:rPr>
          <w:rFonts w:ascii="Arial" w:hAnsi="Arial"/>
          <w:b/>
        </w:rPr>
      </w:pPr>
      <w:r w:rsidRPr="00FA13CA">
        <w:rPr>
          <w:rFonts w:ascii="Arial" w:hAnsi="Arial"/>
          <w:b/>
        </w:rPr>
        <w:t>Hoje serão realizad</w:t>
      </w:r>
      <w:r w:rsidR="00853FC4">
        <w:rPr>
          <w:rFonts w:ascii="Arial" w:hAnsi="Arial"/>
          <w:b/>
        </w:rPr>
        <w:t xml:space="preserve">os dois </w:t>
      </w:r>
      <w:r>
        <w:rPr>
          <w:rFonts w:ascii="Arial" w:hAnsi="Arial"/>
          <w:b/>
        </w:rPr>
        <w:t>experi</w:t>
      </w:r>
      <w:r w:rsidR="00853FC4">
        <w:rPr>
          <w:rFonts w:ascii="Arial" w:hAnsi="Arial"/>
          <w:b/>
        </w:rPr>
        <w:t>mentos</w:t>
      </w:r>
    </w:p>
    <w:p w14:paraId="3C2EA96B" w14:textId="6003BFA2" w:rsidR="00FA13CA" w:rsidRDefault="00FA13CA" w:rsidP="00FA13CA">
      <w:pPr>
        <w:pStyle w:val="Rodap"/>
        <w:spacing w:line="276" w:lineRule="auto"/>
        <w:rPr>
          <w:rFonts w:ascii="Arial" w:hAnsi="Arial" w:cs="Arial"/>
        </w:rPr>
      </w:pPr>
      <w:r w:rsidRPr="00F2257A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F2257A">
        <w:rPr>
          <w:rFonts w:ascii="Arial" w:hAnsi="Arial" w:cs="Arial"/>
        </w:rPr>
        <w:t xml:space="preserve"> Transformação de bactérias com plasmíd</w:t>
      </w:r>
      <w:r>
        <w:rPr>
          <w:rFonts w:ascii="Arial" w:hAnsi="Arial" w:cs="Arial"/>
        </w:rPr>
        <w:t>e</w:t>
      </w:r>
      <w:r w:rsidRPr="00F2257A">
        <w:rPr>
          <w:rFonts w:ascii="Arial" w:hAnsi="Arial" w:cs="Arial"/>
        </w:rPr>
        <w:t>o recombinante.</w:t>
      </w:r>
    </w:p>
    <w:p w14:paraId="5BC8CC98" w14:textId="415F4E3C" w:rsidR="00FA13CA" w:rsidRDefault="00FA13CA" w:rsidP="00FA13CA">
      <w:pPr>
        <w:pStyle w:val="Rodap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A13CA">
        <w:rPr>
          <w:rFonts w:ascii="Arial" w:hAnsi="Arial" w:cs="Arial"/>
        </w:rPr>
        <w:t>PCR e eletroforese em gel de agarose</w:t>
      </w:r>
      <w:r>
        <w:rPr>
          <w:rFonts w:ascii="Arial" w:hAnsi="Arial" w:cs="Arial"/>
        </w:rPr>
        <w:t>.</w:t>
      </w:r>
    </w:p>
    <w:p w14:paraId="30D7EC59" w14:textId="3E7C599E" w:rsidR="00FD34E9" w:rsidRPr="00FD34E9" w:rsidRDefault="00FD34E9" w:rsidP="00FA13CA">
      <w:pPr>
        <w:pStyle w:val="Rodap"/>
        <w:spacing w:line="276" w:lineRule="auto"/>
        <w:rPr>
          <w:rFonts w:ascii="Arial" w:hAnsi="Arial" w:cs="Arial"/>
          <w:b/>
          <w:bCs/>
        </w:rPr>
      </w:pPr>
      <w:r w:rsidRPr="00FD34E9">
        <w:rPr>
          <w:rFonts w:ascii="Arial" w:hAnsi="Arial" w:cs="Arial"/>
          <w:b/>
          <w:bCs/>
        </w:rPr>
        <w:t xml:space="preserve">Uma vez que cada experimento é demorado, no final deste documento indica-se a ordem com que as etapas </w:t>
      </w:r>
      <w:r w:rsidR="00992C83">
        <w:rPr>
          <w:rFonts w:ascii="Arial" w:hAnsi="Arial" w:cs="Arial"/>
          <w:b/>
          <w:bCs/>
        </w:rPr>
        <w:t xml:space="preserve">de cada experimento </w:t>
      </w:r>
      <w:r w:rsidRPr="00FD34E9">
        <w:rPr>
          <w:rFonts w:ascii="Arial" w:hAnsi="Arial" w:cs="Arial"/>
          <w:b/>
          <w:bCs/>
        </w:rPr>
        <w:t>devem ser realizadas. Leia atentamente antes de começar.</w:t>
      </w:r>
    </w:p>
    <w:p w14:paraId="10F5C893" w14:textId="77777777" w:rsidR="00FA13CA" w:rsidRDefault="00FA13CA" w:rsidP="00FA13CA">
      <w:pPr>
        <w:pStyle w:val="Rodap"/>
        <w:spacing w:line="276" w:lineRule="auto"/>
        <w:rPr>
          <w:rFonts w:ascii="Arial" w:hAnsi="Arial" w:cs="Arial"/>
        </w:rPr>
      </w:pPr>
    </w:p>
    <w:p w14:paraId="1BACF174" w14:textId="4F3FFF6A" w:rsidR="002A55BE" w:rsidRPr="006E780A" w:rsidRDefault="00711CEA" w:rsidP="0009406B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6E780A">
        <w:rPr>
          <w:rFonts w:ascii="Arial" w:hAnsi="Arial" w:cs="Arial"/>
          <w:b/>
          <w:sz w:val="26"/>
          <w:szCs w:val="26"/>
        </w:rPr>
        <w:t>1.</w:t>
      </w:r>
      <w:r w:rsidR="00A12B1C" w:rsidRPr="006E780A">
        <w:rPr>
          <w:rFonts w:ascii="Arial" w:hAnsi="Arial" w:cs="Arial"/>
          <w:b/>
          <w:sz w:val="26"/>
          <w:szCs w:val="26"/>
        </w:rPr>
        <w:t xml:space="preserve"> </w:t>
      </w:r>
      <w:r w:rsidR="002A55BE" w:rsidRPr="006E780A">
        <w:rPr>
          <w:rFonts w:ascii="Arial" w:hAnsi="Arial" w:cs="Arial"/>
          <w:b/>
          <w:sz w:val="26"/>
          <w:szCs w:val="26"/>
        </w:rPr>
        <w:t>TRANSFORMAÇÃO DE BACTÉRIAS COM PLASMÍD</w:t>
      </w:r>
      <w:r w:rsidR="00853FC4">
        <w:rPr>
          <w:rFonts w:ascii="Arial" w:hAnsi="Arial" w:cs="Arial"/>
          <w:b/>
          <w:sz w:val="26"/>
          <w:szCs w:val="26"/>
        </w:rPr>
        <w:t>E</w:t>
      </w:r>
      <w:r w:rsidR="002A55BE" w:rsidRPr="006E780A">
        <w:rPr>
          <w:rFonts w:ascii="Arial" w:hAnsi="Arial" w:cs="Arial"/>
          <w:b/>
          <w:sz w:val="26"/>
          <w:szCs w:val="26"/>
        </w:rPr>
        <w:t xml:space="preserve">O RECOMBINANTE </w:t>
      </w:r>
    </w:p>
    <w:p w14:paraId="6E2ABF1D" w14:textId="42E7FFA3" w:rsidR="00C1379F" w:rsidRPr="00711CEA" w:rsidRDefault="00C1379F" w:rsidP="00711CEA">
      <w:pPr>
        <w:jc w:val="both"/>
        <w:rPr>
          <w:rFonts w:ascii="Arial" w:hAnsi="Arial" w:cs="Arial"/>
          <w:lang w:eastAsia="pt-BR"/>
        </w:rPr>
      </w:pPr>
      <w:r w:rsidRPr="00711CEA">
        <w:rPr>
          <w:rFonts w:ascii="Arial" w:hAnsi="Arial" w:cs="Arial"/>
          <w:b/>
          <w:u w:val="single"/>
        </w:rPr>
        <w:t>Objetivo</w:t>
      </w:r>
      <w:r w:rsidRPr="00711CEA">
        <w:rPr>
          <w:rFonts w:ascii="Arial" w:hAnsi="Arial" w:cs="Arial"/>
          <w:b/>
        </w:rPr>
        <w:t>:</w:t>
      </w:r>
      <w:r w:rsidRPr="00711CEA">
        <w:rPr>
          <w:rFonts w:ascii="Arial" w:hAnsi="Arial" w:cs="Arial"/>
        </w:rPr>
        <w:t xml:space="preserve"> Ilustrar uma das técnicas muito utilizadas para a clonagem de genes de eucariotos e procariotos em sistemas bacterianos.</w:t>
      </w:r>
    </w:p>
    <w:p w14:paraId="2BA52439" w14:textId="5EE3AE24" w:rsidR="00A12B1C" w:rsidRDefault="00B31A71" w:rsidP="00711CEA">
      <w:pPr>
        <w:jc w:val="both"/>
        <w:rPr>
          <w:rFonts w:ascii="Arial" w:hAnsi="Arial" w:cs="Arial"/>
        </w:rPr>
      </w:pPr>
      <w:r w:rsidRPr="00711CEA">
        <w:rPr>
          <w:rFonts w:ascii="Arial" w:hAnsi="Arial" w:cs="Arial"/>
          <w:b/>
          <w:u w:val="single"/>
        </w:rPr>
        <w:t>Fundamento</w:t>
      </w:r>
      <w:r w:rsidRPr="00711CEA">
        <w:rPr>
          <w:rFonts w:ascii="Arial" w:hAnsi="Arial" w:cs="Arial"/>
          <w:b/>
        </w:rPr>
        <w:t xml:space="preserve">: </w:t>
      </w:r>
      <w:r w:rsidR="00C1379F" w:rsidRPr="00711CEA">
        <w:rPr>
          <w:rFonts w:ascii="Arial" w:hAnsi="Arial" w:cs="Arial"/>
        </w:rPr>
        <w:t>O processo de transformação bacteriana consiste na introdução do DNA de um vetor (plasmídeo) num</w:t>
      </w:r>
      <w:r w:rsidR="00325D40" w:rsidRPr="00711CEA">
        <w:rPr>
          <w:rFonts w:ascii="Arial" w:hAnsi="Arial" w:cs="Arial"/>
        </w:rPr>
        <w:t>a bactéria</w:t>
      </w:r>
      <w:r w:rsidR="00C1379F" w:rsidRPr="00711CEA">
        <w:rPr>
          <w:rFonts w:ascii="Arial" w:hAnsi="Arial" w:cs="Arial"/>
        </w:rPr>
        <w:t xml:space="preserve"> e sua posterior manutenção como elemento autônomo </w:t>
      </w:r>
      <w:proofErr w:type="spellStart"/>
      <w:r w:rsidR="00C1379F" w:rsidRPr="00711CEA">
        <w:rPr>
          <w:rFonts w:ascii="Arial" w:hAnsi="Arial" w:cs="Arial"/>
        </w:rPr>
        <w:t>auto</w:t>
      </w:r>
      <w:r w:rsidR="00C1379F" w:rsidRPr="00711CEA">
        <w:rPr>
          <w:rFonts w:ascii="Cambria Math" w:hAnsi="Cambria Math" w:cs="Cambria Math"/>
        </w:rPr>
        <w:t>‐</w:t>
      </w:r>
      <w:r w:rsidR="00C1379F" w:rsidRPr="00711CEA">
        <w:rPr>
          <w:rFonts w:ascii="Arial" w:hAnsi="Arial" w:cs="Arial"/>
        </w:rPr>
        <w:t>replicativo</w:t>
      </w:r>
      <w:proofErr w:type="spellEnd"/>
      <w:r w:rsidR="00C1379F" w:rsidRPr="00711CEA">
        <w:rPr>
          <w:rFonts w:ascii="Arial" w:hAnsi="Arial" w:cs="Arial"/>
        </w:rPr>
        <w:t xml:space="preserve">. Esse processo pode ser realizado </w:t>
      </w:r>
      <w:r w:rsidR="00E91F71" w:rsidRPr="00711CEA">
        <w:rPr>
          <w:rFonts w:ascii="Arial" w:hAnsi="Arial" w:cs="Arial"/>
        </w:rPr>
        <w:t>de</w:t>
      </w:r>
      <w:r w:rsidR="00C1379F" w:rsidRPr="00711CEA">
        <w:rPr>
          <w:rFonts w:ascii="Arial" w:hAnsi="Arial" w:cs="Arial"/>
        </w:rPr>
        <w:t xml:space="preserve"> </w:t>
      </w:r>
      <w:r w:rsidR="008C08A2">
        <w:rPr>
          <w:rFonts w:ascii="Arial" w:hAnsi="Arial" w:cs="Arial"/>
        </w:rPr>
        <w:t>duas</w:t>
      </w:r>
      <w:r w:rsidR="00C1379F" w:rsidRPr="00711CEA">
        <w:rPr>
          <w:rFonts w:ascii="Arial" w:hAnsi="Arial" w:cs="Arial"/>
        </w:rPr>
        <w:t xml:space="preserve"> maneiras</w:t>
      </w:r>
      <w:r w:rsidR="008C08A2">
        <w:rPr>
          <w:rFonts w:ascii="Arial" w:hAnsi="Arial" w:cs="Arial"/>
        </w:rPr>
        <w:t xml:space="preserve"> principais</w:t>
      </w:r>
      <w:r w:rsidR="00C1379F" w:rsidRPr="00711CEA">
        <w:rPr>
          <w:rFonts w:ascii="Arial" w:hAnsi="Arial" w:cs="Arial"/>
        </w:rPr>
        <w:t xml:space="preserve">: </w:t>
      </w:r>
      <w:proofErr w:type="spellStart"/>
      <w:r w:rsidR="002944D4" w:rsidRPr="00711CEA">
        <w:rPr>
          <w:rFonts w:ascii="Arial" w:hAnsi="Arial" w:cs="Arial"/>
        </w:rPr>
        <w:t>e</w:t>
      </w:r>
      <w:r w:rsidR="001572E7" w:rsidRPr="00711CEA">
        <w:rPr>
          <w:rFonts w:ascii="Arial" w:hAnsi="Arial" w:cs="Arial"/>
        </w:rPr>
        <w:t>letroporação</w:t>
      </w:r>
      <w:proofErr w:type="spellEnd"/>
      <w:r w:rsidR="008C08A2">
        <w:rPr>
          <w:rFonts w:ascii="Arial" w:hAnsi="Arial" w:cs="Arial"/>
        </w:rPr>
        <w:t xml:space="preserve"> </w:t>
      </w:r>
      <w:r w:rsidR="002944D4" w:rsidRPr="00711CEA">
        <w:rPr>
          <w:rFonts w:ascii="Arial" w:hAnsi="Arial" w:cs="Arial"/>
        </w:rPr>
        <w:t>e transformação</w:t>
      </w:r>
      <w:r w:rsidR="00C1379F" w:rsidRPr="00711CEA">
        <w:rPr>
          <w:rFonts w:ascii="Arial" w:hAnsi="Arial" w:cs="Arial"/>
        </w:rPr>
        <w:t xml:space="preserve"> química</w:t>
      </w:r>
      <w:r w:rsidR="00325141">
        <w:rPr>
          <w:rFonts w:ascii="Arial" w:hAnsi="Arial" w:cs="Arial"/>
        </w:rPr>
        <w:t xml:space="preserve"> (</w:t>
      </w:r>
      <w:r w:rsidR="001A512E">
        <w:rPr>
          <w:rFonts w:ascii="Arial" w:hAnsi="Arial" w:cs="Arial"/>
        </w:rPr>
        <w:t xml:space="preserve">ver </w:t>
      </w:r>
      <w:r w:rsidR="00325141" w:rsidRPr="001A512E">
        <w:rPr>
          <w:rFonts w:ascii="Arial" w:hAnsi="Arial" w:cs="Arial"/>
        </w:rPr>
        <w:t>Colóquio)</w:t>
      </w:r>
      <w:r w:rsidR="00C1379F" w:rsidRPr="001A512E">
        <w:rPr>
          <w:rFonts w:ascii="Arial" w:hAnsi="Arial" w:cs="Arial"/>
        </w:rPr>
        <w:t>.</w:t>
      </w:r>
      <w:r w:rsidR="00C1379F" w:rsidRPr="00711CEA">
        <w:rPr>
          <w:rFonts w:ascii="Arial" w:hAnsi="Arial" w:cs="Arial"/>
          <w:b/>
        </w:rPr>
        <w:t xml:space="preserve"> </w:t>
      </w:r>
      <w:r w:rsidR="00C1379F" w:rsidRPr="00711CEA">
        <w:rPr>
          <w:rFonts w:ascii="Arial" w:hAnsi="Arial" w:cs="Arial"/>
        </w:rPr>
        <w:t xml:space="preserve">Na transformação química, a ser utilizada nesta aula, as bactérias </w:t>
      </w:r>
      <w:r w:rsidR="001572E7" w:rsidRPr="00711CEA">
        <w:rPr>
          <w:rFonts w:ascii="Arial" w:hAnsi="Arial" w:cs="Arial"/>
          <w:b/>
          <w:i/>
        </w:rPr>
        <w:t>E. coli</w:t>
      </w:r>
      <w:r w:rsidR="001572E7" w:rsidRPr="00711CEA">
        <w:rPr>
          <w:rFonts w:ascii="Arial" w:hAnsi="Arial" w:cs="Arial"/>
          <w:b/>
        </w:rPr>
        <w:t xml:space="preserve"> DH5α</w:t>
      </w:r>
      <w:r w:rsidR="001572E7" w:rsidRPr="00711CEA">
        <w:rPr>
          <w:rFonts w:ascii="Arial" w:hAnsi="Arial" w:cs="Arial"/>
        </w:rPr>
        <w:t xml:space="preserve"> foram</w:t>
      </w:r>
      <w:r w:rsidR="00C1379F" w:rsidRPr="00711CEA">
        <w:rPr>
          <w:rFonts w:ascii="Arial" w:hAnsi="Arial" w:cs="Arial"/>
        </w:rPr>
        <w:t xml:space="preserve"> tornadas “competentes” para receber o DNA </w:t>
      </w:r>
      <w:proofErr w:type="spellStart"/>
      <w:r w:rsidR="00C1379F" w:rsidRPr="00711CEA">
        <w:rPr>
          <w:rFonts w:ascii="Arial" w:hAnsi="Arial" w:cs="Arial"/>
        </w:rPr>
        <w:t>plasmidial</w:t>
      </w:r>
      <w:proofErr w:type="spellEnd"/>
      <w:r w:rsidR="00C1379F" w:rsidRPr="00711CEA">
        <w:rPr>
          <w:rFonts w:ascii="Arial" w:hAnsi="Arial" w:cs="Arial"/>
        </w:rPr>
        <w:t xml:space="preserve"> por tratamento prévio (a frio) com </w:t>
      </w:r>
      <w:proofErr w:type="spellStart"/>
      <w:r w:rsidR="00C1379F" w:rsidRPr="00711CEA">
        <w:rPr>
          <w:rFonts w:ascii="Arial" w:hAnsi="Arial" w:cs="Arial"/>
        </w:rPr>
        <w:t>CaCl</w:t>
      </w:r>
      <w:proofErr w:type="spellEnd"/>
      <w:r w:rsidR="00C1379F" w:rsidRPr="00711CEA">
        <w:rPr>
          <w:rFonts w:ascii="Arial" w:hAnsi="Arial" w:cs="Arial"/>
          <w:position w:val="-6"/>
        </w:rPr>
        <w:t>2</w:t>
      </w:r>
      <w:r w:rsidR="00C1379F" w:rsidRPr="00711CEA">
        <w:rPr>
          <w:rFonts w:ascii="Arial" w:hAnsi="Arial" w:cs="Arial"/>
        </w:rPr>
        <w:t xml:space="preserve"> 0,1 M em tampão acetato de sódio 20 </w:t>
      </w:r>
      <w:proofErr w:type="spellStart"/>
      <w:r w:rsidR="00C1379F" w:rsidRPr="00711CEA">
        <w:rPr>
          <w:rFonts w:ascii="Arial" w:hAnsi="Arial" w:cs="Arial"/>
        </w:rPr>
        <w:t>mM</w:t>
      </w:r>
      <w:proofErr w:type="spellEnd"/>
      <w:r w:rsidR="00C1379F" w:rsidRPr="00711CEA">
        <w:rPr>
          <w:rFonts w:ascii="Arial" w:hAnsi="Arial" w:cs="Arial"/>
        </w:rPr>
        <w:t xml:space="preserve"> pH 6,5.</w:t>
      </w:r>
      <w:r w:rsidR="002944D4" w:rsidRPr="00711CEA">
        <w:rPr>
          <w:rFonts w:ascii="Arial" w:hAnsi="Arial" w:cs="Arial"/>
        </w:rPr>
        <w:t xml:space="preserve"> </w:t>
      </w:r>
    </w:p>
    <w:p w14:paraId="765E8F84" w14:textId="3F699954" w:rsidR="00F570C4" w:rsidRPr="0009406B" w:rsidRDefault="003F4C59" w:rsidP="00F570C4">
      <w:pPr>
        <w:jc w:val="both"/>
        <w:rPr>
          <w:rFonts w:ascii="Arial" w:hAnsi="Arial" w:cs="Arial"/>
        </w:rPr>
      </w:pPr>
      <w:r w:rsidRPr="00711CEA">
        <w:rPr>
          <w:rFonts w:ascii="Arial" w:hAnsi="Arial" w:cs="Arial"/>
        </w:rPr>
        <w:t xml:space="preserve">O mapa de restrição e </w:t>
      </w:r>
      <w:r w:rsidR="008C08A2">
        <w:rPr>
          <w:rFonts w:ascii="Arial" w:hAnsi="Arial" w:cs="Arial"/>
        </w:rPr>
        <w:t xml:space="preserve">as </w:t>
      </w:r>
      <w:r w:rsidRPr="00711CEA">
        <w:rPr>
          <w:rFonts w:ascii="Arial" w:hAnsi="Arial" w:cs="Arial"/>
        </w:rPr>
        <w:t xml:space="preserve">características do plasmídeo </w:t>
      </w:r>
      <w:r w:rsidR="008C08A2" w:rsidRPr="00F570C4">
        <w:rPr>
          <w:rFonts w:ascii="Arial" w:hAnsi="Arial" w:cs="Arial"/>
          <w:color w:val="000000" w:themeColor="text1"/>
        </w:rPr>
        <w:t>pET28a</w:t>
      </w:r>
      <w:r w:rsidR="003F2CCF" w:rsidRPr="00F570C4">
        <w:rPr>
          <w:rFonts w:ascii="Arial" w:hAnsi="Arial" w:cs="Arial"/>
          <w:color w:val="000000" w:themeColor="text1"/>
        </w:rPr>
        <w:t xml:space="preserve"> </w:t>
      </w:r>
      <w:r w:rsidR="002944D4" w:rsidRPr="00711CEA">
        <w:rPr>
          <w:rFonts w:ascii="Arial" w:hAnsi="Arial" w:cs="Arial"/>
        </w:rPr>
        <w:t>a ser</w:t>
      </w:r>
      <w:r w:rsidR="00261E31" w:rsidRPr="00711CEA">
        <w:rPr>
          <w:rFonts w:ascii="Arial" w:hAnsi="Arial" w:cs="Arial"/>
        </w:rPr>
        <w:t xml:space="preserve"> utili</w:t>
      </w:r>
      <w:r w:rsidR="00325D40" w:rsidRPr="00711CEA">
        <w:rPr>
          <w:rFonts w:ascii="Arial" w:hAnsi="Arial" w:cs="Arial"/>
        </w:rPr>
        <w:t xml:space="preserve">zado na aula </w:t>
      </w:r>
      <w:r w:rsidR="003F2CCF">
        <w:rPr>
          <w:rFonts w:ascii="Arial" w:hAnsi="Arial" w:cs="Arial"/>
        </w:rPr>
        <w:t>constam no esquema abaixo</w:t>
      </w:r>
      <w:r w:rsidR="00261E31" w:rsidRPr="00711CEA">
        <w:rPr>
          <w:rFonts w:ascii="Arial" w:hAnsi="Arial" w:cs="Arial"/>
        </w:rPr>
        <w:t xml:space="preserve">. </w:t>
      </w:r>
      <w:r w:rsidR="003F2CCF" w:rsidRPr="00711CEA">
        <w:rPr>
          <w:rFonts w:ascii="Arial" w:hAnsi="Arial" w:cs="Arial"/>
        </w:rPr>
        <w:t>Verifique no esquema a posição da Origem de replicação</w:t>
      </w:r>
      <w:r w:rsidR="00992C83">
        <w:rPr>
          <w:rFonts w:ascii="Arial" w:hAnsi="Arial" w:cs="Arial"/>
        </w:rPr>
        <w:t xml:space="preserve">, </w:t>
      </w:r>
      <w:r w:rsidR="00992C83" w:rsidRPr="00711CEA">
        <w:rPr>
          <w:rFonts w:ascii="Arial" w:hAnsi="Arial" w:cs="Arial"/>
        </w:rPr>
        <w:t>um marcador</w:t>
      </w:r>
      <w:r w:rsidR="00992C83">
        <w:rPr>
          <w:rFonts w:ascii="Arial" w:hAnsi="Arial" w:cs="Arial"/>
        </w:rPr>
        <w:t xml:space="preserve"> de resistência para </w:t>
      </w:r>
      <w:proofErr w:type="spellStart"/>
      <w:r w:rsidR="00992C83" w:rsidRPr="00F570C4">
        <w:rPr>
          <w:rFonts w:ascii="Arial" w:hAnsi="Arial" w:cs="Arial"/>
        </w:rPr>
        <w:t>canamicina</w:t>
      </w:r>
      <w:proofErr w:type="spellEnd"/>
      <w:r w:rsidR="00992C83" w:rsidRPr="00F570C4">
        <w:rPr>
          <w:rFonts w:ascii="Arial" w:hAnsi="Arial" w:cs="Arial"/>
        </w:rPr>
        <w:t xml:space="preserve"> (Kan</w:t>
      </w:r>
      <w:r w:rsidR="00992C83" w:rsidRPr="00992C83">
        <w:rPr>
          <w:rFonts w:ascii="Arial" w:hAnsi="Arial" w:cs="Arial"/>
        </w:rPr>
        <w:t>)</w:t>
      </w:r>
      <w:r w:rsidR="003F2CCF" w:rsidRPr="00711CEA">
        <w:rPr>
          <w:rFonts w:ascii="Arial" w:hAnsi="Arial" w:cs="Arial"/>
        </w:rPr>
        <w:t xml:space="preserve"> e o </w:t>
      </w:r>
      <w:r w:rsidR="003F2CCF">
        <w:rPr>
          <w:rFonts w:ascii="Arial" w:hAnsi="Arial" w:cs="Arial"/>
        </w:rPr>
        <w:t>sítio de</w:t>
      </w:r>
      <w:r w:rsidR="003F2CCF" w:rsidRPr="00711CEA">
        <w:rPr>
          <w:rFonts w:ascii="Arial" w:hAnsi="Arial" w:cs="Arial"/>
        </w:rPr>
        <w:t xml:space="preserve"> clonagem múltipla</w:t>
      </w:r>
      <w:r w:rsidR="003F2CCF">
        <w:rPr>
          <w:rFonts w:ascii="Arial" w:hAnsi="Arial" w:cs="Arial"/>
        </w:rPr>
        <w:t xml:space="preserve"> (MCS)</w:t>
      </w:r>
      <w:r w:rsidR="003F2CCF" w:rsidRPr="00711CEA">
        <w:rPr>
          <w:rFonts w:ascii="Arial" w:hAnsi="Arial" w:cs="Arial"/>
        </w:rPr>
        <w:t>.</w:t>
      </w:r>
      <w:r w:rsidR="003F2CCF">
        <w:rPr>
          <w:rFonts w:ascii="Arial" w:hAnsi="Arial" w:cs="Arial"/>
        </w:rPr>
        <w:t xml:space="preserve"> </w:t>
      </w:r>
      <w:r w:rsidR="00F570C4" w:rsidRPr="00F570C4">
        <w:rPr>
          <w:rFonts w:ascii="Arial" w:hAnsi="Arial" w:cs="Arial"/>
        </w:rPr>
        <w:t xml:space="preserve">No sítio de restrição para </w:t>
      </w:r>
      <w:proofErr w:type="spellStart"/>
      <w:r w:rsidR="00F570C4" w:rsidRPr="00F570C4">
        <w:rPr>
          <w:rFonts w:ascii="Arial" w:hAnsi="Arial" w:cs="Arial"/>
          <w:i/>
          <w:iCs/>
        </w:rPr>
        <w:t>Bam</w:t>
      </w:r>
      <w:r w:rsidR="00F570C4" w:rsidRPr="00F570C4">
        <w:rPr>
          <w:rFonts w:ascii="Arial" w:hAnsi="Arial" w:cs="Arial"/>
        </w:rPr>
        <w:t>Hi</w:t>
      </w:r>
      <w:proofErr w:type="spellEnd"/>
      <w:r w:rsidR="00F570C4" w:rsidRPr="00F570C4">
        <w:rPr>
          <w:rFonts w:ascii="Arial" w:hAnsi="Arial" w:cs="Arial"/>
        </w:rPr>
        <w:t xml:space="preserve"> foi clonado o gene </w:t>
      </w:r>
      <w:r w:rsidR="00F570C4" w:rsidRPr="00F570C4">
        <w:rPr>
          <w:rFonts w:ascii="Arial" w:hAnsi="Arial" w:cs="Arial"/>
          <w:b/>
          <w:bCs/>
          <w:i/>
          <w:iCs/>
          <w:color w:val="000000" w:themeColor="text1"/>
        </w:rPr>
        <w:t>Rrp47</w:t>
      </w:r>
      <w:r w:rsidR="00F570C4" w:rsidRPr="00F570C4">
        <w:rPr>
          <w:rFonts w:ascii="Arial" w:hAnsi="Arial" w:cs="Arial"/>
          <w:i/>
          <w:iCs/>
        </w:rPr>
        <w:t xml:space="preserve"> </w:t>
      </w:r>
      <w:r w:rsidR="00F570C4" w:rsidRPr="00F570C4">
        <w:rPr>
          <w:rFonts w:ascii="Arial" w:hAnsi="Arial" w:cs="Arial"/>
        </w:rPr>
        <w:t xml:space="preserve">da levedura </w:t>
      </w:r>
      <w:r w:rsidR="00F570C4" w:rsidRPr="00F570C4">
        <w:rPr>
          <w:rFonts w:ascii="Arial" w:hAnsi="Arial" w:cs="Arial"/>
          <w:i/>
        </w:rPr>
        <w:t xml:space="preserve">Saccharomyces </w:t>
      </w:r>
      <w:proofErr w:type="spellStart"/>
      <w:r w:rsidR="00F570C4" w:rsidRPr="00F570C4">
        <w:rPr>
          <w:rFonts w:ascii="Arial" w:hAnsi="Arial" w:cs="Arial"/>
          <w:i/>
        </w:rPr>
        <w:t>cerevisiae</w:t>
      </w:r>
      <w:proofErr w:type="spellEnd"/>
      <w:r w:rsidR="00F570C4" w:rsidRPr="00F570C4">
        <w:rPr>
          <w:rFonts w:ascii="Arial" w:hAnsi="Arial" w:cs="Arial"/>
        </w:rPr>
        <w:t>. O gene foi clonado a partir da amplificação por PCR do DNA genômico da levedura com iniciadores (</w:t>
      </w:r>
      <w:r w:rsidR="00F570C4" w:rsidRPr="00F570C4">
        <w:rPr>
          <w:rFonts w:ascii="Arial" w:hAnsi="Arial" w:cs="Arial"/>
          <w:i/>
        </w:rPr>
        <w:t>primers</w:t>
      </w:r>
      <w:r w:rsidR="00F570C4" w:rsidRPr="00F570C4">
        <w:rPr>
          <w:rFonts w:ascii="Arial" w:hAnsi="Arial" w:cs="Arial"/>
        </w:rPr>
        <w:t xml:space="preserve">) específicos. (ver </w:t>
      </w:r>
      <w:r w:rsidR="00C2230A">
        <w:rPr>
          <w:rFonts w:ascii="Arial" w:hAnsi="Arial" w:cs="Arial"/>
        </w:rPr>
        <w:t>Experimento</w:t>
      </w:r>
      <w:r w:rsidR="00F570C4" w:rsidRPr="00F570C4">
        <w:rPr>
          <w:rFonts w:ascii="Arial" w:hAnsi="Arial" w:cs="Arial"/>
        </w:rPr>
        <w:t xml:space="preserve"> 2).</w:t>
      </w:r>
    </w:p>
    <w:p w14:paraId="06854A90" w14:textId="24B4AA4C" w:rsidR="003F4C59" w:rsidRPr="00711CEA" w:rsidRDefault="003F4C59" w:rsidP="00711CEA">
      <w:pPr>
        <w:jc w:val="both"/>
        <w:rPr>
          <w:rFonts w:ascii="Arial" w:hAnsi="Arial" w:cs="Arial"/>
        </w:rPr>
      </w:pPr>
    </w:p>
    <w:p w14:paraId="318969FB" w14:textId="34AB7E51" w:rsidR="001A512E" w:rsidRDefault="00F570C4" w:rsidP="001A1BBA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219B03C" wp14:editId="02BBB2A8">
            <wp:extent cx="6120130" cy="3442335"/>
            <wp:effectExtent l="0" t="0" r="0" b="5715"/>
            <wp:docPr id="1889469774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469774" name="Imagem 1" descr="Diagram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8F557" w14:textId="252847E6" w:rsidR="001572E7" w:rsidRPr="0009406B" w:rsidRDefault="00BC6866" w:rsidP="00915773">
      <w:pPr>
        <w:pStyle w:val="Rodap"/>
        <w:spacing w:line="360" w:lineRule="auto"/>
        <w:jc w:val="both"/>
        <w:rPr>
          <w:rFonts w:ascii="Arial" w:hAnsi="Arial" w:cs="Arial"/>
          <w:b/>
          <w:u w:val="single"/>
        </w:rPr>
      </w:pPr>
      <w:r w:rsidRPr="0009406B">
        <w:rPr>
          <w:rFonts w:ascii="Arial" w:hAnsi="Arial" w:cs="Arial"/>
          <w:b/>
          <w:u w:val="single"/>
        </w:rPr>
        <w:lastRenderedPageBreak/>
        <w:t>Procedimento experimental</w:t>
      </w:r>
    </w:p>
    <w:p w14:paraId="5913C999" w14:textId="4AF812DC" w:rsidR="003F2CCF" w:rsidRDefault="002944D4" w:rsidP="00E56E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9406B">
        <w:rPr>
          <w:rFonts w:ascii="Arial" w:hAnsi="Arial" w:cs="Arial"/>
        </w:rPr>
        <w:t xml:space="preserve">1. Marcar dois tubos </w:t>
      </w:r>
      <w:proofErr w:type="spellStart"/>
      <w:r w:rsidRPr="0009406B">
        <w:rPr>
          <w:rFonts w:ascii="Arial" w:hAnsi="Arial" w:cs="Arial"/>
        </w:rPr>
        <w:t>eppendorf</w:t>
      </w:r>
      <w:proofErr w:type="spellEnd"/>
      <w:r w:rsidRPr="0009406B">
        <w:rPr>
          <w:rFonts w:ascii="Arial" w:hAnsi="Arial" w:cs="Arial"/>
        </w:rPr>
        <w:t xml:space="preserve"> </w:t>
      </w:r>
      <w:r w:rsidR="007B5657">
        <w:rPr>
          <w:rFonts w:ascii="Arial" w:hAnsi="Arial" w:cs="Arial"/>
        </w:rPr>
        <w:t xml:space="preserve">de 2 </w:t>
      </w:r>
      <w:proofErr w:type="spellStart"/>
      <w:r w:rsidR="007B5657">
        <w:rPr>
          <w:rFonts w:ascii="Arial" w:hAnsi="Arial" w:cs="Arial"/>
        </w:rPr>
        <w:t>mL</w:t>
      </w:r>
      <w:proofErr w:type="spellEnd"/>
      <w:r w:rsidR="007B5657">
        <w:rPr>
          <w:rFonts w:ascii="Arial" w:hAnsi="Arial" w:cs="Arial"/>
        </w:rPr>
        <w:t xml:space="preserve"> </w:t>
      </w:r>
      <w:r w:rsidRPr="0009406B">
        <w:rPr>
          <w:rFonts w:ascii="Arial" w:hAnsi="Arial" w:cs="Arial"/>
        </w:rPr>
        <w:t>(1 e 2) e deixar no gelo.</w:t>
      </w:r>
    </w:p>
    <w:p w14:paraId="31C87672" w14:textId="77777777" w:rsidR="00E56E09" w:rsidRDefault="002944D4" w:rsidP="00E56E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9406B">
        <w:rPr>
          <w:rFonts w:ascii="Arial" w:hAnsi="Arial" w:cs="Arial"/>
        </w:rPr>
        <w:t xml:space="preserve">2. Distribuir 0,1 </w:t>
      </w:r>
      <w:proofErr w:type="spellStart"/>
      <w:r w:rsidRPr="0009406B">
        <w:rPr>
          <w:rFonts w:ascii="Arial" w:hAnsi="Arial" w:cs="Arial"/>
        </w:rPr>
        <w:t>mL</w:t>
      </w:r>
      <w:proofErr w:type="spellEnd"/>
      <w:r w:rsidRPr="0009406B">
        <w:rPr>
          <w:rFonts w:ascii="Arial" w:hAnsi="Arial" w:cs="Arial"/>
        </w:rPr>
        <w:t xml:space="preserve"> da suspensão de bacté</w:t>
      </w:r>
      <w:r w:rsidR="00325D40" w:rsidRPr="0009406B">
        <w:rPr>
          <w:rFonts w:ascii="Arial" w:hAnsi="Arial" w:cs="Arial"/>
        </w:rPr>
        <w:t xml:space="preserve">rias competentes em cada tubo. </w:t>
      </w:r>
    </w:p>
    <w:p w14:paraId="45C3886F" w14:textId="20DF31EE" w:rsidR="003F2CCF" w:rsidRPr="00F373B3" w:rsidRDefault="00E56E09" w:rsidP="00E56E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"/>
        </w:rPr>
      </w:pPr>
      <w:r w:rsidRPr="00F373B3">
        <w:rPr>
          <w:rFonts w:ascii="Arial" w:hAnsi="Arial" w:cs="Arial"/>
        </w:rPr>
        <w:t xml:space="preserve">3. </w:t>
      </w:r>
      <w:r w:rsidR="002944D4" w:rsidRPr="00F373B3">
        <w:rPr>
          <w:rFonts w:ascii="Arial" w:hAnsi="Arial" w:cs="Arial"/>
          <w:lang w:val="es-ES"/>
        </w:rPr>
        <w:t>Adicionar:</w:t>
      </w:r>
    </w:p>
    <w:p w14:paraId="4279A4F0" w14:textId="06A7CF13" w:rsidR="002944D4" w:rsidRPr="00F373B3" w:rsidRDefault="002944D4" w:rsidP="00E56E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373B3">
        <w:rPr>
          <w:rFonts w:ascii="Arial" w:hAnsi="Arial" w:cs="Arial"/>
          <w:b/>
          <w:lang w:val="es-ES"/>
        </w:rPr>
        <w:t>Tubo 1</w:t>
      </w:r>
      <w:r w:rsidR="00325D40" w:rsidRPr="00F373B3">
        <w:rPr>
          <w:rFonts w:ascii="Arial" w:hAnsi="Arial" w:cs="Arial"/>
          <w:lang w:val="es-ES"/>
        </w:rPr>
        <w:t>:</w:t>
      </w:r>
      <w:r w:rsidRPr="00F373B3">
        <w:rPr>
          <w:rFonts w:ascii="Arial" w:hAnsi="Arial" w:cs="Arial"/>
          <w:lang w:val="es-ES"/>
        </w:rPr>
        <w:t xml:space="preserve"> </w:t>
      </w:r>
      <w:r w:rsidR="00D31FC1" w:rsidRPr="00F373B3">
        <w:rPr>
          <w:rFonts w:ascii="Arial" w:hAnsi="Arial" w:cs="Arial"/>
        </w:rPr>
        <w:t>2</w:t>
      </w:r>
      <w:r w:rsidRPr="00F373B3">
        <w:rPr>
          <w:rFonts w:ascii="Arial" w:hAnsi="Arial" w:cs="Arial"/>
        </w:rPr>
        <w:t xml:space="preserve"> </w:t>
      </w:r>
      <w:proofErr w:type="spellStart"/>
      <w:r w:rsidRPr="00F373B3">
        <w:rPr>
          <w:rFonts w:ascii="Arial" w:hAnsi="Arial" w:cs="Arial"/>
        </w:rPr>
        <w:t>μL</w:t>
      </w:r>
      <w:proofErr w:type="spellEnd"/>
      <w:r w:rsidRPr="00F373B3">
        <w:rPr>
          <w:rFonts w:ascii="Arial" w:hAnsi="Arial" w:cs="Arial"/>
        </w:rPr>
        <w:t xml:space="preserve"> d</w:t>
      </w:r>
      <w:r w:rsidR="005E1F58" w:rsidRPr="00F373B3">
        <w:rPr>
          <w:rFonts w:ascii="Arial" w:hAnsi="Arial" w:cs="Arial"/>
        </w:rPr>
        <w:t>o</w:t>
      </w:r>
      <w:r w:rsidRPr="00F373B3">
        <w:rPr>
          <w:rFonts w:ascii="Arial" w:hAnsi="Arial" w:cs="Arial"/>
        </w:rPr>
        <w:t xml:space="preserve"> DNA </w:t>
      </w:r>
      <w:r w:rsidR="005E1F58" w:rsidRPr="00F373B3">
        <w:rPr>
          <w:rFonts w:ascii="Arial" w:hAnsi="Arial" w:cs="Arial"/>
        </w:rPr>
        <w:t>do plasmídeo recombinante</w:t>
      </w:r>
      <w:r w:rsidRPr="00F373B3">
        <w:rPr>
          <w:rFonts w:ascii="Arial" w:hAnsi="Arial" w:cs="Arial"/>
        </w:rPr>
        <w:t xml:space="preserve"> </w:t>
      </w:r>
      <w:r w:rsidR="00D31FC1" w:rsidRPr="00F373B3">
        <w:rPr>
          <w:rFonts w:ascii="Arial" w:hAnsi="Arial" w:cs="Arial"/>
        </w:rPr>
        <w:t xml:space="preserve">+ 18 </w:t>
      </w:r>
      <w:proofErr w:type="spellStart"/>
      <w:r w:rsidR="00D31FC1" w:rsidRPr="00F373B3">
        <w:rPr>
          <w:rFonts w:ascii="Arial" w:hAnsi="Arial" w:cs="Arial"/>
        </w:rPr>
        <w:t>μL</w:t>
      </w:r>
      <w:proofErr w:type="spellEnd"/>
      <w:r w:rsidR="00D31FC1" w:rsidRPr="00F373B3">
        <w:rPr>
          <w:rFonts w:ascii="Arial" w:hAnsi="Arial" w:cs="Arial"/>
        </w:rPr>
        <w:t xml:space="preserve"> de tampão TE</w:t>
      </w:r>
    </w:p>
    <w:p w14:paraId="4FB96626" w14:textId="07FDC63C" w:rsidR="002944D4" w:rsidRDefault="002944D4" w:rsidP="00E56E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373B3">
        <w:rPr>
          <w:rFonts w:ascii="Arial" w:hAnsi="Arial" w:cs="Arial"/>
          <w:b/>
          <w:lang w:val="es-ES"/>
        </w:rPr>
        <w:t>Tubo 2</w:t>
      </w:r>
      <w:r w:rsidR="00325D40" w:rsidRPr="00F373B3">
        <w:rPr>
          <w:rFonts w:ascii="Arial" w:hAnsi="Arial" w:cs="Arial"/>
          <w:lang w:val="es-ES"/>
        </w:rPr>
        <w:t>:</w:t>
      </w:r>
      <w:r w:rsidRPr="00F373B3">
        <w:rPr>
          <w:rFonts w:ascii="Arial" w:hAnsi="Arial" w:cs="Arial"/>
          <w:lang w:val="es-ES"/>
        </w:rPr>
        <w:t xml:space="preserve"> </w:t>
      </w:r>
      <w:r w:rsidR="00D31FC1" w:rsidRPr="00F373B3">
        <w:rPr>
          <w:rFonts w:ascii="Arial" w:hAnsi="Arial" w:cs="Arial"/>
        </w:rPr>
        <w:t>2</w:t>
      </w:r>
      <w:r w:rsidRPr="00F373B3">
        <w:rPr>
          <w:rFonts w:ascii="Arial" w:hAnsi="Arial" w:cs="Arial"/>
        </w:rPr>
        <w:t xml:space="preserve">0 </w:t>
      </w:r>
      <w:proofErr w:type="spellStart"/>
      <w:r w:rsidRPr="00F373B3">
        <w:rPr>
          <w:rFonts w:ascii="Arial" w:hAnsi="Arial" w:cs="Arial"/>
        </w:rPr>
        <w:t>μL</w:t>
      </w:r>
      <w:proofErr w:type="spellEnd"/>
      <w:r w:rsidRPr="00F373B3">
        <w:rPr>
          <w:rFonts w:ascii="Arial" w:hAnsi="Arial" w:cs="Arial"/>
        </w:rPr>
        <w:t xml:space="preserve"> de tampão TE (controle)</w:t>
      </w:r>
      <w:r w:rsidR="004327B8">
        <w:rPr>
          <w:rFonts w:ascii="Arial" w:hAnsi="Arial" w:cs="Arial"/>
        </w:rPr>
        <w:t>.</w:t>
      </w:r>
    </w:p>
    <w:p w14:paraId="541F5472" w14:textId="1309602F" w:rsidR="00F373B3" w:rsidRDefault="00F373B3" w:rsidP="00E56E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373B3">
        <w:rPr>
          <w:rFonts w:ascii="Arial" w:hAnsi="Arial" w:cs="Arial"/>
        </w:rPr>
        <w:t>Incubar em gelo por 30 min.</w:t>
      </w:r>
    </w:p>
    <w:p w14:paraId="6DFBA4CF" w14:textId="2D8B4E74" w:rsidR="00F373B3" w:rsidRDefault="005E1F58" w:rsidP="00C2230A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  <w:r w:rsidRPr="00C2230A">
        <w:rPr>
          <w:rFonts w:ascii="Arial" w:hAnsi="Arial" w:cs="Arial"/>
        </w:rPr>
        <w:t>4</w:t>
      </w:r>
      <w:r w:rsidR="002944D4" w:rsidRPr="00C2230A">
        <w:rPr>
          <w:rFonts w:ascii="Arial" w:hAnsi="Arial" w:cs="Arial"/>
        </w:rPr>
        <w:t xml:space="preserve">. Transferir os tubos do gelo para o banho a </w:t>
      </w:r>
      <w:smartTag w:uri="urn:schemas-microsoft-com:office:smarttags" w:element="metricconverter">
        <w:smartTagPr>
          <w:attr w:name="ProductID" w:val="42 ﾰC"/>
        </w:smartTagPr>
        <w:r w:rsidR="002944D4" w:rsidRPr="00C2230A">
          <w:rPr>
            <w:rFonts w:ascii="Arial" w:hAnsi="Arial" w:cs="Arial"/>
          </w:rPr>
          <w:t>42 °C</w:t>
        </w:r>
      </w:smartTag>
      <w:r w:rsidR="002944D4" w:rsidRPr="00C2230A">
        <w:rPr>
          <w:rFonts w:ascii="Arial" w:hAnsi="Arial" w:cs="Arial"/>
        </w:rPr>
        <w:t xml:space="preserve"> por exatamente </w:t>
      </w:r>
      <w:r w:rsidR="00D31FC1" w:rsidRPr="00F373B3">
        <w:rPr>
          <w:rFonts w:ascii="Arial" w:hAnsi="Arial" w:cs="Arial"/>
        </w:rPr>
        <w:t>2 minutos</w:t>
      </w:r>
      <w:r w:rsidR="008C08A2" w:rsidRPr="00F373B3">
        <w:rPr>
          <w:rFonts w:ascii="Arial" w:hAnsi="Arial" w:cs="Arial"/>
        </w:rPr>
        <w:t xml:space="preserve"> </w:t>
      </w:r>
      <w:r w:rsidR="00F373B3" w:rsidRPr="00F373B3">
        <w:rPr>
          <w:rFonts w:ascii="Arial" w:hAnsi="Arial" w:cs="Arial"/>
        </w:rPr>
        <w:t>e voltar os tubos para o gelo por 5 min.</w:t>
      </w:r>
    </w:p>
    <w:p w14:paraId="52CBC65F" w14:textId="1BCA331C" w:rsidR="00915773" w:rsidRDefault="005E1F58" w:rsidP="00E56E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A1BBA" w:rsidRPr="0009406B">
        <w:rPr>
          <w:rFonts w:ascii="Arial" w:hAnsi="Arial" w:cs="Arial"/>
        </w:rPr>
        <w:t xml:space="preserve">. Adicionar </w:t>
      </w:r>
      <w:r>
        <w:rPr>
          <w:rFonts w:ascii="Arial" w:hAnsi="Arial" w:cs="Arial"/>
        </w:rPr>
        <w:t xml:space="preserve">a cada tubo </w:t>
      </w:r>
      <w:r w:rsidR="00325141" w:rsidRPr="005E1F58">
        <w:rPr>
          <w:rFonts w:ascii="Arial" w:hAnsi="Arial" w:cs="Arial"/>
          <w:color w:val="000000" w:themeColor="text1"/>
        </w:rPr>
        <w:t>0,</w:t>
      </w:r>
      <w:r w:rsidR="00F373B3">
        <w:rPr>
          <w:rFonts w:ascii="Arial" w:hAnsi="Arial" w:cs="Arial"/>
          <w:color w:val="000000" w:themeColor="text1"/>
        </w:rPr>
        <w:t>6</w:t>
      </w:r>
      <w:r w:rsidR="00325141" w:rsidRPr="005E1F58">
        <w:rPr>
          <w:rFonts w:ascii="Arial" w:hAnsi="Arial" w:cs="Arial"/>
          <w:color w:val="000000" w:themeColor="text1"/>
        </w:rPr>
        <w:t xml:space="preserve"> </w:t>
      </w:r>
      <w:proofErr w:type="spellStart"/>
      <w:r w:rsidR="00325141" w:rsidRPr="005E1F58">
        <w:rPr>
          <w:rFonts w:ascii="Arial" w:hAnsi="Arial" w:cs="Arial"/>
          <w:color w:val="000000" w:themeColor="text1"/>
        </w:rPr>
        <w:t>mL</w:t>
      </w:r>
      <w:proofErr w:type="spellEnd"/>
      <w:r w:rsidR="002944D4" w:rsidRPr="005E1F58">
        <w:rPr>
          <w:rFonts w:ascii="Arial" w:hAnsi="Arial" w:cs="Arial"/>
          <w:color w:val="000000" w:themeColor="text1"/>
        </w:rPr>
        <w:t xml:space="preserve"> </w:t>
      </w:r>
      <w:r w:rsidR="002944D4" w:rsidRPr="0009406B">
        <w:rPr>
          <w:rFonts w:ascii="Arial" w:hAnsi="Arial" w:cs="Arial"/>
        </w:rPr>
        <w:t xml:space="preserve">de meio LB </w:t>
      </w:r>
      <w:r w:rsidR="00E56E09">
        <w:rPr>
          <w:rFonts w:ascii="Arial" w:hAnsi="Arial" w:cs="Arial"/>
        </w:rPr>
        <w:t>(</w:t>
      </w:r>
      <w:r w:rsidR="00E56E09" w:rsidRPr="00E56E09">
        <w:rPr>
          <w:rFonts w:ascii="Arial" w:hAnsi="Arial" w:cs="Arial"/>
        </w:rPr>
        <w:t xml:space="preserve">10 g/L </w:t>
      </w:r>
      <w:proofErr w:type="spellStart"/>
      <w:r w:rsidR="00E56E09" w:rsidRPr="00E56E09">
        <w:rPr>
          <w:rFonts w:ascii="Arial" w:hAnsi="Arial" w:cs="Arial"/>
        </w:rPr>
        <w:t>Tr</w:t>
      </w:r>
      <w:r w:rsidR="00E56E09">
        <w:rPr>
          <w:rFonts w:ascii="Arial" w:hAnsi="Arial" w:cs="Arial"/>
        </w:rPr>
        <w:t>i</w:t>
      </w:r>
      <w:r w:rsidR="00E56E09" w:rsidRPr="00E56E09">
        <w:rPr>
          <w:rFonts w:ascii="Arial" w:hAnsi="Arial" w:cs="Arial"/>
        </w:rPr>
        <w:t>pton</w:t>
      </w:r>
      <w:r w:rsidR="00E56E09">
        <w:rPr>
          <w:rFonts w:ascii="Arial" w:hAnsi="Arial" w:cs="Arial"/>
        </w:rPr>
        <w:t>a</w:t>
      </w:r>
      <w:proofErr w:type="spellEnd"/>
      <w:r w:rsidR="00E56E09">
        <w:rPr>
          <w:rFonts w:ascii="Arial" w:hAnsi="Arial" w:cs="Arial"/>
        </w:rPr>
        <w:t xml:space="preserve">, </w:t>
      </w:r>
      <w:r w:rsidR="00E56E09" w:rsidRPr="00E56E09">
        <w:rPr>
          <w:rFonts w:ascii="Arial" w:hAnsi="Arial" w:cs="Arial"/>
        </w:rPr>
        <w:t xml:space="preserve">5 g/L </w:t>
      </w:r>
      <w:r w:rsidR="00E56E09">
        <w:rPr>
          <w:rFonts w:ascii="Arial" w:hAnsi="Arial" w:cs="Arial"/>
        </w:rPr>
        <w:t xml:space="preserve">Extrato de levedura; </w:t>
      </w:r>
      <w:r w:rsidR="00E56E09" w:rsidRPr="00E56E09">
        <w:rPr>
          <w:rFonts w:ascii="Arial" w:hAnsi="Arial" w:cs="Arial"/>
        </w:rPr>
        <w:t xml:space="preserve">5 g/L </w:t>
      </w:r>
      <w:proofErr w:type="spellStart"/>
      <w:r w:rsidR="00E56E09" w:rsidRPr="00E56E09">
        <w:rPr>
          <w:rFonts w:ascii="Arial" w:hAnsi="Arial" w:cs="Arial"/>
        </w:rPr>
        <w:t>NaCl</w:t>
      </w:r>
      <w:proofErr w:type="spellEnd"/>
      <w:r w:rsidR="00E56E09">
        <w:rPr>
          <w:rFonts w:ascii="Arial" w:hAnsi="Arial" w:cs="Arial"/>
        </w:rPr>
        <w:t xml:space="preserve">) </w:t>
      </w:r>
      <w:r w:rsidR="002944D4" w:rsidRPr="0009406B">
        <w:rPr>
          <w:rFonts w:ascii="Arial" w:hAnsi="Arial" w:cs="Arial"/>
        </w:rPr>
        <w:t xml:space="preserve">e incubar a </w:t>
      </w:r>
      <w:smartTag w:uri="urn:schemas-microsoft-com:office:smarttags" w:element="metricconverter">
        <w:smartTagPr>
          <w:attr w:name="ProductID" w:val="37 ﾰC"/>
        </w:smartTagPr>
        <w:r w:rsidR="002944D4" w:rsidRPr="0009406B">
          <w:rPr>
            <w:rFonts w:ascii="Arial" w:hAnsi="Arial" w:cs="Arial"/>
          </w:rPr>
          <w:t>37 °C</w:t>
        </w:r>
      </w:smartTag>
      <w:r w:rsidR="002944D4" w:rsidRPr="0009406B">
        <w:rPr>
          <w:rFonts w:ascii="Arial" w:hAnsi="Arial" w:cs="Arial"/>
        </w:rPr>
        <w:t xml:space="preserve"> </w:t>
      </w:r>
      <w:r w:rsidR="00F373B3">
        <w:rPr>
          <w:rFonts w:ascii="Arial" w:hAnsi="Arial" w:cs="Arial"/>
        </w:rPr>
        <w:t>sem agitação</w:t>
      </w:r>
      <w:r w:rsidR="002944D4" w:rsidRPr="0009406B">
        <w:rPr>
          <w:rFonts w:ascii="Arial" w:hAnsi="Arial" w:cs="Arial"/>
        </w:rPr>
        <w:t xml:space="preserve"> </w:t>
      </w:r>
      <w:r w:rsidR="002944D4" w:rsidRPr="005E1F58">
        <w:rPr>
          <w:rFonts w:ascii="Arial" w:hAnsi="Arial" w:cs="Arial"/>
          <w:bCs/>
        </w:rPr>
        <w:t>por uma hora</w:t>
      </w:r>
      <w:r w:rsidR="002944D4" w:rsidRPr="0009406B">
        <w:rPr>
          <w:rFonts w:ascii="Arial" w:hAnsi="Arial" w:cs="Arial"/>
        </w:rPr>
        <w:t>. Neste período as bactérias se recuperam do estresse.</w:t>
      </w:r>
    </w:p>
    <w:p w14:paraId="00D71A58" w14:textId="77777777" w:rsidR="00E56E09" w:rsidRDefault="00E56E09" w:rsidP="00E56E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534D283" w14:textId="260C6CCF" w:rsidR="001A1BBA" w:rsidRDefault="001A1BBA" w:rsidP="00E56E09">
      <w:pPr>
        <w:spacing w:after="0"/>
        <w:jc w:val="both"/>
        <w:rPr>
          <w:rFonts w:ascii="Arial" w:hAnsi="Arial" w:cs="Arial"/>
          <w:b/>
        </w:rPr>
      </w:pPr>
      <w:r w:rsidRPr="0009406B">
        <w:rPr>
          <w:rFonts w:ascii="Arial" w:hAnsi="Arial" w:cs="Arial"/>
          <w:b/>
        </w:rPr>
        <w:t>Observação: durante esta etapa</w:t>
      </w:r>
      <w:r w:rsidR="003F2CCF">
        <w:rPr>
          <w:rFonts w:ascii="Arial" w:hAnsi="Arial" w:cs="Arial"/>
          <w:b/>
        </w:rPr>
        <w:t>,</w:t>
      </w:r>
      <w:r w:rsidRPr="0009406B">
        <w:rPr>
          <w:rFonts w:ascii="Arial" w:hAnsi="Arial" w:cs="Arial"/>
          <w:b/>
        </w:rPr>
        <w:t xml:space="preserve"> em que se deve aguardar por uma hora, realizar o experimento de PCR descrito </w:t>
      </w:r>
      <w:r w:rsidR="00711CEA" w:rsidRPr="0009406B">
        <w:rPr>
          <w:rFonts w:ascii="Arial" w:hAnsi="Arial" w:cs="Arial"/>
          <w:b/>
        </w:rPr>
        <w:t>abaixo</w:t>
      </w:r>
      <w:r w:rsidRPr="0009406B">
        <w:rPr>
          <w:rFonts w:ascii="Arial" w:hAnsi="Arial" w:cs="Arial"/>
          <w:b/>
        </w:rPr>
        <w:t>.</w:t>
      </w:r>
    </w:p>
    <w:p w14:paraId="45B70097" w14:textId="77777777" w:rsidR="00E56E09" w:rsidRPr="0009406B" w:rsidRDefault="00E56E09" w:rsidP="00E56E09">
      <w:pPr>
        <w:spacing w:after="0"/>
        <w:jc w:val="both"/>
        <w:rPr>
          <w:rFonts w:ascii="Arial" w:hAnsi="Arial" w:cs="Arial"/>
          <w:b/>
        </w:rPr>
      </w:pPr>
    </w:p>
    <w:p w14:paraId="6FC83CFC" w14:textId="790C31CF" w:rsidR="00E56E09" w:rsidRPr="00325141" w:rsidRDefault="005E1F58" w:rsidP="00E56E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6</w:t>
      </w:r>
      <w:r w:rsidR="00BC6866" w:rsidRPr="0009406B">
        <w:rPr>
          <w:rFonts w:ascii="Arial" w:hAnsi="Arial" w:cs="Arial"/>
        </w:rPr>
        <w:t xml:space="preserve">. </w:t>
      </w:r>
      <w:r w:rsidR="003F2CCF" w:rsidRPr="0009406B">
        <w:rPr>
          <w:rFonts w:ascii="Arial" w:hAnsi="Arial" w:cs="Arial"/>
        </w:rPr>
        <w:t xml:space="preserve">Cada grupo receberá duas placas de Petri contendo LB-Agar </w:t>
      </w:r>
      <w:r w:rsidR="003F2CCF" w:rsidRPr="005E1F58">
        <w:rPr>
          <w:rFonts w:ascii="Arial" w:hAnsi="Arial" w:cs="Arial"/>
          <w:color w:val="000000" w:themeColor="text1"/>
        </w:rPr>
        <w:t xml:space="preserve">+ </w:t>
      </w:r>
      <w:proofErr w:type="spellStart"/>
      <w:r w:rsidR="00276AD4" w:rsidRPr="005E1F58">
        <w:rPr>
          <w:rFonts w:ascii="Arial" w:hAnsi="Arial" w:cs="Arial"/>
          <w:color w:val="000000" w:themeColor="text1"/>
        </w:rPr>
        <w:t>Kanamicina</w:t>
      </w:r>
      <w:proofErr w:type="spellEnd"/>
      <w:r w:rsidR="003F2CCF" w:rsidRPr="005E1F58">
        <w:rPr>
          <w:rFonts w:ascii="Arial" w:hAnsi="Arial" w:cs="Arial"/>
          <w:color w:val="000000" w:themeColor="text1"/>
        </w:rPr>
        <w:t xml:space="preserve">. </w:t>
      </w:r>
    </w:p>
    <w:p w14:paraId="5F43CAC6" w14:textId="26FAD745" w:rsidR="00E56E09" w:rsidRDefault="003F2CCF" w:rsidP="00E56E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Escreva o nome do seu grupo</w:t>
      </w:r>
      <w:r w:rsidR="005E1F58">
        <w:rPr>
          <w:rFonts w:ascii="Arial" w:hAnsi="Arial" w:cs="Arial"/>
        </w:rPr>
        <w:t xml:space="preserve"> e número da placa</w:t>
      </w:r>
      <w:r>
        <w:rPr>
          <w:rFonts w:ascii="Arial" w:hAnsi="Arial" w:cs="Arial"/>
        </w:rPr>
        <w:t xml:space="preserve"> </w:t>
      </w:r>
      <w:r w:rsidRPr="005E1F58">
        <w:rPr>
          <w:rFonts w:ascii="Arial" w:hAnsi="Arial" w:cs="Arial"/>
          <w:b/>
          <w:bCs/>
          <w:color w:val="000000" w:themeColor="text1"/>
        </w:rPr>
        <w:t xml:space="preserve">na </w:t>
      </w:r>
      <w:r w:rsidR="00276AD4" w:rsidRPr="005E1F58">
        <w:rPr>
          <w:rFonts w:ascii="Arial" w:hAnsi="Arial" w:cs="Arial"/>
          <w:b/>
          <w:bCs/>
          <w:color w:val="000000" w:themeColor="text1"/>
        </w:rPr>
        <w:t xml:space="preserve">parte inferior </w:t>
      </w:r>
      <w:r w:rsidR="00276AD4" w:rsidRPr="005E1F58">
        <w:rPr>
          <w:rFonts w:ascii="Arial" w:hAnsi="Arial" w:cs="Arial"/>
          <w:b/>
          <w:bCs/>
        </w:rPr>
        <w:t xml:space="preserve">da </w:t>
      </w:r>
      <w:r w:rsidRPr="005E1F58">
        <w:rPr>
          <w:rFonts w:ascii="Arial" w:hAnsi="Arial" w:cs="Arial"/>
          <w:b/>
          <w:bCs/>
        </w:rPr>
        <w:t>placa</w:t>
      </w:r>
      <w:r w:rsidR="00117186" w:rsidRPr="005E1F58">
        <w:rPr>
          <w:rFonts w:ascii="Arial" w:hAnsi="Arial" w:cs="Arial"/>
          <w:b/>
          <w:bCs/>
        </w:rPr>
        <w:t xml:space="preserve"> onde está o </w:t>
      </w:r>
      <w:proofErr w:type="spellStart"/>
      <w:r w:rsidR="00117186" w:rsidRPr="005E1F58">
        <w:rPr>
          <w:rFonts w:ascii="Arial" w:hAnsi="Arial" w:cs="Arial"/>
          <w:b/>
          <w:bCs/>
        </w:rPr>
        <w:t>agar</w:t>
      </w:r>
      <w:proofErr w:type="spellEnd"/>
      <w:r w:rsidRPr="005E1F58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</w:p>
    <w:p w14:paraId="2DC5BA4E" w14:textId="77777777" w:rsidR="00276AD4" w:rsidRDefault="00276AD4" w:rsidP="00E56E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B09E149" w14:textId="342BE9C4" w:rsidR="005614CC" w:rsidRDefault="005614CC" w:rsidP="005614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5614CC">
        <w:rPr>
          <w:rFonts w:ascii="Arial" w:hAnsi="Arial" w:cs="Arial"/>
        </w:rPr>
        <w:t xml:space="preserve">Após recuperação, centrifugar as culturas e desprezar 600 µL do sobrenadante, deixando 100 </w:t>
      </w:r>
      <w:proofErr w:type="spellStart"/>
      <w:r w:rsidRPr="00F373B3">
        <w:rPr>
          <w:rFonts w:ascii="Arial" w:hAnsi="Arial" w:cs="Arial"/>
        </w:rPr>
        <w:t>μL</w:t>
      </w:r>
      <w:proofErr w:type="spellEnd"/>
      <w:r w:rsidRPr="005614CC">
        <w:rPr>
          <w:rFonts w:ascii="Arial" w:hAnsi="Arial" w:cs="Arial"/>
        </w:rPr>
        <w:t xml:space="preserve"> da solução no fundo do tubo. </w:t>
      </w:r>
      <w:proofErr w:type="spellStart"/>
      <w:r w:rsidRPr="005614CC">
        <w:rPr>
          <w:rFonts w:ascii="Arial" w:hAnsi="Arial" w:cs="Arial"/>
        </w:rPr>
        <w:t>Ressuspender</w:t>
      </w:r>
      <w:proofErr w:type="spellEnd"/>
      <w:r w:rsidRPr="005614CC">
        <w:rPr>
          <w:rFonts w:ascii="Arial" w:hAnsi="Arial" w:cs="Arial"/>
        </w:rPr>
        <w:t xml:space="preserve"> as c</w:t>
      </w:r>
      <w:r>
        <w:rPr>
          <w:rFonts w:ascii="Arial" w:hAnsi="Arial" w:cs="Arial"/>
        </w:rPr>
        <w:t>é</w:t>
      </w:r>
      <w:r w:rsidRPr="005614CC">
        <w:rPr>
          <w:rFonts w:ascii="Arial" w:hAnsi="Arial" w:cs="Arial"/>
        </w:rPr>
        <w:t xml:space="preserve">lulas e </w:t>
      </w:r>
      <w:proofErr w:type="spellStart"/>
      <w:r w:rsidRPr="005614CC">
        <w:rPr>
          <w:rFonts w:ascii="Arial" w:hAnsi="Arial" w:cs="Arial"/>
        </w:rPr>
        <w:t>palquear</w:t>
      </w:r>
      <w:proofErr w:type="spellEnd"/>
      <w:r w:rsidRPr="005614CC">
        <w:rPr>
          <w:rFonts w:ascii="Arial" w:hAnsi="Arial" w:cs="Arial"/>
        </w:rPr>
        <w:t xml:space="preserve"> os 100 </w:t>
      </w:r>
      <w:proofErr w:type="spellStart"/>
      <w:r w:rsidRPr="00F373B3">
        <w:rPr>
          <w:rFonts w:ascii="Arial" w:hAnsi="Arial" w:cs="Arial"/>
        </w:rPr>
        <w:t>μL</w:t>
      </w:r>
      <w:proofErr w:type="spellEnd"/>
      <w:r w:rsidRPr="005614CC">
        <w:rPr>
          <w:rFonts w:ascii="Arial" w:hAnsi="Arial" w:cs="Arial"/>
        </w:rPr>
        <w:t xml:space="preserve"> de cada tubo</w:t>
      </w:r>
      <w:r>
        <w:rPr>
          <w:rFonts w:ascii="Arial" w:hAnsi="Arial" w:cs="Arial"/>
        </w:rPr>
        <w:t xml:space="preserve"> nas placas</w:t>
      </w:r>
      <w:r w:rsidRPr="005614CC">
        <w:rPr>
          <w:rFonts w:ascii="Arial" w:hAnsi="Arial" w:cs="Arial"/>
        </w:rPr>
        <w:t xml:space="preserve">, de acordo com o esquema abaixo. </w:t>
      </w:r>
      <w:r w:rsidRPr="00276AD4">
        <w:rPr>
          <w:rFonts w:ascii="Arial" w:hAnsi="Arial" w:cs="Arial"/>
        </w:rPr>
        <w:t>Espalhar as bactérias com o auxílio de uma alça de vidro, previamente flambada em álcool e, em seguida, resfriada na própria tampa da placa de Petri.</w:t>
      </w:r>
    </w:p>
    <w:tbl>
      <w:tblPr>
        <w:tblpPr w:leftFromText="141" w:rightFromText="141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3441"/>
      </w:tblGrid>
      <w:tr w:rsidR="005614CC" w14:paraId="300F26CE" w14:textId="77777777" w:rsidTr="005614C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1EF4" w14:textId="77777777" w:rsidR="005614CC" w:rsidRDefault="005614CC" w:rsidP="005614CC">
            <w:pPr>
              <w:pStyle w:val="Rodap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Placa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30EF" w14:textId="77777777" w:rsidR="005614CC" w:rsidRDefault="005614CC" w:rsidP="005614CC">
            <w:pPr>
              <w:pStyle w:val="Rodap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</w:tr>
      <w:tr w:rsidR="005614CC" w14:paraId="09FCBBAA" w14:textId="77777777" w:rsidTr="005614C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688E" w14:textId="77777777" w:rsidR="005614CC" w:rsidRDefault="005614CC" w:rsidP="005614CC">
            <w:pPr>
              <w:pStyle w:val="Rodap"/>
              <w:spacing w:line="276" w:lineRule="auto"/>
              <w:jc w:val="center"/>
            </w:pPr>
            <w: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E082" w14:textId="77777777" w:rsidR="005614CC" w:rsidRDefault="005614CC" w:rsidP="005614CC">
            <w:pPr>
              <w:pStyle w:val="Rodap"/>
              <w:spacing w:line="276" w:lineRule="auto"/>
              <w:jc w:val="center"/>
            </w:pPr>
            <w:r>
              <w:t>Tubo 1 – Plasmídeo recombinante</w:t>
            </w:r>
          </w:p>
        </w:tc>
      </w:tr>
      <w:tr w:rsidR="005614CC" w14:paraId="20D09EC7" w14:textId="77777777" w:rsidTr="005614C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1378" w14:textId="77777777" w:rsidR="005614CC" w:rsidRDefault="005614CC" w:rsidP="005614CC">
            <w:pPr>
              <w:pStyle w:val="Rodap"/>
              <w:spacing w:line="276" w:lineRule="auto"/>
              <w:jc w:val="center"/>
            </w:pPr>
            <w: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AA9A" w14:textId="77777777" w:rsidR="005614CC" w:rsidRDefault="005614CC" w:rsidP="005614CC">
            <w:pPr>
              <w:pStyle w:val="Rodap"/>
              <w:spacing w:line="276" w:lineRule="auto"/>
              <w:jc w:val="center"/>
            </w:pPr>
            <w:r>
              <w:t>Tubo 2 - Controle</w:t>
            </w:r>
          </w:p>
        </w:tc>
      </w:tr>
    </w:tbl>
    <w:p w14:paraId="5802C448" w14:textId="35146F28" w:rsidR="005614CC" w:rsidRDefault="005614CC" w:rsidP="005614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6F4639B" w14:textId="77777777" w:rsidR="005614CC" w:rsidRPr="005614CC" w:rsidRDefault="005614CC" w:rsidP="005614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6FD1182" w14:textId="77777777" w:rsidR="005614CC" w:rsidRDefault="005614CC" w:rsidP="005614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63F2EBC" w14:textId="77777777" w:rsidR="00AF0B92" w:rsidRDefault="00AF0B92" w:rsidP="005614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67477DA" w14:textId="77777777" w:rsidR="005614CC" w:rsidRDefault="005614CC" w:rsidP="005614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E1A1D43" w14:textId="77777777" w:rsidR="005614CC" w:rsidRPr="005614CC" w:rsidRDefault="005614CC" w:rsidP="005614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14CC">
        <w:rPr>
          <w:rFonts w:ascii="Arial" w:hAnsi="Arial" w:cs="Arial"/>
        </w:rPr>
        <w:t>8.</w:t>
      </w:r>
      <w:r w:rsidRPr="005614CC">
        <w:rPr>
          <w:rFonts w:ascii="Arial" w:hAnsi="Arial" w:cs="Arial"/>
        </w:rPr>
        <w:tab/>
        <w:t>Deixar secar por aproximadamente 5 minutos com a tampa um pouco aberta.</w:t>
      </w:r>
    </w:p>
    <w:p w14:paraId="36D1CF20" w14:textId="5784C76B" w:rsidR="005614CC" w:rsidRPr="00916DD5" w:rsidRDefault="005614CC" w:rsidP="005614C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916DD5">
        <w:rPr>
          <w:rFonts w:ascii="Arial" w:hAnsi="Arial" w:cs="Arial"/>
        </w:rPr>
        <w:t>. Levar as placas</w:t>
      </w:r>
      <w:r w:rsidR="00373AF7">
        <w:rPr>
          <w:rFonts w:ascii="Arial" w:hAnsi="Arial" w:cs="Arial"/>
        </w:rPr>
        <w:t xml:space="preserve"> (invertidas)</w:t>
      </w:r>
      <w:r w:rsidRPr="00916DD5">
        <w:rPr>
          <w:rFonts w:ascii="Arial" w:hAnsi="Arial" w:cs="Arial"/>
        </w:rPr>
        <w:t xml:space="preserve"> para estufa a 37</w:t>
      </w:r>
      <w:r>
        <w:rPr>
          <w:rFonts w:ascii="Arial" w:hAnsi="Arial" w:cs="Arial"/>
        </w:rPr>
        <w:t xml:space="preserve"> </w:t>
      </w:r>
      <w:proofErr w:type="spellStart"/>
      <w:r w:rsidRPr="00916DD5">
        <w:rPr>
          <w:rFonts w:ascii="Arial" w:hAnsi="Arial" w:cs="Arial"/>
          <w:vertAlign w:val="superscript"/>
        </w:rPr>
        <w:t>o</w:t>
      </w:r>
      <w:r w:rsidRPr="00916DD5">
        <w:rPr>
          <w:rFonts w:ascii="Arial" w:hAnsi="Arial" w:cs="Arial"/>
        </w:rPr>
        <w:t>C</w:t>
      </w:r>
      <w:proofErr w:type="spellEnd"/>
      <w:r w:rsidRPr="00916DD5">
        <w:rPr>
          <w:rFonts w:ascii="Arial" w:hAnsi="Arial" w:cs="Arial"/>
        </w:rPr>
        <w:t xml:space="preserve"> por um período de </w:t>
      </w:r>
      <w:r w:rsidR="00373AF7">
        <w:rPr>
          <w:rFonts w:ascii="Arial" w:hAnsi="Arial" w:cs="Arial"/>
        </w:rPr>
        <w:t>~</w:t>
      </w:r>
      <w:r w:rsidRPr="00916DD5">
        <w:rPr>
          <w:rFonts w:ascii="Arial" w:hAnsi="Arial" w:cs="Arial"/>
        </w:rPr>
        <w:t xml:space="preserve">16 horas para aguardar o crescimento das colônias. </w:t>
      </w:r>
    </w:p>
    <w:p w14:paraId="2A03C210" w14:textId="34573CD0" w:rsidR="005614CC" w:rsidRPr="00276AD4" w:rsidRDefault="005614CC" w:rsidP="005614C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10</w:t>
      </w:r>
      <w:r w:rsidRPr="0009406B">
        <w:rPr>
          <w:rFonts w:ascii="Arial" w:hAnsi="Arial" w:cs="Arial"/>
        </w:rPr>
        <w:t xml:space="preserve">. No dia seguinte, </w:t>
      </w:r>
      <w:r w:rsidRPr="00276AD4">
        <w:rPr>
          <w:rFonts w:ascii="Arial" w:hAnsi="Arial" w:cs="Arial"/>
          <w:b/>
          <w:bCs/>
        </w:rPr>
        <w:t xml:space="preserve">um estudante de cada grupo deverá ir ao laboratório para analisar o resultado do experimento e tirar fotos das </w:t>
      </w:r>
      <w:r>
        <w:rPr>
          <w:rFonts w:ascii="Arial" w:hAnsi="Arial" w:cs="Arial"/>
          <w:b/>
          <w:bCs/>
        </w:rPr>
        <w:t>duas</w:t>
      </w:r>
      <w:r w:rsidRPr="00276AD4">
        <w:rPr>
          <w:rFonts w:ascii="Arial" w:hAnsi="Arial" w:cs="Arial"/>
          <w:b/>
          <w:bCs/>
        </w:rPr>
        <w:t xml:space="preserve"> placas.</w:t>
      </w:r>
    </w:p>
    <w:p w14:paraId="009E9EEE" w14:textId="77777777" w:rsidR="00E56E09" w:rsidRDefault="00E56E09" w:rsidP="00E56E09">
      <w:pPr>
        <w:spacing w:after="0"/>
        <w:jc w:val="both"/>
        <w:rPr>
          <w:rFonts w:ascii="Arial" w:hAnsi="Arial" w:cs="Arial"/>
        </w:rPr>
      </w:pPr>
    </w:p>
    <w:p w14:paraId="6B86E113" w14:textId="460779B1" w:rsidR="00711CEA" w:rsidRPr="0009406B" w:rsidRDefault="00711CEA" w:rsidP="00711CE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9406B">
        <w:rPr>
          <w:rFonts w:ascii="Arial" w:hAnsi="Arial" w:cs="Arial"/>
          <w:b/>
          <w:u w:val="single"/>
        </w:rPr>
        <w:t xml:space="preserve">Relatório </w:t>
      </w:r>
    </w:p>
    <w:p w14:paraId="5C6AE616" w14:textId="071120EB" w:rsidR="00711CEA" w:rsidRPr="0009406B" w:rsidRDefault="0009406B" w:rsidP="0009406B">
      <w:pPr>
        <w:jc w:val="both"/>
        <w:rPr>
          <w:rFonts w:ascii="Arial" w:hAnsi="Arial" w:cs="Arial"/>
        </w:rPr>
      </w:pPr>
      <w:r w:rsidRPr="0009406B">
        <w:rPr>
          <w:rFonts w:ascii="Arial" w:hAnsi="Arial" w:cs="Arial"/>
        </w:rPr>
        <w:t>Nota: Não é necessário copiar o procedimento. Apenas responda as perguntas abaixo.</w:t>
      </w:r>
    </w:p>
    <w:p w14:paraId="7A597E5B" w14:textId="5B423C35" w:rsidR="0009406B" w:rsidRPr="0009406B" w:rsidRDefault="0009406B" w:rsidP="00E56E09">
      <w:pPr>
        <w:spacing w:after="0"/>
        <w:jc w:val="both"/>
        <w:rPr>
          <w:rFonts w:ascii="Arial" w:hAnsi="Arial" w:cs="Arial"/>
        </w:rPr>
      </w:pPr>
      <w:r w:rsidRPr="0009406B">
        <w:rPr>
          <w:rFonts w:ascii="Arial" w:hAnsi="Arial" w:cs="Arial"/>
        </w:rPr>
        <w:t xml:space="preserve">1. Anexe as fotografias das placas e </w:t>
      </w:r>
      <w:r w:rsidRPr="00117186">
        <w:rPr>
          <w:rFonts w:ascii="Arial" w:hAnsi="Arial" w:cs="Arial"/>
          <w:b/>
        </w:rPr>
        <w:t>descreva</w:t>
      </w:r>
      <w:r w:rsidRPr="0009406B">
        <w:rPr>
          <w:rFonts w:ascii="Arial" w:hAnsi="Arial" w:cs="Arial"/>
        </w:rPr>
        <w:t xml:space="preserve"> </w:t>
      </w:r>
      <w:r w:rsidR="005614CC">
        <w:rPr>
          <w:rFonts w:ascii="Arial" w:hAnsi="Arial" w:cs="Arial"/>
        </w:rPr>
        <w:t xml:space="preserve">e </w:t>
      </w:r>
      <w:r w:rsidR="005614CC" w:rsidRPr="005614CC">
        <w:rPr>
          <w:rFonts w:ascii="Arial" w:hAnsi="Arial" w:cs="Arial"/>
          <w:b/>
          <w:bCs/>
        </w:rPr>
        <w:t>comente</w:t>
      </w:r>
      <w:r w:rsidR="005614CC">
        <w:rPr>
          <w:rFonts w:ascii="Arial" w:hAnsi="Arial" w:cs="Arial"/>
        </w:rPr>
        <w:t xml:space="preserve"> </w:t>
      </w:r>
      <w:r w:rsidRPr="0009406B">
        <w:rPr>
          <w:rFonts w:ascii="Arial" w:hAnsi="Arial" w:cs="Arial"/>
        </w:rPr>
        <w:t xml:space="preserve">os resultados obtidos </w:t>
      </w:r>
      <w:r w:rsidR="005614CC">
        <w:rPr>
          <w:rFonts w:ascii="Arial" w:hAnsi="Arial" w:cs="Arial"/>
        </w:rPr>
        <w:t>para as</w:t>
      </w:r>
      <w:r w:rsidRPr="0009406B">
        <w:rPr>
          <w:rFonts w:ascii="Arial" w:hAnsi="Arial" w:cs="Arial"/>
        </w:rPr>
        <w:t xml:space="preserve"> placas </w:t>
      </w:r>
      <w:r w:rsidR="00916DD5">
        <w:rPr>
          <w:rFonts w:ascii="Arial" w:hAnsi="Arial" w:cs="Arial"/>
        </w:rPr>
        <w:t>1 e 2</w:t>
      </w:r>
      <w:r w:rsidRPr="0009406B">
        <w:rPr>
          <w:rFonts w:ascii="Arial" w:hAnsi="Arial" w:cs="Arial"/>
        </w:rPr>
        <w:t xml:space="preserve">. </w:t>
      </w:r>
      <w:r w:rsidR="00276AD4">
        <w:rPr>
          <w:rFonts w:ascii="Arial" w:hAnsi="Arial" w:cs="Arial"/>
        </w:rPr>
        <w:t>Em quais placas h</w:t>
      </w:r>
      <w:r w:rsidRPr="0009406B">
        <w:rPr>
          <w:rFonts w:ascii="Arial" w:hAnsi="Arial" w:cs="Arial"/>
        </w:rPr>
        <w:t>ouve crescimento de colônias? Justifique os resultados.</w:t>
      </w:r>
    </w:p>
    <w:p w14:paraId="37288FF2" w14:textId="0D8D7217" w:rsidR="0009406B" w:rsidRDefault="0009406B" w:rsidP="00E56E09">
      <w:pPr>
        <w:spacing w:after="0"/>
        <w:jc w:val="both"/>
        <w:rPr>
          <w:rFonts w:ascii="Arial" w:hAnsi="Arial" w:cs="Arial"/>
        </w:rPr>
      </w:pPr>
      <w:r w:rsidRPr="0009406B">
        <w:rPr>
          <w:rFonts w:ascii="Arial" w:hAnsi="Arial" w:cs="Arial"/>
        </w:rPr>
        <w:t>2. Qual a vantagem da presença do marcador de resistência no vetor usado para a clonagem gênica?</w:t>
      </w:r>
    </w:p>
    <w:p w14:paraId="462F6505" w14:textId="56B2878B" w:rsidR="00916DD5" w:rsidRDefault="0009406B" w:rsidP="00E56E09">
      <w:pPr>
        <w:spacing w:after="0"/>
        <w:jc w:val="both"/>
        <w:rPr>
          <w:rFonts w:ascii="Arial" w:hAnsi="Arial" w:cs="Arial"/>
        </w:rPr>
      </w:pPr>
      <w:r w:rsidRPr="0009406B">
        <w:rPr>
          <w:rFonts w:ascii="Arial" w:hAnsi="Arial" w:cs="Arial"/>
        </w:rPr>
        <w:t>3. Pesquise</w:t>
      </w:r>
      <w:r w:rsidR="003E272D">
        <w:rPr>
          <w:rFonts w:ascii="Arial" w:hAnsi="Arial" w:cs="Arial"/>
        </w:rPr>
        <w:t>:</w:t>
      </w:r>
      <w:r w:rsidR="00916DD5">
        <w:rPr>
          <w:rFonts w:ascii="Arial" w:hAnsi="Arial" w:cs="Arial"/>
        </w:rPr>
        <w:t xml:space="preserve"> Qual </w:t>
      </w:r>
      <w:r w:rsidR="007B7292">
        <w:rPr>
          <w:rFonts w:ascii="Arial" w:hAnsi="Arial" w:cs="Arial"/>
        </w:rPr>
        <w:t>o mecanismo de ação da</w:t>
      </w:r>
      <w:r w:rsidR="00916DD5">
        <w:rPr>
          <w:rFonts w:ascii="Arial" w:hAnsi="Arial" w:cs="Arial"/>
        </w:rPr>
        <w:t xml:space="preserve"> Canamicina na bactéria?</w:t>
      </w:r>
    </w:p>
    <w:p w14:paraId="36E96DEA" w14:textId="139A4996" w:rsidR="0009406B" w:rsidRDefault="0009406B" w:rsidP="00E56E09">
      <w:pPr>
        <w:spacing w:after="0"/>
        <w:jc w:val="both"/>
        <w:rPr>
          <w:rFonts w:ascii="Arial" w:hAnsi="Arial" w:cs="Arial"/>
          <w:color w:val="000000" w:themeColor="text1"/>
        </w:rPr>
      </w:pPr>
      <w:r w:rsidRPr="003E272D">
        <w:rPr>
          <w:rFonts w:ascii="Arial" w:hAnsi="Arial" w:cs="Arial"/>
          <w:color w:val="000000" w:themeColor="text1"/>
        </w:rPr>
        <w:t xml:space="preserve">4. Analise o mapa de restrição do vetor </w:t>
      </w:r>
      <w:r w:rsidR="003E272D" w:rsidRPr="003E272D">
        <w:rPr>
          <w:rFonts w:ascii="Arial" w:hAnsi="Arial" w:cs="Arial"/>
          <w:color w:val="000000" w:themeColor="text1"/>
        </w:rPr>
        <w:t>pET28a</w:t>
      </w:r>
      <w:r w:rsidRPr="003E272D">
        <w:rPr>
          <w:rFonts w:ascii="Arial" w:hAnsi="Arial" w:cs="Arial"/>
          <w:color w:val="000000" w:themeColor="text1"/>
        </w:rPr>
        <w:t>.  No sítio de clonagem múltipla quantos sítios para enzimas de restrição estão representados?</w:t>
      </w:r>
    </w:p>
    <w:p w14:paraId="75926487" w14:textId="4F58EC68" w:rsidR="003E272D" w:rsidRDefault="003E272D" w:rsidP="00E56E09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5. Como pode ser recuperado o gene </w:t>
      </w:r>
      <w:r w:rsidRPr="003E272D">
        <w:rPr>
          <w:rFonts w:ascii="Arial" w:hAnsi="Arial" w:cs="Arial"/>
          <w:i/>
          <w:iCs/>
          <w:color w:val="000000" w:themeColor="text1"/>
        </w:rPr>
        <w:t>Rrp47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 partir do plasmídeo recombinante?</w:t>
      </w:r>
    </w:p>
    <w:p w14:paraId="337C0A62" w14:textId="77777777" w:rsidR="003E272D" w:rsidRDefault="003E272D" w:rsidP="00E56E09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5A06AAA" w14:textId="77777777" w:rsidR="0040569C" w:rsidRPr="003E272D" w:rsidRDefault="0040569C" w:rsidP="00E56E09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D8A5BE0" w14:textId="77777777" w:rsidR="00E56E09" w:rsidRDefault="00E56E09" w:rsidP="00E56E09">
      <w:pPr>
        <w:spacing w:after="0"/>
        <w:jc w:val="both"/>
        <w:rPr>
          <w:rFonts w:ascii="Arial" w:hAnsi="Arial" w:cs="Arial"/>
        </w:rPr>
      </w:pPr>
    </w:p>
    <w:p w14:paraId="4BB2058B" w14:textId="5FD3269F" w:rsidR="004D0ECB" w:rsidRPr="006E780A" w:rsidRDefault="006E780A" w:rsidP="00457DA4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bookmarkStart w:id="0" w:name="_Hlk9521128"/>
      <w:r w:rsidRPr="006E780A">
        <w:rPr>
          <w:rFonts w:ascii="Arial" w:hAnsi="Arial" w:cs="Arial"/>
          <w:b/>
          <w:sz w:val="26"/>
          <w:szCs w:val="26"/>
        </w:rPr>
        <w:lastRenderedPageBreak/>
        <w:t>2. PCR (REAÇÃO EM CADEIA D</w:t>
      </w:r>
      <w:r>
        <w:rPr>
          <w:rFonts w:ascii="Arial" w:hAnsi="Arial" w:cs="Arial"/>
          <w:b/>
          <w:sz w:val="26"/>
          <w:szCs w:val="26"/>
        </w:rPr>
        <w:t>A</w:t>
      </w:r>
      <w:r w:rsidRPr="006E780A">
        <w:rPr>
          <w:rFonts w:ascii="Arial" w:hAnsi="Arial" w:cs="Arial"/>
          <w:b/>
          <w:sz w:val="26"/>
          <w:szCs w:val="26"/>
        </w:rPr>
        <w:t xml:space="preserve"> POLIMERASE) E ELETROFORESE EM GEL DE AGAROSE</w:t>
      </w:r>
    </w:p>
    <w:bookmarkEnd w:id="0"/>
    <w:p w14:paraId="078B8B2D" w14:textId="77777777" w:rsidR="005F5DC8" w:rsidRPr="0068138D" w:rsidRDefault="005F5DC8" w:rsidP="005F5DC8">
      <w:pPr>
        <w:spacing w:after="0"/>
        <w:jc w:val="both"/>
        <w:rPr>
          <w:rFonts w:ascii="Arial" w:hAnsi="Arial" w:cs="Arial"/>
        </w:rPr>
      </w:pPr>
    </w:p>
    <w:p w14:paraId="6FB3DF29" w14:textId="1A210442" w:rsidR="0068138D" w:rsidRPr="00832970" w:rsidRDefault="0068138D" w:rsidP="006E780A">
      <w:pPr>
        <w:contextualSpacing/>
        <w:jc w:val="both"/>
        <w:rPr>
          <w:rFonts w:ascii="Arial" w:hAnsi="Arial" w:cs="Arial"/>
        </w:rPr>
      </w:pPr>
      <w:r w:rsidRPr="00832970">
        <w:rPr>
          <w:rFonts w:ascii="Arial" w:hAnsi="Arial" w:cs="Arial"/>
          <w:b/>
          <w:u w:val="single"/>
        </w:rPr>
        <w:t>Objetivo</w:t>
      </w:r>
      <w:r w:rsidRPr="00832970">
        <w:rPr>
          <w:rFonts w:ascii="Arial" w:hAnsi="Arial" w:cs="Arial"/>
        </w:rPr>
        <w:t xml:space="preserve">: </w:t>
      </w:r>
      <w:r w:rsidR="00E53C21" w:rsidRPr="00832970">
        <w:rPr>
          <w:rFonts w:ascii="Arial" w:hAnsi="Arial" w:cs="Arial"/>
        </w:rPr>
        <w:t xml:space="preserve">Amplificar o gene </w:t>
      </w:r>
      <w:r w:rsidR="00875E58" w:rsidRPr="00832970">
        <w:rPr>
          <w:rFonts w:ascii="Arial" w:hAnsi="Arial" w:cs="Arial"/>
          <w:b/>
          <w:i/>
          <w:color w:val="000000" w:themeColor="text1"/>
        </w:rPr>
        <w:t>Rrp47</w:t>
      </w:r>
      <w:r w:rsidR="00875E58" w:rsidRPr="00832970">
        <w:rPr>
          <w:rFonts w:ascii="Arial" w:hAnsi="Arial" w:cs="Arial"/>
          <w:b/>
          <w:i/>
          <w:color w:val="FF0000"/>
        </w:rPr>
        <w:t xml:space="preserve"> </w:t>
      </w:r>
      <w:r w:rsidR="00E53C21" w:rsidRPr="00832970">
        <w:rPr>
          <w:rFonts w:ascii="Arial" w:hAnsi="Arial" w:cs="Arial"/>
        </w:rPr>
        <w:t xml:space="preserve">de </w:t>
      </w:r>
      <w:r w:rsidR="00E53C21" w:rsidRPr="00832970">
        <w:rPr>
          <w:rFonts w:ascii="Arial" w:hAnsi="Arial" w:cs="Arial"/>
          <w:i/>
        </w:rPr>
        <w:t xml:space="preserve">Saccharomyces </w:t>
      </w:r>
      <w:proofErr w:type="spellStart"/>
      <w:r w:rsidR="00E53C21" w:rsidRPr="00832970">
        <w:rPr>
          <w:rFonts w:ascii="Arial" w:hAnsi="Arial" w:cs="Arial"/>
          <w:i/>
        </w:rPr>
        <w:t>cerevisiae</w:t>
      </w:r>
      <w:proofErr w:type="spellEnd"/>
      <w:r w:rsidR="00E53C21" w:rsidRPr="00832970">
        <w:rPr>
          <w:rFonts w:ascii="Arial" w:hAnsi="Arial" w:cs="Arial"/>
          <w:b/>
        </w:rPr>
        <w:t xml:space="preserve"> </w:t>
      </w:r>
      <w:r w:rsidR="00E53C21" w:rsidRPr="00832970">
        <w:rPr>
          <w:rFonts w:ascii="Arial" w:hAnsi="Arial" w:cs="Arial"/>
        </w:rPr>
        <w:t xml:space="preserve">utilizando como molde </w:t>
      </w:r>
      <w:r w:rsidR="006E780A" w:rsidRPr="00832970">
        <w:rPr>
          <w:rFonts w:ascii="Arial" w:hAnsi="Arial" w:cs="Arial"/>
        </w:rPr>
        <w:t>o</w:t>
      </w:r>
      <w:r w:rsidR="00E53C21" w:rsidRPr="00832970">
        <w:rPr>
          <w:rFonts w:ascii="Arial" w:hAnsi="Arial" w:cs="Arial"/>
        </w:rPr>
        <w:t xml:space="preserve"> DNA </w:t>
      </w:r>
      <w:r w:rsidR="006E780A" w:rsidRPr="00832970">
        <w:rPr>
          <w:rFonts w:ascii="Arial" w:hAnsi="Arial" w:cs="Arial"/>
        </w:rPr>
        <w:t>deste organismo.</w:t>
      </w:r>
    </w:p>
    <w:p w14:paraId="6A442028" w14:textId="77777777" w:rsidR="006E780A" w:rsidRPr="006E780A" w:rsidRDefault="006E780A" w:rsidP="006E780A">
      <w:pPr>
        <w:contextualSpacing/>
        <w:jc w:val="both"/>
        <w:rPr>
          <w:rFonts w:ascii="Arial" w:hAnsi="Arial" w:cs="Arial"/>
          <w:b/>
          <w:u w:val="single"/>
        </w:rPr>
      </w:pPr>
    </w:p>
    <w:p w14:paraId="280DCF2F" w14:textId="77777777" w:rsidR="006E780A" w:rsidRDefault="0068138D" w:rsidP="006E780A">
      <w:pPr>
        <w:contextualSpacing/>
        <w:jc w:val="both"/>
        <w:rPr>
          <w:rFonts w:ascii="Arial" w:hAnsi="Arial" w:cs="Arial"/>
        </w:rPr>
      </w:pPr>
      <w:r w:rsidRPr="006E780A">
        <w:rPr>
          <w:rFonts w:ascii="Arial" w:hAnsi="Arial" w:cs="Arial"/>
          <w:b/>
          <w:u w:val="single"/>
        </w:rPr>
        <w:t>Fundamento:</w:t>
      </w:r>
      <w:r w:rsidR="00803017" w:rsidRPr="006E780A">
        <w:rPr>
          <w:rFonts w:ascii="Arial" w:hAnsi="Arial" w:cs="Arial"/>
        </w:rPr>
        <w:t xml:space="preserve"> a reação de PCR é uma técnica utilizada para produzir grande número de có</w:t>
      </w:r>
      <w:r w:rsidR="00753858" w:rsidRPr="006E780A">
        <w:rPr>
          <w:rFonts w:ascii="Arial" w:hAnsi="Arial" w:cs="Arial"/>
        </w:rPr>
        <w:t>pias de um fragmento específico de DNA. Essa técnica pode ser utilizada para inúmeras finalidades, como</w:t>
      </w:r>
      <w:r w:rsidR="006E780A">
        <w:rPr>
          <w:rFonts w:ascii="Arial" w:hAnsi="Arial" w:cs="Arial"/>
        </w:rPr>
        <w:t xml:space="preserve"> por exemplo</w:t>
      </w:r>
      <w:r w:rsidR="00753858" w:rsidRPr="006E780A">
        <w:rPr>
          <w:rFonts w:ascii="Arial" w:hAnsi="Arial" w:cs="Arial"/>
        </w:rPr>
        <w:t xml:space="preserve"> diagnóstico e clonagem</w:t>
      </w:r>
      <w:r w:rsidR="006E780A">
        <w:rPr>
          <w:rFonts w:ascii="Arial" w:hAnsi="Arial" w:cs="Arial"/>
        </w:rPr>
        <w:t xml:space="preserve"> gênica</w:t>
      </w:r>
      <w:r w:rsidR="00753858" w:rsidRPr="006E780A">
        <w:rPr>
          <w:rFonts w:ascii="Arial" w:hAnsi="Arial" w:cs="Arial"/>
        </w:rPr>
        <w:t xml:space="preserve">. </w:t>
      </w:r>
    </w:p>
    <w:p w14:paraId="16CE3ED2" w14:textId="77777777" w:rsidR="00F91C76" w:rsidRDefault="00F91C76" w:rsidP="006E780A">
      <w:pPr>
        <w:contextualSpacing/>
        <w:jc w:val="both"/>
        <w:rPr>
          <w:rFonts w:ascii="Arial" w:hAnsi="Arial" w:cs="Arial"/>
        </w:rPr>
      </w:pPr>
    </w:p>
    <w:p w14:paraId="073EB8A6" w14:textId="73129A26" w:rsidR="00AD03C7" w:rsidRPr="00832970" w:rsidRDefault="005F5DC8" w:rsidP="006E780A">
      <w:pPr>
        <w:contextualSpacing/>
        <w:jc w:val="both"/>
        <w:rPr>
          <w:rFonts w:ascii="Arial" w:hAnsi="Arial" w:cs="Arial"/>
          <w:color w:val="000000" w:themeColor="text1"/>
        </w:rPr>
      </w:pPr>
      <w:r w:rsidRPr="00832970">
        <w:rPr>
          <w:rFonts w:ascii="Arial" w:hAnsi="Arial" w:cs="Arial"/>
          <w:color w:val="000000" w:themeColor="text1"/>
        </w:rPr>
        <w:t>Nest</w:t>
      </w:r>
      <w:r w:rsidR="003C3F8E" w:rsidRPr="00832970">
        <w:rPr>
          <w:rFonts w:ascii="Arial" w:hAnsi="Arial" w:cs="Arial"/>
          <w:color w:val="000000" w:themeColor="text1"/>
        </w:rPr>
        <w:t>e ensaio</w:t>
      </w:r>
      <w:r w:rsidR="00803017" w:rsidRPr="00832970">
        <w:rPr>
          <w:rFonts w:ascii="Arial" w:hAnsi="Arial" w:cs="Arial"/>
          <w:color w:val="000000" w:themeColor="text1"/>
        </w:rPr>
        <w:t>,</w:t>
      </w:r>
      <w:r w:rsidRPr="00832970">
        <w:rPr>
          <w:rFonts w:ascii="Arial" w:hAnsi="Arial" w:cs="Arial"/>
          <w:color w:val="000000" w:themeColor="text1"/>
        </w:rPr>
        <w:t xml:space="preserve"> será utilizado um par de </w:t>
      </w:r>
      <w:r w:rsidRPr="00832970">
        <w:rPr>
          <w:rFonts w:ascii="Arial" w:hAnsi="Arial" w:cs="Arial"/>
          <w:i/>
          <w:color w:val="000000" w:themeColor="text1"/>
        </w:rPr>
        <w:t>primers</w:t>
      </w:r>
      <w:r w:rsidRPr="00832970">
        <w:rPr>
          <w:rFonts w:ascii="Arial" w:hAnsi="Arial" w:cs="Arial"/>
          <w:color w:val="000000" w:themeColor="text1"/>
        </w:rPr>
        <w:t xml:space="preserve"> </w:t>
      </w:r>
      <w:r w:rsidR="00E56E09" w:rsidRPr="00832970">
        <w:rPr>
          <w:rFonts w:ascii="Arial" w:hAnsi="Arial" w:cs="Arial"/>
          <w:color w:val="000000" w:themeColor="text1"/>
        </w:rPr>
        <w:t>desenhado</w:t>
      </w:r>
      <w:r w:rsidRPr="00832970">
        <w:rPr>
          <w:rFonts w:ascii="Arial" w:hAnsi="Arial" w:cs="Arial"/>
          <w:color w:val="000000" w:themeColor="text1"/>
        </w:rPr>
        <w:t xml:space="preserve"> para </w:t>
      </w:r>
      <w:r w:rsidR="00E56E09" w:rsidRPr="00832970">
        <w:rPr>
          <w:rFonts w:ascii="Arial" w:hAnsi="Arial" w:cs="Arial"/>
          <w:color w:val="000000" w:themeColor="text1"/>
        </w:rPr>
        <w:t xml:space="preserve">a </w:t>
      </w:r>
      <w:r w:rsidRPr="00832970">
        <w:rPr>
          <w:rFonts w:ascii="Arial" w:hAnsi="Arial" w:cs="Arial"/>
          <w:color w:val="000000" w:themeColor="text1"/>
        </w:rPr>
        <w:t>amplificação</w:t>
      </w:r>
      <w:r w:rsidR="00803017" w:rsidRPr="00832970">
        <w:rPr>
          <w:rFonts w:ascii="Arial" w:hAnsi="Arial" w:cs="Arial"/>
          <w:color w:val="000000" w:themeColor="text1"/>
        </w:rPr>
        <w:t xml:space="preserve"> da sequência do gene </w:t>
      </w:r>
      <w:r w:rsidR="00875E58" w:rsidRPr="00832970">
        <w:rPr>
          <w:rFonts w:ascii="Arial" w:hAnsi="Arial" w:cs="Arial"/>
          <w:b/>
          <w:i/>
          <w:color w:val="000000" w:themeColor="text1"/>
        </w:rPr>
        <w:t>Rrp47</w:t>
      </w:r>
      <w:r w:rsidR="00707119">
        <w:rPr>
          <w:rFonts w:ascii="Arial" w:hAnsi="Arial" w:cs="Arial"/>
          <w:b/>
          <w:i/>
          <w:color w:val="000000" w:themeColor="text1"/>
        </w:rPr>
        <w:t>,</w:t>
      </w:r>
      <w:r w:rsidR="00875E58" w:rsidRPr="00832970">
        <w:rPr>
          <w:rFonts w:ascii="Arial" w:hAnsi="Arial" w:cs="Arial"/>
          <w:b/>
          <w:i/>
          <w:color w:val="000000" w:themeColor="text1"/>
        </w:rPr>
        <w:t xml:space="preserve"> </w:t>
      </w:r>
      <w:r w:rsidR="00F91C76" w:rsidRPr="00832970">
        <w:rPr>
          <w:rFonts w:ascii="Arial" w:hAnsi="Arial" w:cs="Arial"/>
          <w:color w:val="000000" w:themeColor="text1"/>
        </w:rPr>
        <w:t xml:space="preserve">Primers </w:t>
      </w:r>
      <w:r w:rsidR="00AD03C7" w:rsidRPr="00832970">
        <w:rPr>
          <w:rFonts w:ascii="Arial" w:hAnsi="Arial" w:cs="Arial"/>
          <w:color w:val="000000" w:themeColor="text1"/>
        </w:rPr>
        <w:t xml:space="preserve">Rrp47_ </w:t>
      </w:r>
      <w:proofErr w:type="spellStart"/>
      <w:r w:rsidR="00AD03C7" w:rsidRPr="00832970">
        <w:rPr>
          <w:rFonts w:ascii="Arial" w:hAnsi="Arial" w:cs="Arial"/>
          <w:color w:val="000000" w:themeColor="text1"/>
        </w:rPr>
        <w:t>Forward</w:t>
      </w:r>
      <w:proofErr w:type="spellEnd"/>
      <w:r w:rsidR="00AD03C7" w:rsidRPr="00832970">
        <w:rPr>
          <w:rFonts w:ascii="Arial" w:hAnsi="Arial" w:cs="Arial"/>
          <w:color w:val="000000" w:themeColor="text1"/>
        </w:rPr>
        <w:t xml:space="preserve"> e Rrp47-Reverse </w:t>
      </w:r>
    </w:p>
    <w:p w14:paraId="7A95CF46" w14:textId="77777777" w:rsidR="0062377C" w:rsidRDefault="0062377C" w:rsidP="006E780A">
      <w:pPr>
        <w:contextualSpacing/>
        <w:jc w:val="both"/>
        <w:rPr>
          <w:rFonts w:ascii="Arial" w:hAnsi="Arial" w:cs="Arial"/>
          <w:color w:val="000000" w:themeColor="text1"/>
        </w:rPr>
      </w:pPr>
    </w:p>
    <w:p w14:paraId="77D4BD5B" w14:textId="487B3966" w:rsidR="00E91F71" w:rsidRPr="006E780A" w:rsidRDefault="004D0ECB" w:rsidP="006E780A">
      <w:pPr>
        <w:spacing w:after="0"/>
        <w:contextualSpacing/>
        <w:jc w:val="both"/>
        <w:rPr>
          <w:rFonts w:ascii="Arial" w:hAnsi="Arial" w:cs="Arial"/>
        </w:rPr>
      </w:pPr>
      <w:r w:rsidRPr="006E780A">
        <w:rPr>
          <w:rFonts w:ascii="Arial" w:hAnsi="Arial" w:cs="Arial"/>
        </w:rPr>
        <w:t>Antes de iniciar, leia todo o protocolo e confirme se todos os reagentes estão disponíveis.</w:t>
      </w:r>
      <w:r w:rsidR="00263BE0" w:rsidRPr="006E780A">
        <w:rPr>
          <w:rFonts w:ascii="Arial" w:hAnsi="Arial" w:cs="Arial"/>
        </w:rPr>
        <w:t xml:space="preserve"> </w:t>
      </w:r>
    </w:p>
    <w:p w14:paraId="2677CA5D" w14:textId="6585519D" w:rsidR="004D0ECB" w:rsidRPr="006E780A" w:rsidRDefault="004D0ECB" w:rsidP="006E780A">
      <w:pPr>
        <w:spacing w:after="0"/>
        <w:contextualSpacing/>
        <w:jc w:val="both"/>
        <w:rPr>
          <w:rFonts w:ascii="Arial" w:hAnsi="Arial" w:cs="Arial"/>
        </w:rPr>
      </w:pPr>
      <w:r w:rsidRPr="006E780A">
        <w:rPr>
          <w:rFonts w:ascii="Arial" w:hAnsi="Arial" w:cs="Arial"/>
        </w:rPr>
        <w:t xml:space="preserve">Atenção: </w:t>
      </w:r>
    </w:p>
    <w:p w14:paraId="5C9B0AA8" w14:textId="0224F7C6" w:rsidR="004D0ECB" w:rsidRPr="006E780A" w:rsidRDefault="004D0ECB" w:rsidP="006E780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E780A">
        <w:rPr>
          <w:rFonts w:ascii="Arial" w:hAnsi="Arial" w:cs="Arial"/>
        </w:rPr>
        <w:t>Utilize luvas e evite falar durante a reação</w:t>
      </w:r>
      <w:r w:rsidR="00263BE0" w:rsidRPr="006E780A">
        <w:rPr>
          <w:rFonts w:ascii="Arial" w:hAnsi="Arial" w:cs="Arial"/>
        </w:rPr>
        <w:t xml:space="preserve"> para não contaminar </w:t>
      </w:r>
      <w:r w:rsidR="00832970">
        <w:rPr>
          <w:rFonts w:ascii="Arial" w:hAnsi="Arial" w:cs="Arial"/>
        </w:rPr>
        <w:t>o material</w:t>
      </w:r>
      <w:r w:rsidR="00263BE0" w:rsidRPr="006E780A">
        <w:rPr>
          <w:rFonts w:ascii="Arial" w:hAnsi="Arial" w:cs="Arial"/>
        </w:rPr>
        <w:t xml:space="preserve"> com o seu DNA</w:t>
      </w:r>
      <w:r w:rsidR="002F4874" w:rsidRPr="006E780A">
        <w:rPr>
          <w:rFonts w:ascii="Arial" w:hAnsi="Arial" w:cs="Arial"/>
        </w:rPr>
        <w:t>.</w:t>
      </w:r>
    </w:p>
    <w:p w14:paraId="42F4A3B3" w14:textId="5A90F66F" w:rsidR="004D0ECB" w:rsidRPr="006E780A" w:rsidRDefault="004D0ECB" w:rsidP="006E780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E780A">
        <w:rPr>
          <w:rFonts w:ascii="Arial" w:hAnsi="Arial" w:cs="Arial"/>
        </w:rPr>
        <w:t>Espere todos os reagentes</w:t>
      </w:r>
      <w:r w:rsidR="00F91C76">
        <w:rPr>
          <w:rFonts w:ascii="Arial" w:hAnsi="Arial" w:cs="Arial"/>
        </w:rPr>
        <w:t xml:space="preserve"> descongelarem antes de pipetar. </w:t>
      </w:r>
      <w:proofErr w:type="spellStart"/>
      <w:r w:rsidR="00F91C76">
        <w:rPr>
          <w:rFonts w:ascii="Arial" w:hAnsi="Arial" w:cs="Arial"/>
        </w:rPr>
        <w:t>Homogenize</w:t>
      </w:r>
      <w:proofErr w:type="spellEnd"/>
      <w:r w:rsidR="00F91C76">
        <w:rPr>
          <w:rFonts w:ascii="Arial" w:hAnsi="Arial" w:cs="Arial"/>
        </w:rPr>
        <w:t xml:space="preserve"> o conteúdo </w:t>
      </w:r>
      <w:r w:rsidRPr="006E780A">
        <w:rPr>
          <w:rFonts w:ascii="Arial" w:hAnsi="Arial" w:cs="Arial"/>
        </w:rPr>
        <w:t>co</w:t>
      </w:r>
      <w:r w:rsidR="002F4874" w:rsidRPr="006E780A">
        <w:rPr>
          <w:rFonts w:ascii="Arial" w:hAnsi="Arial" w:cs="Arial"/>
        </w:rPr>
        <w:t>m “tapinhas” no fundo dos tubos.</w:t>
      </w:r>
    </w:p>
    <w:p w14:paraId="5D0A46B8" w14:textId="20C29FA4" w:rsidR="00260566" w:rsidRPr="006E780A" w:rsidRDefault="00260566" w:rsidP="006E780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E780A">
        <w:rPr>
          <w:rFonts w:ascii="Arial" w:hAnsi="Arial" w:cs="Arial"/>
        </w:rPr>
        <w:t xml:space="preserve">Mantenha os reagentes no gelo enquanto prepara a reação. Alguns </w:t>
      </w:r>
      <w:r w:rsidR="00F91C76">
        <w:rPr>
          <w:rFonts w:ascii="Arial" w:hAnsi="Arial" w:cs="Arial"/>
        </w:rPr>
        <w:t xml:space="preserve">reagentes </w:t>
      </w:r>
      <w:r w:rsidRPr="006E780A">
        <w:rPr>
          <w:rFonts w:ascii="Arial" w:hAnsi="Arial" w:cs="Arial"/>
        </w:rPr>
        <w:t>são muito lábeis</w:t>
      </w:r>
      <w:r w:rsidR="00F91C76">
        <w:rPr>
          <w:rFonts w:ascii="Arial" w:hAnsi="Arial" w:cs="Arial"/>
        </w:rPr>
        <w:t>;</w:t>
      </w:r>
      <w:r w:rsidRPr="006E780A">
        <w:rPr>
          <w:rFonts w:ascii="Arial" w:hAnsi="Arial" w:cs="Arial"/>
        </w:rPr>
        <w:t xml:space="preserve"> em particular a solução de </w:t>
      </w:r>
      <w:proofErr w:type="spellStart"/>
      <w:r w:rsidRPr="006E780A">
        <w:rPr>
          <w:rFonts w:ascii="Arial" w:hAnsi="Arial" w:cs="Arial"/>
        </w:rPr>
        <w:t>dNTPs</w:t>
      </w:r>
      <w:proofErr w:type="spellEnd"/>
      <w:r w:rsidR="002F4874" w:rsidRPr="006E780A">
        <w:rPr>
          <w:rFonts w:ascii="Arial" w:hAnsi="Arial" w:cs="Arial"/>
        </w:rPr>
        <w:t>.</w:t>
      </w:r>
    </w:p>
    <w:p w14:paraId="3E38ED9C" w14:textId="7C9A7260" w:rsidR="004D0ECB" w:rsidRPr="006E780A" w:rsidRDefault="004D0ECB" w:rsidP="006E780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E780A">
        <w:rPr>
          <w:rFonts w:ascii="Arial" w:hAnsi="Arial" w:cs="Arial"/>
        </w:rPr>
        <w:t xml:space="preserve">Separe os reagentes já </w:t>
      </w:r>
      <w:r w:rsidR="002F4874" w:rsidRPr="006E780A">
        <w:rPr>
          <w:rFonts w:ascii="Arial" w:hAnsi="Arial" w:cs="Arial"/>
        </w:rPr>
        <w:t>colocados para não se confundir.</w:t>
      </w:r>
    </w:p>
    <w:p w14:paraId="091E21F8" w14:textId="1BAFB452" w:rsidR="005F5DC8" w:rsidRPr="00C32F98" w:rsidRDefault="003C3F8E" w:rsidP="006E780A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 w:rsidRPr="00C32F98">
        <w:rPr>
          <w:rFonts w:ascii="Arial" w:hAnsi="Arial" w:cs="Arial"/>
          <w:b/>
          <w:bCs/>
        </w:rPr>
        <w:t>Identifique seus tubos com o número ou sigla de seu grupo</w:t>
      </w:r>
      <w:r w:rsidR="00C32F98">
        <w:rPr>
          <w:rFonts w:ascii="Arial" w:hAnsi="Arial" w:cs="Arial"/>
          <w:b/>
          <w:bCs/>
        </w:rPr>
        <w:t>!!!!</w:t>
      </w:r>
    </w:p>
    <w:p w14:paraId="0B03FE10" w14:textId="77777777" w:rsidR="00B31A71" w:rsidRPr="006E780A" w:rsidRDefault="00B31A71" w:rsidP="006E780A">
      <w:pPr>
        <w:spacing w:after="0"/>
        <w:ind w:left="720"/>
        <w:rPr>
          <w:rFonts w:ascii="Arial" w:hAnsi="Arial" w:cs="Arial"/>
        </w:rPr>
      </w:pPr>
    </w:p>
    <w:p w14:paraId="657308C8" w14:textId="3653EB97" w:rsidR="00F91C76" w:rsidRPr="00832970" w:rsidRDefault="00B651D6" w:rsidP="006E780A">
      <w:pPr>
        <w:spacing w:after="0"/>
        <w:jc w:val="both"/>
        <w:rPr>
          <w:rFonts w:ascii="Arial" w:hAnsi="Arial" w:cs="Arial"/>
          <w:color w:val="000000" w:themeColor="text1"/>
        </w:rPr>
      </w:pPr>
      <w:r w:rsidRPr="00832970">
        <w:rPr>
          <w:rFonts w:ascii="Arial" w:hAnsi="Arial" w:cs="Arial"/>
          <w:color w:val="000000" w:themeColor="text1"/>
        </w:rPr>
        <w:t xml:space="preserve">A amplificação do gene </w:t>
      </w:r>
      <w:r w:rsidR="00875E58" w:rsidRPr="00832970">
        <w:rPr>
          <w:rFonts w:ascii="Arial" w:hAnsi="Arial" w:cs="Arial"/>
          <w:bCs/>
          <w:i/>
          <w:color w:val="000000" w:themeColor="text1"/>
        </w:rPr>
        <w:t>Rrp47</w:t>
      </w:r>
      <w:r w:rsidRPr="00832970">
        <w:rPr>
          <w:rFonts w:ascii="Arial" w:hAnsi="Arial" w:cs="Arial"/>
          <w:bCs/>
          <w:color w:val="000000" w:themeColor="text1"/>
        </w:rPr>
        <w:t xml:space="preserve"> </w:t>
      </w:r>
      <w:r w:rsidRPr="00832970">
        <w:rPr>
          <w:rFonts w:ascii="Arial" w:hAnsi="Arial" w:cs="Arial"/>
          <w:color w:val="000000" w:themeColor="text1"/>
        </w:rPr>
        <w:t xml:space="preserve">será realizada segundo o protocolo abaixo. </w:t>
      </w:r>
    </w:p>
    <w:p w14:paraId="388222CF" w14:textId="31A4065C" w:rsidR="00C32F98" w:rsidRDefault="00F91C76" w:rsidP="006E78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grupo preparará </w:t>
      </w:r>
      <w:r w:rsidR="004D0ECB" w:rsidRPr="006E780A">
        <w:rPr>
          <w:rFonts w:ascii="Arial" w:hAnsi="Arial" w:cs="Arial"/>
        </w:rPr>
        <w:t xml:space="preserve">dois tubos </w:t>
      </w:r>
      <w:proofErr w:type="spellStart"/>
      <w:r w:rsidR="007B5657">
        <w:rPr>
          <w:rFonts w:ascii="Arial" w:hAnsi="Arial" w:cs="Arial"/>
        </w:rPr>
        <w:t>eppendorf</w:t>
      </w:r>
      <w:proofErr w:type="spellEnd"/>
      <w:r w:rsidR="007B5657">
        <w:rPr>
          <w:rFonts w:ascii="Arial" w:hAnsi="Arial" w:cs="Arial"/>
        </w:rPr>
        <w:t xml:space="preserve"> pequenos</w:t>
      </w:r>
      <w:r w:rsidR="004D0ECB" w:rsidRPr="006E780A">
        <w:rPr>
          <w:rFonts w:ascii="Arial" w:hAnsi="Arial" w:cs="Arial"/>
        </w:rPr>
        <w:t>: um de amostra</w:t>
      </w:r>
      <w:r w:rsidR="00907617" w:rsidRPr="006E780A">
        <w:rPr>
          <w:rFonts w:ascii="Arial" w:hAnsi="Arial" w:cs="Arial"/>
        </w:rPr>
        <w:t xml:space="preserve"> (+)</w:t>
      </w:r>
      <w:r>
        <w:rPr>
          <w:rFonts w:ascii="Arial" w:hAnsi="Arial" w:cs="Arial"/>
        </w:rPr>
        <w:t xml:space="preserve"> contendo </w:t>
      </w:r>
      <w:r w:rsidR="00282F70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DNA molde</w:t>
      </w:r>
      <w:r w:rsidR="00B96BE3">
        <w:rPr>
          <w:rFonts w:ascii="Arial" w:hAnsi="Arial" w:cs="Arial"/>
        </w:rPr>
        <w:t xml:space="preserve"> de </w:t>
      </w:r>
      <w:r w:rsidR="00B96BE3" w:rsidRPr="00832970">
        <w:rPr>
          <w:rFonts w:ascii="Arial" w:hAnsi="Arial" w:cs="Arial"/>
          <w:i/>
        </w:rPr>
        <w:t xml:space="preserve">Saccharomyces </w:t>
      </w:r>
      <w:proofErr w:type="spellStart"/>
      <w:r w:rsidR="00B96BE3" w:rsidRPr="00832970">
        <w:rPr>
          <w:rFonts w:ascii="Arial" w:hAnsi="Arial" w:cs="Arial"/>
          <w:i/>
        </w:rPr>
        <w:t>cerevisiae</w:t>
      </w:r>
      <w:proofErr w:type="spellEnd"/>
      <w:r>
        <w:rPr>
          <w:rFonts w:ascii="Arial" w:hAnsi="Arial" w:cs="Arial"/>
        </w:rPr>
        <w:t>,</w:t>
      </w:r>
      <w:r w:rsidR="004D0ECB" w:rsidRPr="006E780A">
        <w:rPr>
          <w:rFonts w:ascii="Arial" w:hAnsi="Arial" w:cs="Arial"/>
        </w:rPr>
        <w:t xml:space="preserve"> e um </w:t>
      </w:r>
      <w:r w:rsidR="003C3F8E" w:rsidRPr="006E780A">
        <w:rPr>
          <w:rFonts w:ascii="Arial" w:hAnsi="Arial" w:cs="Arial"/>
        </w:rPr>
        <w:t>controle</w:t>
      </w:r>
      <w:r w:rsidR="00282F70">
        <w:rPr>
          <w:rFonts w:ascii="Arial" w:hAnsi="Arial" w:cs="Arial"/>
        </w:rPr>
        <w:t xml:space="preserve"> negativo</w:t>
      </w:r>
      <w:r>
        <w:rPr>
          <w:rFonts w:ascii="Arial" w:hAnsi="Arial" w:cs="Arial"/>
        </w:rPr>
        <w:t xml:space="preserve"> </w:t>
      </w:r>
      <w:r w:rsidR="00B31A71" w:rsidRPr="006E780A">
        <w:rPr>
          <w:rFonts w:ascii="Arial" w:hAnsi="Arial" w:cs="Arial"/>
        </w:rPr>
        <w:t>(-)</w:t>
      </w:r>
      <w:r>
        <w:rPr>
          <w:rFonts w:ascii="Arial" w:hAnsi="Arial" w:cs="Arial"/>
        </w:rPr>
        <w:t xml:space="preserve">, </w:t>
      </w:r>
      <w:r w:rsidR="004D0ECB" w:rsidRPr="006E780A">
        <w:rPr>
          <w:rFonts w:ascii="Arial" w:hAnsi="Arial" w:cs="Arial"/>
        </w:rPr>
        <w:t>sem DNA molde</w:t>
      </w:r>
      <w:r w:rsidR="00263BE0" w:rsidRPr="006E780A">
        <w:rPr>
          <w:rFonts w:ascii="Arial" w:hAnsi="Arial" w:cs="Arial"/>
        </w:rPr>
        <w:t xml:space="preserve">. </w:t>
      </w:r>
    </w:p>
    <w:p w14:paraId="1B870E84" w14:textId="77777777" w:rsidR="00C32F98" w:rsidRDefault="00C32F98" w:rsidP="006E780A">
      <w:pPr>
        <w:spacing w:after="0"/>
        <w:jc w:val="both"/>
        <w:rPr>
          <w:rFonts w:ascii="Arial" w:hAnsi="Arial" w:cs="Arial"/>
        </w:rPr>
      </w:pPr>
    </w:p>
    <w:p w14:paraId="523D8640" w14:textId="4B65EAD9" w:rsidR="002948CE" w:rsidRDefault="00C32F98" w:rsidP="002948CE">
      <w:pPr>
        <w:pStyle w:val="PargrafodaLista"/>
        <w:tabs>
          <w:tab w:val="left" w:pos="801"/>
        </w:tabs>
        <w:rPr>
          <w:rFonts w:ascii="Arial" w:hAnsi="Arial" w:cs="Arial"/>
          <w:w w:val="105"/>
        </w:rPr>
      </w:pPr>
      <w:r w:rsidRPr="00C32F98">
        <w:rPr>
          <w:rFonts w:ascii="Arial" w:hAnsi="Arial" w:cs="Arial"/>
          <w:w w:val="105"/>
        </w:rPr>
        <w:t>1. Pipete</w:t>
      </w:r>
      <w:r w:rsidRPr="00C32F98">
        <w:rPr>
          <w:rFonts w:ascii="Arial" w:hAnsi="Arial" w:cs="Arial"/>
          <w:spacing w:val="-9"/>
          <w:w w:val="105"/>
        </w:rPr>
        <w:t xml:space="preserve"> </w:t>
      </w:r>
      <w:r w:rsidRPr="00C32F98">
        <w:rPr>
          <w:rFonts w:ascii="Arial" w:hAnsi="Arial" w:cs="Arial"/>
          <w:w w:val="105"/>
        </w:rPr>
        <w:t>os</w:t>
      </w:r>
      <w:r w:rsidRPr="00C32F98">
        <w:rPr>
          <w:rFonts w:ascii="Arial" w:hAnsi="Arial" w:cs="Arial"/>
          <w:spacing w:val="-12"/>
          <w:w w:val="105"/>
        </w:rPr>
        <w:t xml:space="preserve"> </w:t>
      </w:r>
      <w:r w:rsidRPr="00C32F98">
        <w:rPr>
          <w:rFonts w:ascii="Arial" w:hAnsi="Arial" w:cs="Arial"/>
          <w:w w:val="105"/>
        </w:rPr>
        <w:t>reagentes</w:t>
      </w:r>
      <w:r w:rsidRPr="00C32F98">
        <w:rPr>
          <w:rFonts w:ascii="Arial" w:hAnsi="Arial" w:cs="Arial"/>
          <w:spacing w:val="-10"/>
          <w:w w:val="105"/>
        </w:rPr>
        <w:t xml:space="preserve"> </w:t>
      </w:r>
      <w:r w:rsidR="00E5126C">
        <w:rPr>
          <w:rFonts w:ascii="Arial" w:hAnsi="Arial" w:cs="Arial"/>
          <w:spacing w:val="-10"/>
          <w:w w:val="105"/>
        </w:rPr>
        <w:t>indicados</w:t>
      </w:r>
      <w:r w:rsidRPr="00C32F98">
        <w:rPr>
          <w:rFonts w:ascii="Arial" w:hAnsi="Arial" w:cs="Arial"/>
          <w:spacing w:val="-10"/>
          <w:w w:val="105"/>
        </w:rPr>
        <w:t xml:space="preserve"> </w:t>
      </w:r>
      <w:r w:rsidRPr="00C32F98">
        <w:rPr>
          <w:rFonts w:ascii="Arial" w:hAnsi="Arial" w:cs="Arial"/>
          <w:w w:val="105"/>
        </w:rPr>
        <w:t>na tabela abaixo</w:t>
      </w:r>
      <w:r w:rsidR="00B96BE3">
        <w:rPr>
          <w:rFonts w:ascii="Arial" w:hAnsi="Arial" w:cs="Arial"/>
          <w:w w:val="105"/>
        </w:rPr>
        <w:t>, na seguinte ordem</w:t>
      </w:r>
      <w:r w:rsidR="002948CE">
        <w:rPr>
          <w:rFonts w:ascii="Arial" w:hAnsi="Arial" w:cs="Arial"/>
          <w:w w:val="105"/>
        </w:rPr>
        <w:t xml:space="preserve">: </w:t>
      </w:r>
      <w:r w:rsidR="00B96BE3">
        <w:rPr>
          <w:rFonts w:ascii="Arial" w:hAnsi="Arial" w:cs="Arial"/>
          <w:w w:val="105"/>
        </w:rPr>
        <w:t xml:space="preserve"> </w:t>
      </w:r>
      <w:r w:rsidR="002948CE" w:rsidRPr="00C32F98">
        <w:rPr>
          <w:rFonts w:ascii="Arial" w:hAnsi="Arial" w:cs="Arial"/>
          <w:w w:val="105"/>
        </w:rPr>
        <w:t>H</w:t>
      </w:r>
      <w:r w:rsidR="002948CE" w:rsidRPr="002948CE">
        <w:rPr>
          <w:rFonts w:ascii="Arial" w:hAnsi="Arial" w:cs="Arial"/>
          <w:w w:val="105"/>
          <w:vertAlign w:val="subscript"/>
        </w:rPr>
        <w:t>2</w:t>
      </w:r>
      <w:r w:rsidR="002948CE" w:rsidRPr="00C32F98">
        <w:rPr>
          <w:rFonts w:ascii="Arial" w:hAnsi="Arial" w:cs="Arial"/>
          <w:w w:val="105"/>
        </w:rPr>
        <w:t xml:space="preserve">O, </w:t>
      </w:r>
      <w:proofErr w:type="spellStart"/>
      <w:r w:rsidR="002948CE" w:rsidRPr="00B96BE3">
        <w:rPr>
          <w:rFonts w:ascii="Arial" w:hAnsi="Arial" w:cs="Arial"/>
        </w:rPr>
        <w:t>GoTaq</w:t>
      </w:r>
      <w:proofErr w:type="spellEnd"/>
      <w:r w:rsidR="002948CE" w:rsidRPr="00B96BE3">
        <w:rPr>
          <w:rFonts w:ascii="Arial" w:hAnsi="Arial" w:cs="Arial"/>
        </w:rPr>
        <w:t xml:space="preserve"> Master mix</w:t>
      </w:r>
      <w:r w:rsidR="002948CE">
        <w:rPr>
          <w:rFonts w:ascii="Arial" w:hAnsi="Arial" w:cs="Arial"/>
        </w:rPr>
        <w:t xml:space="preserve"> e</w:t>
      </w:r>
      <w:r w:rsidR="002948CE" w:rsidRPr="00C32F98">
        <w:rPr>
          <w:rFonts w:ascii="Arial" w:hAnsi="Arial" w:cs="Arial"/>
          <w:w w:val="105"/>
        </w:rPr>
        <w:t xml:space="preserve"> DNA </w:t>
      </w:r>
      <w:r w:rsidR="002948CE">
        <w:rPr>
          <w:rFonts w:ascii="Arial" w:hAnsi="Arial" w:cs="Arial"/>
          <w:w w:val="105"/>
        </w:rPr>
        <w:t xml:space="preserve">molde </w:t>
      </w:r>
      <w:r w:rsidR="002948CE" w:rsidRPr="00C32F98">
        <w:rPr>
          <w:rFonts w:ascii="Arial" w:hAnsi="Arial" w:cs="Arial"/>
          <w:w w:val="105"/>
        </w:rPr>
        <w:t>nos tubos d</w:t>
      </w:r>
      <w:r w:rsidR="002948CE">
        <w:rPr>
          <w:rFonts w:ascii="Arial" w:hAnsi="Arial" w:cs="Arial"/>
          <w:w w:val="105"/>
        </w:rPr>
        <w:t>a</w:t>
      </w:r>
      <w:r w:rsidR="002948CE" w:rsidRPr="00C32F98">
        <w:rPr>
          <w:rFonts w:ascii="Arial" w:hAnsi="Arial" w:cs="Arial"/>
          <w:w w:val="105"/>
        </w:rPr>
        <w:t xml:space="preserve"> PCR</w:t>
      </w:r>
      <w:r w:rsidR="002948CE">
        <w:rPr>
          <w:rFonts w:ascii="Arial" w:hAnsi="Arial" w:cs="Arial"/>
          <w:w w:val="105"/>
        </w:rPr>
        <w:t>.</w:t>
      </w:r>
    </w:p>
    <w:p w14:paraId="4587BE55" w14:textId="32044906" w:rsidR="00C32F98" w:rsidRPr="00707119" w:rsidRDefault="00B96BE3" w:rsidP="002948CE">
      <w:pPr>
        <w:tabs>
          <w:tab w:val="left" w:pos="801"/>
        </w:tabs>
        <w:rPr>
          <w:b/>
          <w:bCs/>
          <w:sz w:val="19"/>
        </w:rPr>
      </w:pPr>
      <w:r w:rsidRPr="00707119">
        <w:rPr>
          <w:rFonts w:ascii="Arial" w:hAnsi="Arial" w:cs="Arial"/>
          <w:b/>
          <w:bCs/>
        </w:rPr>
        <w:t xml:space="preserve">Nota: A </w:t>
      </w:r>
      <w:proofErr w:type="spellStart"/>
      <w:r w:rsidRPr="00707119">
        <w:rPr>
          <w:rFonts w:ascii="Arial" w:hAnsi="Arial" w:cs="Arial"/>
          <w:b/>
          <w:bCs/>
        </w:rPr>
        <w:t>GoTaq</w:t>
      </w:r>
      <w:proofErr w:type="spellEnd"/>
      <w:r w:rsidRPr="00707119">
        <w:rPr>
          <w:rFonts w:ascii="Arial" w:hAnsi="Arial" w:cs="Arial"/>
          <w:b/>
          <w:bCs/>
        </w:rPr>
        <w:t xml:space="preserve"> Master mix </w:t>
      </w:r>
      <w:r w:rsidR="002948CE" w:rsidRPr="00707119">
        <w:rPr>
          <w:rFonts w:ascii="Arial" w:hAnsi="Arial" w:cs="Arial"/>
          <w:b/>
          <w:bCs/>
        </w:rPr>
        <w:t xml:space="preserve">já foi preparada e </w:t>
      </w:r>
      <w:r w:rsidRPr="00707119">
        <w:rPr>
          <w:rFonts w:ascii="Arial" w:hAnsi="Arial" w:cs="Arial"/>
          <w:b/>
          <w:bCs/>
        </w:rPr>
        <w:t xml:space="preserve">contém: </w:t>
      </w:r>
      <w:proofErr w:type="spellStart"/>
      <w:r w:rsidRPr="00707119">
        <w:rPr>
          <w:rFonts w:ascii="Arial" w:hAnsi="Arial" w:cs="Arial"/>
          <w:b/>
          <w:bCs/>
        </w:rPr>
        <w:t>Taq</w:t>
      </w:r>
      <w:proofErr w:type="spellEnd"/>
      <w:r w:rsidRPr="00707119">
        <w:rPr>
          <w:rFonts w:ascii="Arial" w:hAnsi="Arial" w:cs="Arial"/>
          <w:b/>
          <w:bCs/>
        </w:rPr>
        <w:t xml:space="preserve"> DNA polimerase, </w:t>
      </w:r>
      <w:proofErr w:type="spellStart"/>
      <w:r w:rsidRPr="00707119">
        <w:rPr>
          <w:rFonts w:ascii="Arial" w:hAnsi="Arial" w:cs="Arial"/>
          <w:b/>
          <w:bCs/>
        </w:rPr>
        <w:t>dNTPs</w:t>
      </w:r>
      <w:proofErr w:type="spellEnd"/>
      <w:r w:rsidRPr="00707119">
        <w:rPr>
          <w:rFonts w:ascii="Arial" w:hAnsi="Arial" w:cs="Arial"/>
          <w:b/>
          <w:bCs/>
        </w:rPr>
        <w:t>, MgCl</w:t>
      </w:r>
      <w:r w:rsidRPr="00707119">
        <w:rPr>
          <w:rFonts w:ascii="Arial" w:hAnsi="Arial" w:cs="Arial"/>
          <w:b/>
          <w:bCs/>
          <w:vertAlign w:val="subscript"/>
        </w:rPr>
        <w:t>2</w:t>
      </w:r>
      <w:r w:rsidR="00AF0B92" w:rsidRPr="00707119">
        <w:rPr>
          <w:rFonts w:ascii="Arial" w:hAnsi="Arial" w:cs="Arial"/>
          <w:b/>
          <w:bCs/>
          <w:vertAlign w:val="subscript"/>
        </w:rPr>
        <w:t>,</w:t>
      </w:r>
      <w:r w:rsidRPr="00707119">
        <w:rPr>
          <w:rFonts w:ascii="Arial" w:hAnsi="Arial" w:cs="Arial"/>
          <w:b/>
          <w:bCs/>
        </w:rPr>
        <w:t xml:space="preserve"> tampão adequado</w:t>
      </w:r>
      <w:r w:rsidR="00AF0B92" w:rsidRPr="00707119">
        <w:rPr>
          <w:rFonts w:ascii="Arial" w:hAnsi="Arial" w:cs="Arial"/>
          <w:b/>
          <w:bCs/>
        </w:rPr>
        <w:t xml:space="preserve"> e </w:t>
      </w:r>
      <w:r w:rsidR="00E5126C" w:rsidRPr="00707119">
        <w:rPr>
          <w:rFonts w:ascii="Arial" w:hAnsi="Arial" w:cs="Arial"/>
          <w:b/>
          <w:bCs/>
        </w:rPr>
        <w:t xml:space="preserve">os </w:t>
      </w:r>
      <w:r w:rsidR="00AF0B92" w:rsidRPr="00707119">
        <w:rPr>
          <w:rFonts w:ascii="Arial" w:hAnsi="Arial" w:cs="Arial"/>
          <w:b/>
          <w:bCs/>
        </w:rPr>
        <w:t>primer</w:t>
      </w:r>
      <w:r w:rsidR="00E5126C" w:rsidRPr="00707119">
        <w:rPr>
          <w:rFonts w:ascii="Arial" w:hAnsi="Arial" w:cs="Arial"/>
          <w:b/>
          <w:bCs/>
        </w:rPr>
        <w:t>s</w:t>
      </w:r>
      <w:r w:rsidR="00AF0B92" w:rsidRPr="00707119">
        <w:rPr>
          <w:rFonts w:ascii="Arial" w:hAnsi="Arial" w:cs="Arial"/>
          <w:b/>
          <w:bCs/>
        </w:rPr>
        <w:t xml:space="preserve"> </w:t>
      </w:r>
      <w:proofErr w:type="spellStart"/>
      <w:r w:rsidR="00AF0B92" w:rsidRPr="00707119">
        <w:rPr>
          <w:rFonts w:ascii="Arial" w:hAnsi="Arial" w:cs="Arial"/>
          <w:b/>
          <w:bCs/>
        </w:rPr>
        <w:t>Forward</w:t>
      </w:r>
      <w:proofErr w:type="spellEnd"/>
      <w:r w:rsidR="00AF0B92" w:rsidRPr="00707119">
        <w:rPr>
          <w:rFonts w:ascii="Arial" w:hAnsi="Arial" w:cs="Arial"/>
          <w:b/>
          <w:bCs/>
        </w:rPr>
        <w:t xml:space="preserve"> e Reverse</w:t>
      </w:r>
      <w:r w:rsidRPr="00707119">
        <w:rPr>
          <w:rFonts w:ascii="Arial" w:hAnsi="Arial" w:cs="Arial"/>
          <w:b/>
          <w:bCs/>
        </w:rPr>
        <w:t>.</w:t>
      </w:r>
    </w:p>
    <w:tbl>
      <w:tblPr>
        <w:tblStyle w:val="TableNormal"/>
        <w:tblW w:w="3914" w:type="dxa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075"/>
        <w:gridCol w:w="1135"/>
      </w:tblGrid>
      <w:tr w:rsidR="00707119" w14:paraId="6549BCEB" w14:textId="77777777" w:rsidTr="00707119">
        <w:trPr>
          <w:trHeight w:val="4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95C1" w14:textId="77777777" w:rsidR="00707119" w:rsidRPr="00B96BE3" w:rsidRDefault="007071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FE857" w14:textId="77777777" w:rsidR="00707119" w:rsidRDefault="00707119">
            <w:pPr>
              <w:pStyle w:val="TableParagraph"/>
              <w:spacing w:before="129"/>
              <w:ind w:right="92"/>
              <w:rPr>
                <w:sz w:val="20"/>
              </w:rPr>
            </w:pPr>
            <w:r>
              <w:rPr>
                <w:w w:val="105"/>
                <w:sz w:val="20"/>
              </w:rPr>
              <w:t>Amostra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(+)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0BAD" w14:textId="77777777" w:rsidR="00707119" w:rsidRDefault="00707119">
            <w:pPr>
              <w:pStyle w:val="TableParagraph"/>
              <w:spacing w:before="129"/>
              <w:ind w:left="139" w:right="127"/>
              <w:rPr>
                <w:sz w:val="20"/>
              </w:rPr>
            </w:pPr>
            <w:r>
              <w:rPr>
                <w:w w:val="105"/>
                <w:sz w:val="20"/>
              </w:rPr>
              <w:t>Controle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(-)</w:t>
            </w:r>
          </w:p>
        </w:tc>
      </w:tr>
      <w:tr w:rsidR="00707119" w14:paraId="349A845D" w14:textId="77777777" w:rsidTr="00707119">
        <w:trPr>
          <w:trHeight w:val="47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71BD" w14:textId="77777777" w:rsidR="00707119" w:rsidRDefault="00707119">
            <w:pPr>
              <w:pStyle w:val="TableParagraph"/>
              <w:spacing w:before="0" w:line="230" w:lineRule="atLeast"/>
              <w:ind w:left="808" w:right="623" w:hanging="157"/>
              <w:jc w:val="left"/>
              <w:rPr>
                <w:sz w:val="20"/>
              </w:rPr>
            </w:pPr>
            <w:r>
              <w:rPr>
                <w:sz w:val="20"/>
              </w:rPr>
              <w:t>H</w:t>
            </w:r>
            <w:r w:rsidRPr="002948CE"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61537" w14:textId="77777777" w:rsidR="00707119" w:rsidRDefault="00707119">
            <w:pPr>
              <w:pStyle w:val="TableParagraph"/>
              <w:spacing w:before="126"/>
              <w:ind w:righ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9,5</w:t>
            </w:r>
            <w:r>
              <w:rPr>
                <w:rFonts w:ascii="Arial" w:hAns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µL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8A4E3" w14:textId="2B2AB11C" w:rsidR="00707119" w:rsidRDefault="00707119">
            <w:pPr>
              <w:pStyle w:val="TableParagraph"/>
              <w:spacing w:before="126"/>
              <w:ind w:left="139" w:right="1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10,5</w:t>
            </w:r>
            <w:r>
              <w:rPr>
                <w:rFonts w:ascii="Arial" w:hAns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µL</w:t>
            </w:r>
          </w:p>
        </w:tc>
      </w:tr>
      <w:tr w:rsidR="00707119" w14:paraId="34D67717" w14:textId="77777777" w:rsidTr="00707119">
        <w:trPr>
          <w:trHeight w:val="23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4ACD8" w14:textId="77777777" w:rsidR="00707119" w:rsidRDefault="00707119">
            <w:pPr>
              <w:pStyle w:val="TableParagraph"/>
              <w:spacing w:before="10" w:line="208" w:lineRule="exact"/>
              <w:ind w:left="283" w:right="278"/>
              <w:rPr>
                <w:sz w:val="20"/>
              </w:rPr>
            </w:pPr>
            <w:r>
              <w:rPr>
                <w:sz w:val="20"/>
              </w:rPr>
              <w:t>GoTaq Master mix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3C24E" w14:textId="59F3669F" w:rsidR="00707119" w:rsidRDefault="00707119">
            <w:pPr>
              <w:pStyle w:val="TableParagraph"/>
              <w:spacing w:before="7" w:line="211" w:lineRule="exact"/>
              <w:ind w:right="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14,5 ul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20BAB" w14:textId="57E97975" w:rsidR="00707119" w:rsidRDefault="00707119">
            <w:pPr>
              <w:pStyle w:val="TableParagraph"/>
              <w:spacing w:before="7" w:line="211" w:lineRule="exact"/>
              <w:ind w:left="139" w:right="1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14,5 ul</w:t>
            </w:r>
          </w:p>
        </w:tc>
      </w:tr>
      <w:tr w:rsidR="00707119" w14:paraId="588A658B" w14:textId="77777777" w:rsidTr="00707119">
        <w:trPr>
          <w:trHeight w:val="23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29416" w14:textId="77777777" w:rsidR="00707119" w:rsidRDefault="00707119">
            <w:pPr>
              <w:pStyle w:val="TableParagraph"/>
              <w:spacing w:line="210" w:lineRule="exact"/>
              <w:ind w:left="287" w:right="278"/>
              <w:rPr>
                <w:sz w:val="20"/>
              </w:rPr>
            </w:pPr>
            <w:r>
              <w:rPr>
                <w:w w:val="105"/>
                <w:sz w:val="20"/>
              </w:rPr>
              <w:t>DNA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molde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(50ng/uL)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2AC2E" w14:textId="77777777" w:rsidR="00707119" w:rsidRDefault="00707119">
            <w:pPr>
              <w:pStyle w:val="TableParagraph"/>
              <w:spacing w:before="6" w:line="213" w:lineRule="exact"/>
              <w:ind w:right="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1uL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45F58" w14:textId="77777777" w:rsidR="00707119" w:rsidRDefault="00707119">
            <w:pPr>
              <w:pStyle w:val="TableParagraph"/>
              <w:spacing w:before="6" w:line="213" w:lineRule="exact"/>
              <w:ind w:left="137" w:righ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---</w:t>
            </w:r>
          </w:p>
        </w:tc>
      </w:tr>
      <w:tr w:rsidR="00707119" w14:paraId="10D4A788" w14:textId="77777777" w:rsidTr="00707119">
        <w:trPr>
          <w:trHeight w:val="23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676A3" w14:textId="77777777" w:rsidR="00707119" w:rsidRDefault="00707119">
            <w:pPr>
              <w:pStyle w:val="TableParagraph"/>
              <w:spacing w:before="7" w:line="207" w:lineRule="exact"/>
              <w:ind w:left="287" w:right="27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Vol.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FB758" w14:textId="77777777" w:rsidR="00707119" w:rsidRDefault="00707119">
            <w:pPr>
              <w:pStyle w:val="TableParagraph"/>
              <w:spacing w:before="4" w:line="211" w:lineRule="exact"/>
              <w:ind w:right="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25µL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961AB" w14:textId="77777777" w:rsidR="00707119" w:rsidRDefault="00707119">
            <w:pPr>
              <w:pStyle w:val="TableParagraph"/>
              <w:spacing w:before="4" w:line="211" w:lineRule="exact"/>
              <w:ind w:left="139" w:right="1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25µL</w:t>
            </w:r>
          </w:p>
        </w:tc>
      </w:tr>
    </w:tbl>
    <w:p w14:paraId="2FB0D980" w14:textId="77777777" w:rsidR="002948CE" w:rsidRPr="002948CE" w:rsidRDefault="002948CE" w:rsidP="002948CE">
      <w:pPr>
        <w:widowControl w:val="0"/>
        <w:tabs>
          <w:tab w:val="left" w:pos="801"/>
        </w:tabs>
        <w:autoSpaceDE w:val="0"/>
        <w:autoSpaceDN w:val="0"/>
        <w:spacing w:after="0" w:line="288" w:lineRule="auto"/>
        <w:ind w:left="461" w:right="485"/>
        <w:rPr>
          <w:rFonts w:ascii="Microsoft Sans Serif" w:eastAsia="Microsoft Sans Serif" w:hAnsi="Microsoft Sans Serif" w:cs="Microsoft Sans Serif"/>
          <w:sz w:val="20"/>
          <w:lang w:val="pt-PT"/>
        </w:rPr>
      </w:pPr>
    </w:p>
    <w:p w14:paraId="5A715C91" w14:textId="27620776" w:rsidR="002948CE" w:rsidRDefault="002948CE" w:rsidP="002948CE">
      <w:pPr>
        <w:widowControl w:val="0"/>
        <w:tabs>
          <w:tab w:val="left" w:pos="801"/>
        </w:tabs>
        <w:autoSpaceDE w:val="0"/>
        <w:autoSpaceDN w:val="0"/>
        <w:spacing w:after="0" w:line="288" w:lineRule="auto"/>
        <w:ind w:right="485"/>
        <w:rPr>
          <w:rFonts w:ascii="Arial" w:hAnsi="Arial" w:cs="Arial"/>
          <w:w w:val="105"/>
        </w:rPr>
      </w:pPr>
      <w:r w:rsidRPr="002948CE">
        <w:rPr>
          <w:rFonts w:ascii="Arial" w:hAnsi="Arial" w:cs="Arial"/>
          <w:spacing w:val="-1"/>
          <w:w w:val="105"/>
        </w:rPr>
        <w:t>Todos</w:t>
      </w:r>
      <w:r w:rsidRPr="002948CE">
        <w:rPr>
          <w:rFonts w:ascii="Arial" w:hAnsi="Arial" w:cs="Arial"/>
          <w:spacing w:val="-8"/>
          <w:w w:val="105"/>
        </w:rPr>
        <w:t xml:space="preserve"> </w:t>
      </w:r>
      <w:r w:rsidRPr="002948CE">
        <w:rPr>
          <w:rFonts w:ascii="Arial" w:hAnsi="Arial" w:cs="Arial"/>
          <w:spacing w:val="-1"/>
          <w:w w:val="105"/>
        </w:rPr>
        <w:t>os</w:t>
      </w:r>
      <w:r w:rsidRPr="002948CE">
        <w:rPr>
          <w:rFonts w:ascii="Arial" w:hAnsi="Arial" w:cs="Arial"/>
          <w:spacing w:val="-9"/>
          <w:w w:val="105"/>
        </w:rPr>
        <w:t xml:space="preserve"> </w:t>
      </w:r>
      <w:r w:rsidRPr="002948CE">
        <w:rPr>
          <w:rFonts w:ascii="Arial" w:hAnsi="Arial" w:cs="Arial"/>
          <w:spacing w:val="-1"/>
          <w:w w:val="105"/>
        </w:rPr>
        <w:t>grupos</w:t>
      </w:r>
      <w:r w:rsidRPr="002948CE">
        <w:rPr>
          <w:rFonts w:ascii="Arial" w:hAnsi="Arial" w:cs="Arial"/>
          <w:spacing w:val="-10"/>
          <w:w w:val="105"/>
        </w:rPr>
        <w:t xml:space="preserve"> </w:t>
      </w:r>
      <w:r w:rsidRPr="002948CE">
        <w:rPr>
          <w:rFonts w:ascii="Arial" w:hAnsi="Arial" w:cs="Arial"/>
          <w:spacing w:val="-1"/>
          <w:w w:val="105"/>
        </w:rPr>
        <w:t>usarão</w:t>
      </w:r>
      <w:r w:rsidRPr="002948CE">
        <w:rPr>
          <w:rFonts w:ascii="Arial" w:hAnsi="Arial" w:cs="Arial"/>
          <w:spacing w:val="-12"/>
          <w:w w:val="105"/>
        </w:rPr>
        <w:t xml:space="preserve"> </w:t>
      </w:r>
      <w:r w:rsidRPr="002948CE">
        <w:rPr>
          <w:rFonts w:ascii="Arial" w:hAnsi="Arial" w:cs="Arial"/>
          <w:w w:val="105"/>
        </w:rPr>
        <w:t>o</w:t>
      </w:r>
      <w:r w:rsidRPr="002948CE">
        <w:rPr>
          <w:rFonts w:ascii="Arial" w:hAnsi="Arial" w:cs="Arial"/>
          <w:spacing w:val="-12"/>
          <w:w w:val="105"/>
        </w:rPr>
        <w:t xml:space="preserve"> </w:t>
      </w:r>
      <w:r w:rsidRPr="002948CE">
        <w:rPr>
          <w:rFonts w:ascii="Arial" w:hAnsi="Arial" w:cs="Arial"/>
          <w:w w:val="105"/>
        </w:rPr>
        <w:t>mesmo</w:t>
      </w:r>
      <w:r w:rsidRPr="002948CE">
        <w:rPr>
          <w:rFonts w:ascii="Arial" w:hAnsi="Arial" w:cs="Arial"/>
          <w:spacing w:val="-10"/>
          <w:w w:val="105"/>
        </w:rPr>
        <w:t xml:space="preserve"> </w:t>
      </w:r>
      <w:r w:rsidRPr="002948CE">
        <w:rPr>
          <w:rFonts w:ascii="Arial" w:hAnsi="Arial" w:cs="Arial"/>
          <w:w w:val="105"/>
        </w:rPr>
        <w:t>programa</w:t>
      </w:r>
      <w:r w:rsidRPr="002948CE">
        <w:rPr>
          <w:rFonts w:ascii="Arial" w:hAnsi="Arial" w:cs="Arial"/>
          <w:spacing w:val="-11"/>
          <w:w w:val="105"/>
        </w:rPr>
        <w:t xml:space="preserve"> </w:t>
      </w:r>
      <w:r w:rsidRPr="002948CE">
        <w:rPr>
          <w:rFonts w:ascii="Arial" w:hAnsi="Arial" w:cs="Arial"/>
          <w:w w:val="105"/>
        </w:rPr>
        <w:t>do</w:t>
      </w:r>
      <w:r w:rsidRPr="002948CE">
        <w:rPr>
          <w:rFonts w:ascii="Arial" w:hAnsi="Arial" w:cs="Arial"/>
          <w:spacing w:val="-12"/>
          <w:w w:val="105"/>
        </w:rPr>
        <w:t xml:space="preserve"> </w:t>
      </w:r>
      <w:proofErr w:type="spellStart"/>
      <w:r w:rsidRPr="002948CE">
        <w:rPr>
          <w:rFonts w:ascii="Arial" w:hAnsi="Arial" w:cs="Arial"/>
          <w:w w:val="105"/>
        </w:rPr>
        <w:t>termociclador</w:t>
      </w:r>
      <w:proofErr w:type="spellEnd"/>
      <w:r w:rsidRPr="002948CE">
        <w:rPr>
          <w:rFonts w:ascii="Arial" w:hAnsi="Arial" w:cs="Arial"/>
          <w:w w:val="105"/>
        </w:rPr>
        <w:t>,</w:t>
      </w:r>
      <w:r w:rsidRPr="002948CE">
        <w:rPr>
          <w:rFonts w:ascii="Arial" w:hAnsi="Arial" w:cs="Arial"/>
          <w:spacing w:val="-7"/>
          <w:w w:val="105"/>
        </w:rPr>
        <w:t xml:space="preserve"> </w:t>
      </w:r>
      <w:r w:rsidRPr="002948CE">
        <w:rPr>
          <w:rFonts w:ascii="Arial" w:hAnsi="Arial" w:cs="Arial"/>
          <w:w w:val="105"/>
        </w:rPr>
        <w:t>portanto</w:t>
      </w:r>
      <w:r w:rsidRPr="002948CE">
        <w:rPr>
          <w:rFonts w:ascii="Arial" w:hAnsi="Arial" w:cs="Arial"/>
          <w:spacing w:val="-14"/>
          <w:w w:val="105"/>
        </w:rPr>
        <w:t xml:space="preserve"> </w:t>
      </w:r>
      <w:r w:rsidRPr="002948CE">
        <w:rPr>
          <w:rFonts w:ascii="Arial" w:hAnsi="Arial" w:cs="Arial"/>
          <w:w w:val="105"/>
        </w:rPr>
        <w:t>mantenha</w:t>
      </w:r>
      <w:r w:rsidRPr="002948CE">
        <w:rPr>
          <w:rFonts w:ascii="Arial" w:hAnsi="Arial" w:cs="Arial"/>
          <w:spacing w:val="-9"/>
          <w:w w:val="105"/>
        </w:rPr>
        <w:t xml:space="preserve"> </w:t>
      </w:r>
      <w:r w:rsidRPr="002948CE">
        <w:rPr>
          <w:rFonts w:ascii="Arial" w:hAnsi="Arial" w:cs="Arial"/>
          <w:w w:val="105"/>
        </w:rPr>
        <w:t>seus</w:t>
      </w:r>
      <w:r w:rsidRPr="002948CE">
        <w:rPr>
          <w:rFonts w:ascii="Arial" w:hAnsi="Arial" w:cs="Arial"/>
          <w:spacing w:val="-53"/>
          <w:w w:val="105"/>
        </w:rPr>
        <w:t xml:space="preserve"> </w:t>
      </w:r>
      <w:r w:rsidRPr="002948CE">
        <w:rPr>
          <w:rFonts w:ascii="Arial" w:hAnsi="Arial" w:cs="Arial"/>
          <w:w w:val="105"/>
        </w:rPr>
        <w:t>tubos no</w:t>
      </w:r>
      <w:r w:rsidRPr="002948CE">
        <w:rPr>
          <w:rFonts w:ascii="Arial" w:hAnsi="Arial" w:cs="Arial"/>
          <w:spacing w:val="-3"/>
          <w:w w:val="105"/>
        </w:rPr>
        <w:t xml:space="preserve"> </w:t>
      </w:r>
      <w:r w:rsidRPr="002948CE">
        <w:rPr>
          <w:rFonts w:ascii="Arial" w:hAnsi="Arial" w:cs="Arial"/>
          <w:w w:val="105"/>
        </w:rPr>
        <w:t>gelo</w:t>
      </w:r>
      <w:r w:rsidRPr="002948CE">
        <w:rPr>
          <w:rFonts w:ascii="Arial" w:hAnsi="Arial" w:cs="Arial"/>
          <w:spacing w:val="-1"/>
          <w:w w:val="105"/>
        </w:rPr>
        <w:t xml:space="preserve"> </w:t>
      </w:r>
      <w:r w:rsidRPr="002948CE">
        <w:rPr>
          <w:rFonts w:ascii="Arial" w:hAnsi="Arial" w:cs="Arial"/>
          <w:w w:val="105"/>
        </w:rPr>
        <w:t>até</w:t>
      </w:r>
      <w:r w:rsidRPr="002948CE">
        <w:rPr>
          <w:rFonts w:ascii="Arial" w:hAnsi="Arial" w:cs="Arial"/>
          <w:spacing w:val="-1"/>
          <w:w w:val="105"/>
        </w:rPr>
        <w:t xml:space="preserve"> </w:t>
      </w:r>
      <w:r w:rsidRPr="002948CE">
        <w:rPr>
          <w:rFonts w:ascii="Arial" w:hAnsi="Arial" w:cs="Arial"/>
          <w:w w:val="105"/>
        </w:rPr>
        <w:t>que</w:t>
      </w:r>
      <w:r w:rsidRPr="002948CE">
        <w:rPr>
          <w:rFonts w:ascii="Arial" w:hAnsi="Arial" w:cs="Arial"/>
          <w:spacing w:val="-4"/>
          <w:w w:val="105"/>
        </w:rPr>
        <w:t xml:space="preserve"> </w:t>
      </w:r>
      <w:r w:rsidRPr="002948CE">
        <w:rPr>
          <w:rFonts w:ascii="Arial" w:hAnsi="Arial" w:cs="Arial"/>
          <w:w w:val="105"/>
        </w:rPr>
        <w:t>todos</w:t>
      </w:r>
      <w:r w:rsidRPr="002948CE">
        <w:rPr>
          <w:rFonts w:ascii="Arial" w:hAnsi="Arial" w:cs="Arial"/>
          <w:spacing w:val="-2"/>
          <w:w w:val="105"/>
        </w:rPr>
        <w:t xml:space="preserve"> </w:t>
      </w:r>
      <w:r w:rsidRPr="002948CE">
        <w:rPr>
          <w:rFonts w:ascii="Arial" w:hAnsi="Arial" w:cs="Arial"/>
          <w:w w:val="105"/>
        </w:rPr>
        <w:t>os grupos</w:t>
      </w:r>
      <w:r w:rsidRPr="002948CE">
        <w:rPr>
          <w:rFonts w:ascii="Arial" w:hAnsi="Arial" w:cs="Arial"/>
          <w:spacing w:val="-1"/>
          <w:w w:val="105"/>
        </w:rPr>
        <w:t xml:space="preserve"> </w:t>
      </w:r>
      <w:r w:rsidRPr="002948CE">
        <w:rPr>
          <w:rFonts w:ascii="Arial" w:hAnsi="Arial" w:cs="Arial"/>
          <w:w w:val="105"/>
        </w:rPr>
        <w:t>tenham</w:t>
      </w:r>
      <w:r w:rsidRPr="002948CE">
        <w:rPr>
          <w:rFonts w:ascii="Arial" w:hAnsi="Arial" w:cs="Arial"/>
          <w:spacing w:val="2"/>
          <w:w w:val="105"/>
        </w:rPr>
        <w:t xml:space="preserve"> </w:t>
      </w:r>
      <w:r w:rsidRPr="002948CE">
        <w:rPr>
          <w:rFonts w:ascii="Arial" w:hAnsi="Arial" w:cs="Arial"/>
          <w:w w:val="105"/>
        </w:rPr>
        <w:t>terminado</w:t>
      </w:r>
      <w:r>
        <w:rPr>
          <w:rFonts w:ascii="Arial" w:hAnsi="Arial" w:cs="Arial"/>
          <w:w w:val="105"/>
        </w:rPr>
        <w:t xml:space="preserve"> de </w:t>
      </w:r>
      <w:r w:rsidR="00707119">
        <w:rPr>
          <w:rFonts w:ascii="Arial" w:hAnsi="Arial" w:cs="Arial"/>
          <w:w w:val="105"/>
        </w:rPr>
        <w:t>preparar as amostras</w:t>
      </w:r>
      <w:r>
        <w:rPr>
          <w:rFonts w:ascii="Arial" w:hAnsi="Arial" w:cs="Arial"/>
          <w:w w:val="105"/>
        </w:rPr>
        <w:t>.</w:t>
      </w:r>
    </w:p>
    <w:p w14:paraId="795DE649" w14:textId="77777777" w:rsidR="00E5126C" w:rsidRDefault="00E5126C" w:rsidP="002948CE">
      <w:pPr>
        <w:widowControl w:val="0"/>
        <w:tabs>
          <w:tab w:val="left" w:pos="801"/>
        </w:tabs>
        <w:autoSpaceDE w:val="0"/>
        <w:autoSpaceDN w:val="0"/>
        <w:spacing w:after="0" w:line="288" w:lineRule="auto"/>
        <w:ind w:right="485"/>
        <w:rPr>
          <w:rFonts w:ascii="Arial" w:hAnsi="Arial" w:cs="Arial"/>
          <w:w w:val="105"/>
        </w:rPr>
      </w:pPr>
    </w:p>
    <w:p w14:paraId="37C87787" w14:textId="77777777" w:rsidR="00E5126C" w:rsidRDefault="00E5126C" w:rsidP="002948CE">
      <w:pPr>
        <w:widowControl w:val="0"/>
        <w:tabs>
          <w:tab w:val="left" w:pos="801"/>
        </w:tabs>
        <w:autoSpaceDE w:val="0"/>
        <w:autoSpaceDN w:val="0"/>
        <w:spacing w:after="0" w:line="288" w:lineRule="auto"/>
        <w:ind w:right="485"/>
        <w:rPr>
          <w:rFonts w:ascii="Arial" w:hAnsi="Arial" w:cs="Arial"/>
          <w:w w:val="105"/>
        </w:rPr>
      </w:pPr>
    </w:p>
    <w:p w14:paraId="75EF7150" w14:textId="77777777" w:rsidR="00E5126C" w:rsidRDefault="00E5126C" w:rsidP="002948CE">
      <w:pPr>
        <w:widowControl w:val="0"/>
        <w:tabs>
          <w:tab w:val="left" w:pos="801"/>
        </w:tabs>
        <w:autoSpaceDE w:val="0"/>
        <w:autoSpaceDN w:val="0"/>
        <w:spacing w:after="0" w:line="288" w:lineRule="auto"/>
        <w:ind w:right="485"/>
        <w:rPr>
          <w:rFonts w:ascii="Arial" w:hAnsi="Arial" w:cs="Arial"/>
          <w:w w:val="105"/>
        </w:rPr>
      </w:pPr>
    </w:p>
    <w:p w14:paraId="5431A663" w14:textId="77777777" w:rsidR="00E5126C" w:rsidRPr="002948CE" w:rsidRDefault="00E5126C" w:rsidP="002948CE">
      <w:pPr>
        <w:widowControl w:val="0"/>
        <w:tabs>
          <w:tab w:val="left" w:pos="801"/>
        </w:tabs>
        <w:autoSpaceDE w:val="0"/>
        <w:autoSpaceDN w:val="0"/>
        <w:spacing w:after="0" w:line="288" w:lineRule="auto"/>
        <w:ind w:right="485"/>
        <w:rPr>
          <w:rFonts w:ascii="Arial" w:hAnsi="Arial" w:cs="Arial"/>
        </w:rPr>
      </w:pPr>
    </w:p>
    <w:p w14:paraId="4B9DF842" w14:textId="4F856D4C" w:rsidR="008E1562" w:rsidRDefault="008E1562" w:rsidP="002948CE">
      <w:pPr>
        <w:pStyle w:val="PargrafodaLista"/>
        <w:numPr>
          <w:ilvl w:val="0"/>
          <w:numId w:val="45"/>
        </w:numPr>
        <w:spacing w:after="0"/>
        <w:rPr>
          <w:rFonts w:ascii="Arial" w:hAnsi="Arial" w:cs="Arial"/>
        </w:rPr>
      </w:pPr>
      <w:r w:rsidRPr="00F91C76">
        <w:rPr>
          <w:rFonts w:ascii="Arial" w:hAnsi="Arial" w:cs="Arial"/>
        </w:rPr>
        <w:lastRenderedPageBreak/>
        <w:t>A reação de PCR será feita com o seguinte programa</w:t>
      </w:r>
      <w:r w:rsidR="00282F70">
        <w:rPr>
          <w:rFonts w:ascii="Arial" w:hAnsi="Arial" w:cs="Arial"/>
        </w:rPr>
        <w:t xml:space="preserve"> já instalado no </w:t>
      </w:r>
      <w:proofErr w:type="spellStart"/>
      <w:r w:rsidR="00282F70">
        <w:rPr>
          <w:rFonts w:ascii="Arial" w:hAnsi="Arial" w:cs="Arial"/>
        </w:rPr>
        <w:t>termociclador</w:t>
      </w:r>
      <w:proofErr w:type="spellEnd"/>
    </w:p>
    <w:p w14:paraId="5183AD90" w14:textId="77777777" w:rsidR="002948CE" w:rsidRDefault="002948CE" w:rsidP="002948CE">
      <w:pPr>
        <w:pStyle w:val="PargrafodaLista"/>
        <w:spacing w:after="0"/>
        <w:ind w:left="1080"/>
        <w:rPr>
          <w:rFonts w:ascii="Arial" w:hAnsi="Arial" w:cs="Arial"/>
        </w:rPr>
      </w:pPr>
    </w:p>
    <w:p w14:paraId="01DE0537" w14:textId="77777777" w:rsidR="002948CE" w:rsidRDefault="002948CE" w:rsidP="002948CE">
      <w:pPr>
        <w:pStyle w:val="Corpodetexto"/>
        <w:spacing w:before="8"/>
        <w:rPr>
          <w:sz w:val="9"/>
        </w:rPr>
      </w:pPr>
    </w:p>
    <w:tbl>
      <w:tblPr>
        <w:tblStyle w:val="TableNormal"/>
        <w:tblW w:w="0" w:type="auto"/>
        <w:tblInd w:w="2161" w:type="dxa"/>
        <w:tblLayout w:type="fixed"/>
        <w:tblLook w:val="01E0" w:firstRow="1" w:lastRow="1" w:firstColumn="1" w:lastColumn="1" w:noHBand="0" w:noVBand="0"/>
      </w:tblPr>
      <w:tblGrid>
        <w:gridCol w:w="1829"/>
        <w:gridCol w:w="1638"/>
        <w:gridCol w:w="1527"/>
      </w:tblGrid>
      <w:tr w:rsidR="002948CE" w14:paraId="1A7C86EE" w14:textId="77777777" w:rsidTr="002948CE">
        <w:trPr>
          <w:trHeight w:val="273"/>
        </w:trPr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D7AB62B" w14:textId="77777777" w:rsidR="002948CE" w:rsidRDefault="002948CE">
            <w:pPr>
              <w:pStyle w:val="TableParagraph"/>
              <w:ind w:left="173" w:right="412"/>
              <w:rPr>
                <w:sz w:val="20"/>
              </w:rPr>
            </w:pPr>
            <w:r>
              <w:rPr>
                <w:w w:val="105"/>
                <w:sz w:val="20"/>
              </w:rPr>
              <w:t>Temperatura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7AB6964" w14:textId="77777777" w:rsidR="002948CE" w:rsidRDefault="002948CE">
            <w:pPr>
              <w:pStyle w:val="TableParagraph"/>
              <w:ind w:left="44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Tempo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5F6DCAB" w14:textId="77777777" w:rsidR="002948CE" w:rsidRDefault="002948CE">
            <w:pPr>
              <w:pStyle w:val="TableParagraph"/>
              <w:ind w:left="524" w:right="387"/>
              <w:rPr>
                <w:sz w:val="20"/>
              </w:rPr>
            </w:pPr>
            <w:r>
              <w:rPr>
                <w:w w:val="105"/>
                <w:sz w:val="20"/>
              </w:rPr>
              <w:t>Ciclos</w:t>
            </w:r>
          </w:p>
        </w:tc>
      </w:tr>
      <w:tr w:rsidR="002948CE" w14:paraId="7E680117" w14:textId="77777777" w:rsidTr="002948CE">
        <w:trPr>
          <w:trHeight w:val="273"/>
        </w:trPr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6512736" w14:textId="77777777" w:rsidR="002948CE" w:rsidRDefault="002948CE">
            <w:pPr>
              <w:pStyle w:val="TableParagraph"/>
              <w:ind w:left="173" w:right="412"/>
              <w:rPr>
                <w:sz w:val="20"/>
              </w:rPr>
            </w:pPr>
            <w:r>
              <w:rPr>
                <w:w w:val="105"/>
                <w:sz w:val="20"/>
              </w:rPr>
              <w:t>95</w:t>
            </w:r>
            <w:r>
              <w:rPr>
                <w:w w:val="105"/>
                <w:position w:val="6"/>
                <w:sz w:val="13"/>
              </w:rPr>
              <w:t>o</w:t>
            </w:r>
            <w:r>
              <w:rPr>
                <w:w w:val="105"/>
                <w:sz w:val="20"/>
              </w:rPr>
              <w:t>C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25A18C8" w14:textId="77777777" w:rsidR="002948CE" w:rsidRDefault="002948CE">
            <w:pPr>
              <w:pStyle w:val="TableParagraph"/>
              <w:ind w:left="5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min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575AC84" w14:textId="77777777" w:rsidR="002948CE" w:rsidRDefault="002948CE">
            <w:pPr>
              <w:pStyle w:val="TableParagraph"/>
              <w:ind w:left="141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</w:tr>
      <w:tr w:rsidR="002948CE" w14:paraId="44BFA8C9" w14:textId="77777777" w:rsidTr="002948CE">
        <w:trPr>
          <w:trHeight w:val="530"/>
        </w:trPr>
        <w:tc>
          <w:tcPr>
            <w:tcW w:w="182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6FED7F2" w14:textId="77777777" w:rsidR="002948CE" w:rsidRDefault="002948CE">
            <w:pPr>
              <w:pStyle w:val="TableParagraph"/>
              <w:ind w:left="56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95</w:t>
            </w:r>
            <w:r>
              <w:rPr>
                <w:w w:val="105"/>
                <w:position w:val="6"/>
                <w:sz w:val="13"/>
              </w:rPr>
              <w:t>o</w:t>
            </w:r>
            <w:r>
              <w:rPr>
                <w:w w:val="105"/>
                <w:sz w:val="20"/>
              </w:rPr>
              <w:t>C</w:t>
            </w:r>
          </w:p>
          <w:p w14:paraId="29AF6437" w14:textId="77777777" w:rsidR="002948CE" w:rsidRDefault="002948CE">
            <w:pPr>
              <w:pStyle w:val="TableParagraph"/>
              <w:spacing w:before="42"/>
              <w:ind w:left="56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  <w:r>
              <w:rPr>
                <w:w w:val="105"/>
                <w:position w:val="7"/>
                <w:sz w:val="13"/>
              </w:rPr>
              <w:t>o</w:t>
            </w:r>
            <w:r>
              <w:rPr>
                <w:w w:val="105"/>
                <w:sz w:val="20"/>
              </w:rPr>
              <w:t>C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8A44ADA" w14:textId="77777777" w:rsidR="002948CE" w:rsidRDefault="002948CE">
            <w:pPr>
              <w:pStyle w:val="TableParagraph"/>
              <w:ind w:left="4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seg</w:t>
            </w:r>
          </w:p>
          <w:p w14:paraId="61D861DD" w14:textId="77777777" w:rsidR="002948CE" w:rsidRDefault="002948CE">
            <w:pPr>
              <w:pStyle w:val="TableParagraph"/>
              <w:spacing w:before="47"/>
              <w:ind w:left="4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30 seg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2F3EDD" w14:textId="77777777" w:rsidR="002948CE" w:rsidRDefault="002948CE">
            <w:pPr>
              <w:pStyle w:val="TableParagraph"/>
              <w:spacing w:before="0"/>
              <w:ind w:left="0"/>
              <w:jc w:val="left"/>
              <w:rPr>
                <w:sz w:val="25"/>
              </w:rPr>
            </w:pPr>
          </w:p>
          <w:p w14:paraId="408B8D7C" w14:textId="77777777" w:rsidR="002948CE" w:rsidRDefault="002948CE">
            <w:pPr>
              <w:pStyle w:val="TableParagraph"/>
              <w:spacing w:before="0"/>
              <w:ind w:left="523" w:right="387"/>
              <w:rPr>
                <w:sz w:val="20"/>
              </w:rPr>
            </w:pPr>
            <w:r>
              <w:rPr>
                <w:w w:val="105"/>
                <w:sz w:val="20"/>
              </w:rPr>
              <w:t>35</w:t>
            </w:r>
          </w:p>
        </w:tc>
      </w:tr>
      <w:tr w:rsidR="002948CE" w14:paraId="62C2CC73" w14:textId="77777777" w:rsidTr="002948CE">
        <w:trPr>
          <w:trHeight w:val="289"/>
        </w:trPr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7BAFF97" w14:textId="77777777" w:rsidR="002948CE" w:rsidRDefault="002948CE">
            <w:pPr>
              <w:pStyle w:val="TableParagraph"/>
              <w:spacing w:before="23"/>
              <w:ind w:left="173" w:right="412"/>
              <w:rPr>
                <w:sz w:val="20"/>
              </w:rPr>
            </w:pPr>
            <w:r>
              <w:rPr>
                <w:w w:val="105"/>
                <w:sz w:val="20"/>
              </w:rPr>
              <w:t>72</w:t>
            </w:r>
            <w:r>
              <w:rPr>
                <w:w w:val="105"/>
                <w:position w:val="6"/>
                <w:sz w:val="13"/>
              </w:rPr>
              <w:t>o</w:t>
            </w:r>
            <w:r>
              <w:rPr>
                <w:w w:val="105"/>
                <w:sz w:val="20"/>
              </w:rPr>
              <w:t>C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BEBEBCB" w14:textId="77777777" w:rsidR="002948CE" w:rsidRDefault="002948CE">
            <w:pPr>
              <w:pStyle w:val="TableParagraph"/>
              <w:spacing w:before="23"/>
              <w:ind w:left="5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C19D78" w14:textId="77777777" w:rsidR="002948CE" w:rsidRDefault="002948C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2948CE" w14:paraId="5F80A7C2" w14:textId="77777777" w:rsidTr="002948CE">
        <w:trPr>
          <w:trHeight w:val="272"/>
        </w:trPr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62A3908" w14:textId="77777777" w:rsidR="002948CE" w:rsidRDefault="002948CE">
            <w:pPr>
              <w:pStyle w:val="TableParagraph"/>
              <w:ind w:left="173" w:right="412"/>
              <w:rPr>
                <w:sz w:val="20"/>
              </w:rPr>
            </w:pPr>
            <w:r>
              <w:rPr>
                <w:w w:val="105"/>
                <w:sz w:val="20"/>
              </w:rPr>
              <w:t>72</w:t>
            </w:r>
            <w:r>
              <w:rPr>
                <w:w w:val="105"/>
                <w:position w:val="6"/>
                <w:sz w:val="13"/>
              </w:rPr>
              <w:t>o</w:t>
            </w:r>
            <w:r>
              <w:rPr>
                <w:w w:val="105"/>
                <w:sz w:val="20"/>
              </w:rPr>
              <w:t>C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CDADF43" w14:textId="77777777" w:rsidR="002948CE" w:rsidRDefault="002948CE">
            <w:pPr>
              <w:pStyle w:val="TableParagraph"/>
              <w:ind w:left="5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7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min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B41B1A" w14:textId="77777777" w:rsidR="002948CE" w:rsidRDefault="002948CE">
            <w:pPr>
              <w:pStyle w:val="TableParagraph"/>
              <w:ind w:left="141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</w:tr>
      <w:tr w:rsidR="002948CE" w14:paraId="681230F4" w14:textId="77777777" w:rsidTr="002948CE">
        <w:trPr>
          <w:trHeight w:val="274"/>
        </w:trPr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5B0AC4B" w14:textId="77777777" w:rsidR="002948CE" w:rsidRDefault="002948CE">
            <w:pPr>
              <w:pStyle w:val="TableParagraph"/>
              <w:spacing w:before="8"/>
              <w:ind w:left="168" w:right="412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w w:val="105"/>
                <w:position w:val="6"/>
                <w:sz w:val="13"/>
              </w:rPr>
              <w:t>o</w:t>
            </w:r>
            <w:r>
              <w:rPr>
                <w:w w:val="105"/>
                <w:sz w:val="20"/>
              </w:rPr>
              <w:t>C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5CEABE3" w14:textId="77777777" w:rsidR="002948CE" w:rsidRDefault="002948CE">
            <w:pPr>
              <w:pStyle w:val="TableParagraph"/>
              <w:spacing w:before="8"/>
              <w:ind w:left="0" w:right="105"/>
              <w:rPr>
                <w:sz w:val="20"/>
              </w:rPr>
            </w:pPr>
            <w:r>
              <w:rPr>
                <w:w w:val="127"/>
                <w:sz w:val="20"/>
              </w:rPr>
              <w:t>∞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A4F9DC" w14:textId="77777777" w:rsidR="002948CE" w:rsidRDefault="002948C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14:paraId="21A9F143" w14:textId="77777777" w:rsidR="002948CE" w:rsidRDefault="002948CE" w:rsidP="002948CE">
      <w:pPr>
        <w:pStyle w:val="PargrafodaLista"/>
        <w:spacing w:after="0"/>
        <w:ind w:left="1080"/>
        <w:rPr>
          <w:rFonts w:ascii="Arial" w:hAnsi="Arial" w:cs="Arial"/>
        </w:rPr>
      </w:pPr>
    </w:p>
    <w:p w14:paraId="40262AE1" w14:textId="2246579E" w:rsidR="002948CE" w:rsidRDefault="002948CE" w:rsidP="002948CE">
      <w:pPr>
        <w:pStyle w:val="PargrafodaLista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Nota: Enquanto a PCR se desenvolve, retorne para a Experiência 1.</w:t>
      </w:r>
    </w:p>
    <w:p w14:paraId="6BAC1E6E" w14:textId="77777777" w:rsidR="002948CE" w:rsidRDefault="002948CE" w:rsidP="002948CE">
      <w:pPr>
        <w:pStyle w:val="PargrafodaLista"/>
        <w:spacing w:after="0"/>
        <w:ind w:left="1080"/>
        <w:rPr>
          <w:rFonts w:ascii="Arial" w:hAnsi="Arial" w:cs="Arial"/>
        </w:rPr>
      </w:pPr>
    </w:p>
    <w:p w14:paraId="5D709B9E" w14:textId="777B7C7A" w:rsidR="00880262" w:rsidRPr="002948CE" w:rsidRDefault="00880262" w:rsidP="002948CE">
      <w:pPr>
        <w:pStyle w:val="PargrafodaLista"/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2948CE">
        <w:rPr>
          <w:rFonts w:ascii="Arial" w:hAnsi="Arial" w:cs="Arial"/>
        </w:rPr>
        <w:t>Ao final da reação</w:t>
      </w:r>
      <w:r w:rsidR="002948CE">
        <w:rPr>
          <w:rFonts w:ascii="Arial" w:hAnsi="Arial" w:cs="Arial"/>
        </w:rPr>
        <w:t xml:space="preserve"> de PCR</w:t>
      </w:r>
      <w:r w:rsidRPr="002948CE">
        <w:rPr>
          <w:rFonts w:ascii="Arial" w:hAnsi="Arial" w:cs="Arial"/>
        </w:rPr>
        <w:t xml:space="preserve">, retire os tubos do </w:t>
      </w:r>
      <w:proofErr w:type="spellStart"/>
      <w:r w:rsidRPr="002948CE">
        <w:rPr>
          <w:rFonts w:ascii="Arial" w:hAnsi="Arial" w:cs="Arial"/>
        </w:rPr>
        <w:t>termociclador</w:t>
      </w:r>
      <w:proofErr w:type="spellEnd"/>
      <w:r w:rsidRPr="002948CE">
        <w:rPr>
          <w:rFonts w:ascii="Arial" w:hAnsi="Arial" w:cs="Arial"/>
        </w:rPr>
        <w:t xml:space="preserve">. Centrifugue rapidamente (certifique-se que não há gotas de líquido na tampa). </w:t>
      </w:r>
      <w:r w:rsidR="008E1562" w:rsidRPr="002948CE">
        <w:rPr>
          <w:rFonts w:ascii="Arial" w:hAnsi="Arial" w:cs="Arial"/>
        </w:rPr>
        <w:t>Mantenha no gelo.</w:t>
      </w:r>
    </w:p>
    <w:p w14:paraId="1A9F69A8" w14:textId="77777777" w:rsidR="00880262" w:rsidRDefault="00880262" w:rsidP="00880262">
      <w:pPr>
        <w:pStyle w:val="PargrafodaLista"/>
        <w:spacing w:after="0"/>
        <w:jc w:val="both"/>
        <w:rPr>
          <w:rFonts w:ascii="Arial" w:hAnsi="Arial" w:cs="Arial"/>
        </w:rPr>
      </w:pPr>
    </w:p>
    <w:p w14:paraId="45D97B00" w14:textId="77777777" w:rsidR="002948CE" w:rsidRDefault="002948CE" w:rsidP="00880262">
      <w:pPr>
        <w:pStyle w:val="PargrafodaLista"/>
        <w:spacing w:after="0"/>
        <w:jc w:val="both"/>
        <w:rPr>
          <w:rFonts w:ascii="Arial" w:hAnsi="Arial" w:cs="Arial"/>
        </w:rPr>
      </w:pPr>
    </w:p>
    <w:p w14:paraId="75AF09B7" w14:textId="7D61ABC0" w:rsidR="00880262" w:rsidRPr="00880262" w:rsidRDefault="00880262" w:rsidP="008802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0262">
        <w:rPr>
          <w:rFonts w:ascii="Arial" w:hAnsi="Arial" w:cs="Arial"/>
          <w:b/>
          <w:sz w:val="24"/>
          <w:szCs w:val="24"/>
        </w:rPr>
        <w:t>Eletroforese em gel de agarose</w:t>
      </w:r>
      <w:r>
        <w:rPr>
          <w:rFonts w:ascii="Arial" w:hAnsi="Arial" w:cs="Arial"/>
          <w:b/>
          <w:sz w:val="24"/>
          <w:szCs w:val="24"/>
        </w:rPr>
        <w:t xml:space="preserve"> 1%</w:t>
      </w:r>
      <w:r w:rsidRPr="00880262">
        <w:rPr>
          <w:rFonts w:ascii="Arial" w:hAnsi="Arial" w:cs="Arial"/>
          <w:b/>
          <w:sz w:val="24"/>
          <w:szCs w:val="24"/>
        </w:rPr>
        <w:t xml:space="preserve"> do produto d</w:t>
      </w:r>
      <w:r>
        <w:rPr>
          <w:rFonts w:ascii="Arial" w:hAnsi="Arial" w:cs="Arial"/>
          <w:b/>
          <w:sz w:val="24"/>
          <w:szCs w:val="24"/>
        </w:rPr>
        <w:t>a</w:t>
      </w:r>
      <w:r w:rsidRPr="00880262">
        <w:rPr>
          <w:rFonts w:ascii="Arial" w:hAnsi="Arial" w:cs="Arial"/>
          <w:b/>
          <w:sz w:val="24"/>
          <w:szCs w:val="24"/>
        </w:rPr>
        <w:t xml:space="preserve"> PCR</w:t>
      </w:r>
    </w:p>
    <w:p w14:paraId="0BDB4A31" w14:textId="77777777" w:rsidR="00880262" w:rsidRDefault="00880262" w:rsidP="00880262">
      <w:pPr>
        <w:spacing w:after="0"/>
        <w:jc w:val="both"/>
        <w:rPr>
          <w:rFonts w:ascii="Arial" w:hAnsi="Arial" w:cs="Arial"/>
        </w:rPr>
      </w:pPr>
    </w:p>
    <w:p w14:paraId="37E6358E" w14:textId="710003CC" w:rsidR="00880262" w:rsidRDefault="00880262" w:rsidP="008802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Nota: O gel já está pronto. Os grupos irão analisar o produto da PCR em conjunto</w:t>
      </w:r>
      <w:r w:rsidR="00754C0C">
        <w:rPr>
          <w:rFonts w:ascii="Arial" w:hAnsi="Arial" w:cs="Arial"/>
        </w:rPr>
        <w:t>.</w:t>
      </w:r>
    </w:p>
    <w:p w14:paraId="0208A764" w14:textId="77777777" w:rsidR="00282F70" w:rsidRPr="00282F70" w:rsidRDefault="00282F70" w:rsidP="00880262">
      <w:pPr>
        <w:spacing w:after="0"/>
        <w:jc w:val="both"/>
        <w:rPr>
          <w:rFonts w:ascii="Arial" w:hAnsi="Arial" w:cs="Arial"/>
        </w:rPr>
      </w:pPr>
    </w:p>
    <w:p w14:paraId="54183E0D" w14:textId="77777777" w:rsidR="00754C0C" w:rsidRPr="00707119" w:rsidRDefault="00754C0C" w:rsidP="00754C0C">
      <w:pPr>
        <w:jc w:val="center"/>
        <w:rPr>
          <w:rFonts w:ascii="Arial" w:hAnsi="Arial" w:cs="Arial"/>
          <w:b/>
          <w:iCs/>
        </w:rPr>
      </w:pPr>
      <w:r w:rsidRPr="00707119">
        <w:rPr>
          <w:rFonts w:ascii="Arial" w:hAnsi="Arial" w:cs="Arial"/>
          <w:b/>
          <w:iCs/>
        </w:rPr>
        <w:t xml:space="preserve">ATENÇÃO: O gel contém brometo de </w:t>
      </w:r>
      <w:proofErr w:type="spellStart"/>
      <w:r w:rsidRPr="00707119">
        <w:rPr>
          <w:rFonts w:ascii="Arial" w:hAnsi="Arial" w:cs="Arial"/>
          <w:b/>
          <w:iCs/>
        </w:rPr>
        <w:t>etídeo</w:t>
      </w:r>
      <w:proofErr w:type="spellEnd"/>
      <w:r w:rsidRPr="00707119">
        <w:rPr>
          <w:rFonts w:ascii="Arial" w:hAnsi="Arial" w:cs="Arial"/>
          <w:b/>
          <w:iCs/>
        </w:rPr>
        <w:t>, um possível carcinógeno. Portanto, use luvas na manipulação.  CUIDADO COM O BROMETO DE ETÍDEO!!!</w:t>
      </w:r>
    </w:p>
    <w:p w14:paraId="077C2973" w14:textId="4E24706D" w:rsidR="00880262" w:rsidRPr="00976B75" w:rsidRDefault="00880262" w:rsidP="00976B75">
      <w:pPr>
        <w:pStyle w:val="PargrafodaLista"/>
        <w:numPr>
          <w:ilvl w:val="0"/>
          <w:numId w:val="45"/>
        </w:numPr>
        <w:spacing w:after="0"/>
        <w:ind w:left="709" w:hanging="283"/>
        <w:rPr>
          <w:rFonts w:ascii="Arial" w:hAnsi="Arial" w:cs="Arial"/>
        </w:rPr>
      </w:pPr>
      <w:r w:rsidRPr="00976B75">
        <w:rPr>
          <w:rFonts w:ascii="Arial" w:hAnsi="Arial" w:cs="Arial"/>
        </w:rPr>
        <w:t>Preparo das amostras.</w:t>
      </w:r>
    </w:p>
    <w:p w14:paraId="2CAF4192" w14:textId="7BABE285" w:rsidR="00880262" w:rsidRPr="00282F70" w:rsidRDefault="00880262" w:rsidP="00880262">
      <w:pPr>
        <w:pStyle w:val="PargrafodaLista"/>
        <w:spacing w:after="0"/>
        <w:jc w:val="both"/>
        <w:rPr>
          <w:rFonts w:ascii="Arial" w:hAnsi="Arial" w:cs="Arial"/>
        </w:rPr>
      </w:pPr>
      <w:r w:rsidRPr="00282F70">
        <w:rPr>
          <w:rFonts w:ascii="Arial" w:hAnsi="Arial" w:cs="Arial"/>
        </w:rPr>
        <w:t xml:space="preserve">Pipete </w:t>
      </w:r>
      <w:r w:rsidR="002948CE">
        <w:rPr>
          <w:rFonts w:ascii="Arial" w:hAnsi="Arial" w:cs="Arial"/>
        </w:rPr>
        <w:t xml:space="preserve">10 </w:t>
      </w:r>
      <w:r w:rsidRPr="00282F70">
        <w:rPr>
          <w:rFonts w:ascii="Arial" w:hAnsi="Arial" w:cs="Arial"/>
        </w:rPr>
        <w:t xml:space="preserve">µL do produto da PCR das amostras (+) e (-) no fundo de </w:t>
      </w:r>
      <w:r w:rsidR="00282F70">
        <w:rPr>
          <w:rFonts w:ascii="Arial" w:hAnsi="Arial" w:cs="Arial"/>
        </w:rPr>
        <w:t xml:space="preserve">cada </w:t>
      </w:r>
      <w:r w:rsidRPr="00282F70">
        <w:rPr>
          <w:rFonts w:ascii="Arial" w:hAnsi="Arial" w:cs="Arial"/>
        </w:rPr>
        <w:t xml:space="preserve">tubo de 1,5 </w:t>
      </w:r>
      <w:proofErr w:type="spellStart"/>
      <w:r w:rsidRPr="00282F70">
        <w:rPr>
          <w:rFonts w:ascii="Arial" w:hAnsi="Arial" w:cs="Arial"/>
        </w:rPr>
        <w:t>mL</w:t>
      </w:r>
      <w:proofErr w:type="spellEnd"/>
      <w:r w:rsidRPr="00282F70">
        <w:rPr>
          <w:rFonts w:ascii="Arial" w:hAnsi="Arial" w:cs="Arial"/>
        </w:rPr>
        <w:t>. Adicione 2</w:t>
      </w:r>
      <w:r w:rsidR="002948CE">
        <w:rPr>
          <w:rFonts w:ascii="Arial" w:hAnsi="Arial" w:cs="Arial"/>
        </w:rPr>
        <w:t>,5</w:t>
      </w:r>
      <w:r w:rsidRPr="00282F70">
        <w:rPr>
          <w:rFonts w:ascii="Arial" w:hAnsi="Arial" w:cs="Arial"/>
        </w:rPr>
        <w:t xml:space="preserve"> µL do tampão de amostra da eletroforese</w:t>
      </w:r>
      <w:r w:rsidR="00282F70">
        <w:t>.</w:t>
      </w:r>
    </w:p>
    <w:p w14:paraId="3D4AEF1E" w14:textId="21324285" w:rsidR="00754C0C" w:rsidRPr="00282F70" w:rsidRDefault="00754C0C" w:rsidP="00707119">
      <w:pPr>
        <w:pStyle w:val="PargrafodaLista"/>
        <w:numPr>
          <w:ilvl w:val="0"/>
          <w:numId w:val="45"/>
        </w:numPr>
        <w:spacing w:after="0"/>
        <w:ind w:left="709" w:hanging="283"/>
        <w:jc w:val="both"/>
        <w:rPr>
          <w:rFonts w:ascii="Arial" w:hAnsi="Arial" w:cs="Arial"/>
        </w:rPr>
      </w:pPr>
      <w:r w:rsidRPr="00282F70">
        <w:rPr>
          <w:rFonts w:ascii="Arial" w:hAnsi="Arial" w:cs="Arial"/>
        </w:rPr>
        <w:t xml:space="preserve">Aplique </w:t>
      </w:r>
      <w:r w:rsidR="00282F70">
        <w:rPr>
          <w:rFonts w:ascii="Arial" w:hAnsi="Arial" w:cs="Arial"/>
        </w:rPr>
        <w:t>todo o volume da</w:t>
      </w:r>
      <w:r w:rsidRPr="00282F70">
        <w:rPr>
          <w:rFonts w:ascii="Arial" w:hAnsi="Arial" w:cs="Arial"/>
        </w:rPr>
        <w:t xml:space="preserve"> amostra no</w:t>
      </w:r>
      <w:r w:rsidR="00282F70">
        <w:rPr>
          <w:rFonts w:ascii="Arial" w:hAnsi="Arial" w:cs="Arial"/>
        </w:rPr>
        <w:t>s</w:t>
      </w:r>
      <w:r w:rsidRPr="00282F70">
        <w:rPr>
          <w:rFonts w:ascii="Arial" w:hAnsi="Arial" w:cs="Arial"/>
        </w:rPr>
        <w:t xml:space="preserve"> poço</w:t>
      </w:r>
      <w:r w:rsidR="00282F70">
        <w:rPr>
          <w:rFonts w:ascii="Arial" w:hAnsi="Arial" w:cs="Arial"/>
        </w:rPr>
        <w:t>s</w:t>
      </w:r>
      <w:r w:rsidRPr="00282F70">
        <w:rPr>
          <w:rFonts w:ascii="Arial" w:hAnsi="Arial" w:cs="Arial"/>
        </w:rPr>
        <w:t xml:space="preserve"> do gel de agarose. </w:t>
      </w:r>
    </w:p>
    <w:p w14:paraId="08C50221" w14:textId="1AA1C3C5" w:rsidR="00880262" w:rsidRPr="00282F70" w:rsidRDefault="00754C0C" w:rsidP="00754C0C">
      <w:pPr>
        <w:pStyle w:val="PargrafodaLista"/>
        <w:spacing w:after="0"/>
        <w:jc w:val="both"/>
        <w:rPr>
          <w:rFonts w:ascii="Arial" w:hAnsi="Arial" w:cs="Arial"/>
        </w:rPr>
      </w:pPr>
      <w:r w:rsidRPr="00282F70">
        <w:rPr>
          <w:rFonts w:ascii="Arial" w:hAnsi="Arial" w:cs="Arial"/>
        </w:rPr>
        <w:t xml:space="preserve">Nota: Em cada gel será aplicado também um marcador de tamanho (DNA </w:t>
      </w:r>
      <w:proofErr w:type="spellStart"/>
      <w:r w:rsidRPr="00282F70">
        <w:rPr>
          <w:rFonts w:ascii="Arial" w:hAnsi="Arial" w:cs="Arial"/>
        </w:rPr>
        <w:t>ladder</w:t>
      </w:r>
      <w:proofErr w:type="spellEnd"/>
      <w:r w:rsidRPr="00282F70">
        <w:rPr>
          <w:rFonts w:ascii="Arial" w:hAnsi="Arial" w:cs="Arial"/>
        </w:rPr>
        <w:t>) e um controle positivo da reação.</w:t>
      </w:r>
    </w:p>
    <w:p w14:paraId="572B847B" w14:textId="727B12A1" w:rsidR="000E1E75" w:rsidRPr="00976B75" w:rsidRDefault="000E1E75" w:rsidP="00976B75">
      <w:pPr>
        <w:spacing w:after="0"/>
        <w:jc w:val="both"/>
        <w:rPr>
          <w:rFonts w:ascii="Arial" w:hAnsi="Arial" w:cs="Arial"/>
        </w:rPr>
      </w:pPr>
      <w:r w:rsidRPr="00976B75">
        <w:rPr>
          <w:rFonts w:ascii="Arial" w:hAnsi="Arial" w:cs="Arial"/>
        </w:rPr>
        <w:t xml:space="preserve">Condições da Eletroforese: </w:t>
      </w:r>
    </w:p>
    <w:p w14:paraId="3692FC80" w14:textId="38508CCD" w:rsidR="009F574C" w:rsidRPr="00282F70" w:rsidRDefault="009F574C" w:rsidP="007163AC">
      <w:pPr>
        <w:pStyle w:val="PargrafodaLista"/>
        <w:spacing w:after="0"/>
        <w:jc w:val="both"/>
        <w:rPr>
          <w:rFonts w:ascii="Arial" w:hAnsi="Arial" w:cs="Arial"/>
        </w:rPr>
      </w:pPr>
      <w:r w:rsidRPr="00282F70">
        <w:rPr>
          <w:rFonts w:ascii="Arial" w:hAnsi="Arial" w:cs="Arial"/>
        </w:rPr>
        <w:t>- Tampão de corrida: tris-acetato-EDTA (TAE)</w:t>
      </w:r>
      <w:r w:rsidR="00AD48F6" w:rsidRPr="00282F70">
        <w:rPr>
          <w:rFonts w:ascii="Arial" w:hAnsi="Arial" w:cs="Arial"/>
        </w:rPr>
        <w:t xml:space="preserve"> pH 7,5.</w:t>
      </w:r>
    </w:p>
    <w:p w14:paraId="5F1D5BAF" w14:textId="4C6423C3" w:rsidR="007163AC" w:rsidRPr="00282F70" w:rsidRDefault="009F574C" w:rsidP="007163AC">
      <w:pPr>
        <w:pStyle w:val="PargrafodaLista"/>
        <w:spacing w:after="0"/>
        <w:jc w:val="both"/>
        <w:rPr>
          <w:rFonts w:ascii="Arial" w:hAnsi="Arial" w:cs="Arial"/>
        </w:rPr>
      </w:pPr>
      <w:r w:rsidRPr="00282F70">
        <w:rPr>
          <w:rFonts w:ascii="Arial" w:hAnsi="Arial" w:cs="Arial"/>
        </w:rPr>
        <w:t xml:space="preserve">- Corante: Brometo de </w:t>
      </w:r>
      <w:proofErr w:type="spellStart"/>
      <w:r w:rsidRPr="00282F70">
        <w:rPr>
          <w:rFonts w:ascii="Arial" w:hAnsi="Arial" w:cs="Arial"/>
        </w:rPr>
        <w:t>etíd</w:t>
      </w:r>
      <w:r w:rsidR="00282F70" w:rsidRPr="00282F70">
        <w:rPr>
          <w:rFonts w:ascii="Arial" w:hAnsi="Arial" w:cs="Arial"/>
        </w:rPr>
        <w:t>e</w:t>
      </w:r>
      <w:r w:rsidRPr="00282F70">
        <w:rPr>
          <w:rFonts w:ascii="Arial" w:hAnsi="Arial" w:cs="Arial"/>
        </w:rPr>
        <w:t>o</w:t>
      </w:r>
      <w:proofErr w:type="spellEnd"/>
    </w:p>
    <w:p w14:paraId="516092F4" w14:textId="69D1DAD6" w:rsidR="00F91C76" w:rsidRPr="00282F70" w:rsidRDefault="009F574C" w:rsidP="000E1E75">
      <w:pPr>
        <w:pStyle w:val="PargrafodaLista"/>
        <w:spacing w:after="0"/>
        <w:jc w:val="both"/>
        <w:rPr>
          <w:rFonts w:ascii="Arial" w:hAnsi="Arial" w:cs="Arial"/>
        </w:rPr>
      </w:pPr>
      <w:r w:rsidRPr="00282F70">
        <w:rPr>
          <w:rFonts w:ascii="Arial" w:hAnsi="Arial" w:cs="Arial"/>
        </w:rPr>
        <w:t xml:space="preserve">- </w:t>
      </w:r>
      <w:r w:rsidR="000E1E75" w:rsidRPr="00282F70">
        <w:rPr>
          <w:rFonts w:ascii="Arial" w:hAnsi="Arial" w:cs="Arial"/>
        </w:rPr>
        <w:t>Voltagem</w:t>
      </w:r>
      <w:r w:rsidRPr="00282F70">
        <w:rPr>
          <w:rFonts w:ascii="Arial" w:hAnsi="Arial" w:cs="Arial"/>
        </w:rPr>
        <w:t xml:space="preserve"> aplicada: </w:t>
      </w:r>
      <w:r w:rsidR="00976B75">
        <w:rPr>
          <w:rFonts w:ascii="Arial" w:hAnsi="Arial" w:cs="Arial"/>
        </w:rPr>
        <w:t>150 V</w:t>
      </w:r>
      <w:r w:rsidR="00282F70" w:rsidRPr="00282F70">
        <w:rPr>
          <w:rFonts w:ascii="Arial" w:hAnsi="Arial" w:cs="Arial"/>
        </w:rPr>
        <w:t>.</w:t>
      </w:r>
    </w:p>
    <w:p w14:paraId="369AC08F" w14:textId="04C2772F" w:rsidR="00754C0C" w:rsidRPr="00373AF7" w:rsidRDefault="00282F70" w:rsidP="00282F70">
      <w:pPr>
        <w:spacing w:after="0"/>
        <w:rPr>
          <w:rFonts w:ascii="Arial" w:hAnsi="Arial" w:cs="Arial"/>
        </w:rPr>
      </w:pPr>
      <w:r w:rsidRPr="00373AF7">
        <w:rPr>
          <w:rFonts w:ascii="Arial" w:hAnsi="Arial" w:cs="Arial"/>
        </w:rPr>
        <w:t xml:space="preserve">Nota: A corrida </w:t>
      </w:r>
      <w:proofErr w:type="spellStart"/>
      <w:r w:rsidRPr="00373AF7">
        <w:rPr>
          <w:rFonts w:ascii="Arial" w:hAnsi="Arial" w:cs="Arial"/>
        </w:rPr>
        <w:t>eletroforética</w:t>
      </w:r>
      <w:proofErr w:type="spellEnd"/>
      <w:r w:rsidRPr="00373AF7">
        <w:rPr>
          <w:rFonts w:ascii="Arial" w:hAnsi="Arial" w:cs="Arial"/>
        </w:rPr>
        <w:t xml:space="preserve"> demora bastante. As técnicas do LBBM se encarregarão de </w:t>
      </w:r>
      <w:r w:rsidR="00E07236" w:rsidRPr="00373AF7">
        <w:rPr>
          <w:rFonts w:ascii="Arial" w:hAnsi="Arial" w:cs="Arial"/>
        </w:rPr>
        <w:t>retirar o gel e guardar até o dia seguinte.</w:t>
      </w:r>
    </w:p>
    <w:p w14:paraId="7FBAFFB3" w14:textId="19C66234" w:rsidR="00E07236" w:rsidRDefault="00E07236" w:rsidP="00282F70">
      <w:pPr>
        <w:spacing w:after="0"/>
        <w:rPr>
          <w:rFonts w:ascii="Arial" w:hAnsi="Arial" w:cs="Arial"/>
        </w:rPr>
      </w:pPr>
      <w:r w:rsidRPr="00373AF7">
        <w:rPr>
          <w:rFonts w:ascii="Arial" w:hAnsi="Arial" w:cs="Arial"/>
        </w:rPr>
        <w:t>Os monitores prepararam um gel demonstrativo.</w:t>
      </w:r>
    </w:p>
    <w:p w14:paraId="669C5259" w14:textId="1AA4CF32" w:rsidR="00E07236" w:rsidRPr="00E07236" w:rsidRDefault="00E07236" w:rsidP="00976B75">
      <w:pPr>
        <w:pStyle w:val="PargrafodaLista"/>
        <w:numPr>
          <w:ilvl w:val="0"/>
          <w:numId w:val="45"/>
        </w:numPr>
        <w:spacing w:after="0"/>
        <w:jc w:val="both"/>
        <w:rPr>
          <w:rFonts w:ascii="Arial" w:hAnsi="Arial" w:cs="Arial"/>
          <w:b/>
          <w:bCs/>
        </w:rPr>
      </w:pPr>
      <w:r w:rsidRPr="00E07236">
        <w:rPr>
          <w:rFonts w:ascii="Arial" w:hAnsi="Arial" w:cs="Arial"/>
        </w:rPr>
        <w:t xml:space="preserve">No dia seguinte, </w:t>
      </w:r>
      <w:r w:rsidRPr="00E07236">
        <w:rPr>
          <w:rFonts w:ascii="Arial" w:hAnsi="Arial" w:cs="Arial"/>
          <w:b/>
          <w:bCs/>
        </w:rPr>
        <w:t>um estudante de cada grupo deverá ir ao laboratório para tirar fotos</w:t>
      </w:r>
      <w:r>
        <w:rPr>
          <w:rFonts w:ascii="Arial" w:hAnsi="Arial" w:cs="Arial"/>
          <w:b/>
          <w:bCs/>
        </w:rPr>
        <w:t xml:space="preserve"> do gel. </w:t>
      </w:r>
    </w:p>
    <w:p w14:paraId="4FA652CC" w14:textId="55C401C6" w:rsidR="00D53934" w:rsidRDefault="00D53934" w:rsidP="00D53934">
      <w:pPr>
        <w:pStyle w:val="PargrafodaLista"/>
        <w:spacing w:after="0"/>
        <w:jc w:val="both"/>
        <w:rPr>
          <w:rFonts w:ascii="Arial" w:hAnsi="Arial" w:cs="Arial"/>
        </w:rPr>
      </w:pPr>
    </w:p>
    <w:p w14:paraId="5B88813E" w14:textId="7B4B1426" w:rsidR="00B57AAE" w:rsidRPr="0009406B" w:rsidRDefault="00B57AAE" w:rsidP="00B57AAE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9406B">
        <w:rPr>
          <w:rFonts w:ascii="Arial" w:hAnsi="Arial" w:cs="Arial"/>
          <w:b/>
          <w:u w:val="single"/>
        </w:rPr>
        <w:t>Relatório</w:t>
      </w:r>
    </w:p>
    <w:p w14:paraId="1ED300FD" w14:textId="77777777" w:rsidR="00B57AAE" w:rsidRDefault="00B57AAE" w:rsidP="00B57AAE">
      <w:pPr>
        <w:jc w:val="both"/>
        <w:rPr>
          <w:rFonts w:ascii="Arial" w:hAnsi="Arial" w:cs="Arial"/>
        </w:rPr>
      </w:pPr>
      <w:r w:rsidRPr="0009406B">
        <w:rPr>
          <w:rFonts w:ascii="Arial" w:hAnsi="Arial" w:cs="Arial"/>
        </w:rPr>
        <w:t>Nota: Não é necessário copiar o procedimento. Apenas responda as perguntas abaixo.</w:t>
      </w:r>
    </w:p>
    <w:p w14:paraId="5777FBC4" w14:textId="310273E2" w:rsidR="00E07236" w:rsidRPr="00976B75" w:rsidRDefault="00B57AAE" w:rsidP="00E07236">
      <w:pPr>
        <w:pStyle w:val="PargrafodaLista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bookmarkStart w:id="1" w:name="_Hlk9521420"/>
      <w:r w:rsidRPr="00976B75">
        <w:rPr>
          <w:rFonts w:ascii="Arial" w:hAnsi="Arial" w:cs="Arial"/>
        </w:rPr>
        <w:t>Anexe a foto do gel</w:t>
      </w:r>
      <w:r w:rsidR="00FA13CA" w:rsidRPr="00976B75">
        <w:rPr>
          <w:rFonts w:ascii="Arial" w:hAnsi="Arial" w:cs="Arial"/>
        </w:rPr>
        <w:t xml:space="preserve">. </w:t>
      </w:r>
    </w:p>
    <w:p w14:paraId="20D7246B" w14:textId="3521D7F7" w:rsidR="00FA13CA" w:rsidRPr="00976B75" w:rsidRDefault="00E07236" w:rsidP="00E07236">
      <w:pPr>
        <w:spacing w:after="0"/>
        <w:ind w:left="360"/>
        <w:jc w:val="both"/>
        <w:rPr>
          <w:rFonts w:ascii="Arial" w:hAnsi="Arial" w:cs="Arial"/>
        </w:rPr>
      </w:pPr>
      <w:r w:rsidRPr="00976B75">
        <w:rPr>
          <w:rFonts w:ascii="Arial" w:hAnsi="Arial" w:cs="Arial"/>
          <w:b/>
          <w:bCs/>
        </w:rPr>
        <w:t>Na foto</w:t>
      </w:r>
      <w:r w:rsidRPr="00976B75">
        <w:rPr>
          <w:rFonts w:ascii="Arial" w:hAnsi="Arial" w:cs="Arial"/>
        </w:rPr>
        <w:t xml:space="preserve">: </w:t>
      </w:r>
      <w:r w:rsidR="00FA13CA" w:rsidRPr="00976B75">
        <w:rPr>
          <w:rFonts w:ascii="Arial" w:hAnsi="Arial" w:cs="Arial"/>
        </w:rPr>
        <w:t>I</w:t>
      </w:r>
      <w:r w:rsidR="00B57AAE" w:rsidRPr="00976B75">
        <w:rPr>
          <w:rFonts w:ascii="Arial" w:hAnsi="Arial" w:cs="Arial"/>
        </w:rPr>
        <w:t xml:space="preserve">ndique a posição dos polos + e – da eletroforese. Indique </w:t>
      </w:r>
      <w:r w:rsidR="00FA13CA" w:rsidRPr="00976B75">
        <w:rPr>
          <w:rFonts w:ascii="Arial" w:hAnsi="Arial" w:cs="Arial"/>
        </w:rPr>
        <w:t xml:space="preserve">a localização (a) das amostras de seu grupo; (b) do marcador de tamanho (DNA </w:t>
      </w:r>
      <w:proofErr w:type="spellStart"/>
      <w:r w:rsidR="00FA13CA" w:rsidRPr="00976B75">
        <w:rPr>
          <w:rFonts w:ascii="Arial" w:hAnsi="Arial" w:cs="Arial"/>
        </w:rPr>
        <w:t>ladder</w:t>
      </w:r>
      <w:proofErr w:type="spellEnd"/>
      <w:r w:rsidR="00FA13CA" w:rsidRPr="00976B75">
        <w:rPr>
          <w:rFonts w:ascii="Arial" w:hAnsi="Arial" w:cs="Arial"/>
        </w:rPr>
        <w:t>); (c) do controle positivo da reação.</w:t>
      </w:r>
    </w:p>
    <w:p w14:paraId="745A3456" w14:textId="658B856A" w:rsidR="00FD34E9" w:rsidRDefault="00FA13CA" w:rsidP="00976B75">
      <w:pPr>
        <w:spacing w:after="0"/>
        <w:ind w:left="426"/>
        <w:jc w:val="both"/>
        <w:rPr>
          <w:rFonts w:ascii="Arial" w:hAnsi="Arial"/>
          <w:b/>
          <w:u w:val="single"/>
        </w:rPr>
      </w:pPr>
      <w:r>
        <w:lastRenderedPageBreak/>
        <w:t xml:space="preserve"> </w:t>
      </w:r>
      <w:r w:rsidR="00AD48F6">
        <w:rPr>
          <w:rFonts w:ascii="Arial" w:hAnsi="Arial" w:cs="Arial"/>
        </w:rPr>
        <w:t xml:space="preserve">2. Por comparação com o padrão de migração do marcador de tamanho molecular, estime o tamanho do produto amplificado do gene </w:t>
      </w:r>
      <w:r w:rsidR="00875E58" w:rsidRPr="00FD34E9">
        <w:rPr>
          <w:rFonts w:ascii="Arial" w:hAnsi="Arial" w:cs="Arial"/>
          <w:b/>
          <w:i/>
          <w:color w:val="000000" w:themeColor="text1"/>
        </w:rPr>
        <w:t>Rrp47</w:t>
      </w:r>
      <w:r w:rsidR="00AD48F6" w:rsidRPr="00FD34E9">
        <w:rPr>
          <w:rFonts w:ascii="Arial" w:hAnsi="Arial" w:cs="Arial"/>
          <w:color w:val="000000" w:themeColor="text1"/>
        </w:rPr>
        <w:t xml:space="preserve"> d</w:t>
      </w:r>
      <w:r w:rsidR="00AD48F6" w:rsidRPr="006E780A">
        <w:rPr>
          <w:rFonts w:ascii="Arial" w:hAnsi="Arial" w:cs="Arial"/>
        </w:rPr>
        <w:t xml:space="preserve">e </w:t>
      </w:r>
      <w:r w:rsidR="00AD48F6" w:rsidRPr="006E780A">
        <w:rPr>
          <w:rFonts w:ascii="Arial" w:hAnsi="Arial" w:cs="Arial"/>
          <w:i/>
        </w:rPr>
        <w:t xml:space="preserve">Saccharomyces </w:t>
      </w:r>
      <w:proofErr w:type="spellStart"/>
      <w:r w:rsidR="00AD48F6" w:rsidRPr="006E780A">
        <w:rPr>
          <w:rFonts w:ascii="Arial" w:hAnsi="Arial" w:cs="Arial"/>
          <w:i/>
        </w:rPr>
        <w:t>cerevisiae</w:t>
      </w:r>
      <w:proofErr w:type="spellEnd"/>
      <w:r w:rsidR="007B5657">
        <w:rPr>
          <w:rFonts w:ascii="Arial" w:hAnsi="Arial" w:cs="Arial"/>
          <w:i/>
        </w:rPr>
        <w:t xml:space="preserve"> </w:t>
      </w:r>
      <w:r w:rsidR="007B5657">
        <w:rPr>
          <w:rFonts w:ascii="Arial" w:hAnsi="Arial" w:cs="Arial"/>
        </w:rPr>
        <w:t>e do DNA cuja amostra você aplicou.</w:t>
      </w:r>
      <w:bookmarkEnd w:id="1"/>
    </w:p>
    <w:p w14:paraId="787493F6" w14:textId="77777777" w:rsidR="00FD34E9" w:rsidRDefault="00FD34E9" w:rsidP="00F2257A">
      <w:pPr>
        <w:pStyle w:val="Rodap"/>
        <w:spacing w:line="276" w:lineRule="auto"/>
        <w:jc w:val="center"/>
        <w:rPr>
          <w:rFonts w:ascii="Arial" w:hAnsi="Arial"/>
          <w:b/>
          <w:u w:val="single"/>
        </w:rPr>
      </w:pPr>
    </w:p>
    <w:p w14:paraId="5D738E0F" w14:textId="77777777" w:rsidR="00853FC4" w:rsidRDefault="00853FC4" w:rsidP="00F2257A">
      <w:pPr>
        <w:pStyle w:val="Rodap"/>
        <w:spacing w:line="276" w:lineRule="auto"/>
        <w:jc w:val="center"/>
        <w:rPr>
          <w:rFonts w:ascii="Arial" w:hAnsi="Arial"/>
          <w:b/>
          <w:u w:val="single"/>
        </w:rPr>
      </w:pPr>
    </w:p>
    <w:p w14:paraId="575D3864" w14:textId="02E8E251" w:rsidR="00F2257A" w:rsidRPr="003F2CCF" w:rsidRDefault="00F2257A" w:rsidP="00F2257A">
      <w:pPr>
        <w:pStyle w:val="Rodap"/>
        <w:spacing w:line="276" w:lineRule="auto"/>
        <w:jc w:val="center"/>
        <w:rPr>
          <w:rFonts w:ascii="Arial" w:hAnsi="Arial"/>
          <w:b/>
          <w:u w:val="single"/>
        </w:rPr>
      </w:pPr>
      <w:r w:rsidRPr="003F2CCF">
        <w:rPr>
          <w:rFonts w:ascii="Arial" w:hAnsi="Arial"/>
          <w:b/>
          <w:u w:val="single"/>
        </w:rPr>
        <w:t>Procedimento Geral para as experiências 1 e 2</w:t>
      </w:r>
    </w:p>
    <w:p w14:paraId="2E493CA1" w14:textId="77777777" w:rsidR="00F2257A" w:rsidRPr="00745F67" w:rsidRDefault="00F2257A" w:rsidP="00F2257A">
      <w:pPr>
        <w:pStyle w:val="Rodap"/>
        <w:spacing w:line="276" w:lineRule="auto"/>
        <w:rPr>
          <w:rFonts w:ascii="Arial" w:hAnsi="Arial"/>
          <w:b/>
          <w:sz w:val="20"/>
          <w:szCs w:val="20"/>
        </w:rPr>
      </w:pPr>
      <w:r w:rsidRPr="00745F67">
        <w:rPr>
          <w:rFonts w:ascii="Arial" w:hAnsi="Arial"/>
          <w:b/>
          <w:sz w:val="20"/>
          <w:szCs w:val="20"/>
        </w:rPr>
        <w:t xml:space="preserve"> </w:t>
      </w:r>
    </w:p>
    <w:p w14:paraId="4AA7C055" w14:textId="04FC135A" w:rsidR="00F2257A" w:rsidRPr="00F2257A" w:rsidRDefault="00F2257A" w:rsidP="00F2257A">
      <w:pPr>
        <w:pStyle w:val="PargrafodaLista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F2257A">
        <w:rPr>
          <w:rFonts w:ascii="Arial" w:hAnsi="Arial" w:cs="Arial"/>
        </w:rPr>
        <w:t>Começar com a Experiência 1: Transformação de bactérias com plasmíd</w:t>
      </w:r>
      <w:r w:rsidR="00FD34E9">
        <w:rPr>
          <w:rFonts w:ascii="Arial" w:hAnsi="Arial" w:cs="Arial"/>
        </w:rPr>
        <w:t>e</w:t>
      </w:r>
      <w:r w:rsidRPr="00F2257A">
        <w:rPr>
          <w:rFonts w:ascii="Arial" w:hAnsi="Arial" w:cs="Arial"/>
        </w:rPr>
        <w:t>o recombinante.</w:t>
      </w:r>
    </w:p>
    <w:p w14:paraId="208A6089" w14:textId="0A71A496" w:rsidR="00F2257A" w:rsidRPr="00745F67" w:rsidRDefault="00F2257A" w:rsidP="00F2257A">
      <w:pPr>
        <w:pStyle w:val="PargrafodaLista"/>
        <w:spacing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Etapas de 1 a </w:t>
      </w:r>
      <w:r w:rsidR="00FD34E9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77A63192" w14:textId="0892DEBF" w:rsidR="00F2257A" w:rsidRPr="00F2257A" w:rsidRDefault="00F2257A" w:rsidP="00F2257A">
      <w:pPr>
        <w:pStyle w:val="PargrafodaLista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F2257A">
        <w:rPr>
          <w:rFonts w:ascii="Arial" w:hAnsi="Arial" w:cs="Arial"/>
        </w:rPr>
        <w:t xml:space="preserve">Enquanto as </w:t>
      </w:r>
      <w:r w:rsidR="00FD34E9">
        <w:rPr>
          <w:rFonts w:ascii="Arial" w:hAnsi="Arial" w:cs="Arial"/>
        </w:rPr>
        <w:t>bactéria</w:t>
      </w:r>
      <w:r w:rsidRPr="00F2257A">
        <w:rPr>
          <w:rFonts w:ascii="Arial" w:hAnsi="Arial" w:cs="Arial"/>
        </w:rPr>
        <w:t xml:space="preserve">s são incubadas por 1h a 37°C para recuperação (etapa </w:t>
      </w:r>
      <w:r w:rsidR="00FD34E9">
        <w:rPr>
          <w:rFonts w:ascii="Arial" w:hAnsi="Arial" w:cs="Arial"/>
        </w:rPr>
        <w:t>5</w:t>
      </w:r>
      <w:r w:rsidRPr="00F2257A">
        <w:rPr>
          <w:rFonts w:ascii="Arial" w:hAnsi="Arial" w:cs="Arial"/>
        </w:rPr>
        <w:t>), iniciar a</w:t>
      </w:r>
    </w:p>
    <w:p w14:paraId="3DC8AB05" w14:textId="77777777" w:rsidR="00F2257A" w:rsidRDefault="00F2257A" w:rsidP="00F2257A">
      <w:pPr>
        <w:spacing w:after="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Experiência 2:</w:t>
      </w:r>
      <w:r w:rsidRPr="00915773">
        <w:rPr>
          <w:rFonts w:ascii="Arial" w:hAnsi="Arial" w:cs="Arial"/>
        </w:rPr>
        <w:t xml:space="preserve"> PCR </w:t>
      </w:r>
      <w:r>
        <w:rPr>
          <w:rFonts w:ascii="Arial" w:hAnsi="Arial" w:cs="Arial"/>
        </w:rPr>
        <w:t>(etapas 1 e 2).</w:t>
      </w:r>
    </w:p>
    <w:p w14:paraId="31775842" w14:textId="1015A0D7" w:rsidR="00F2257A" w:rsidRDefault="00F2257A" w:rsidP="00F2257A">
      <w:pPr>
        <w:pStyle w:val="PargrafodaLista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Enquanto a </w:t>
      </w:r>
      <w:r w:rsidR="00373AF7">
        <w:rPr>
          <w:rFonts w:ascii="Arial" w:hAnsi="Arial" w:cs="Arial"/>
        </w:rPr>
        <w:t xml:space="preserve">amplificação da PCR acontece no </w:t>
      </w:r>
      <w:proofErr w:type="spellStart"/>
      <w:r w:rsidR="00373AF7">
        <w:rPr>
          <w:rFonts w:ascii="Arial" w:hAnsi="Arial" w:cs="Arial"/>
        </w:rPr>
        <w:t>termociclador</w:t>
      </w:r>
      <w:proofErr w:type="spellEnd"/>
      <w:r>
        <w:rPr>
          <w:rFonts w:ascii="Arial" w:hAnsi="Arial" w:cs="Arial"/>
        </w:rPr>
        <w:t xml:space="preserve">, </w:t>
      </w:r>
      <w:r w:rsidR="00F02A7C">
        <w:rPr>
          <w:rFonts w:ascii="Arial" w:hAnsi="Arial" w:cs="Arial"/>
        </w:rPr>
        <w:t>retorne</w:t>
      </w:r>
      <w:r>
        <w:rPr>
          <w:rFonts w:ascii="Arial" w:hAnsi="Arial" w:cs="Arial"/>
        </w:rPr>
        <w:t xml:space="preserve"> para a Experiência 1 e realize as etapas </w:t>
      </w:r>
      <w:r w:rsidR="00F02A7C">
        <w:rPr>
          <w:rFonts w:ascii="Arial" w:hAnsi="Arial" w:cs="Arial"/>
        </w:rPr>
        <w:t>6 e 7 (</w:t>
      </w:r>
      <w:r w:rsidRPr="00745F67">
        <w:rPr>
          <w:rFonts w:ascii="Arial" w:hAnsi="Arial" w:cs="Arial"/>
        </w:rPr>
        <w:t>Plaqueamento da transformação em meio seletivo</w:t>
      </w:r>
      <w:r w:rsidR="00F02A7C">
        <w:rPr>
          <w:rFonts w:ascii="Arial" w:hAnsi="Arial" w:cs="Arial"/>
        </w:rPr>
        <w:t>)</w:t>
      </w:r>
      <w:r w:rsidRPr="00745F67">
        <w:rPr>
          <w:rFonts w:ascii="Arial" w:hAnsi="Arial" w:cs="Arial"/>
        </w:rPr>
        <w:t>.</w:t>
      </w:r>
    </w:p>
    <w:p w14:paraId="3D6EDBDA" w14:textId="33325B46" w:rsidR="00F02A7C" w:rsidRPr="00F02A7C" w:rsidRDefault="00F02A7C" w:rsidP="00F2257A">
      <w:pPr>
        <w:pStyle w:val="PargrafodaLista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Retorne para a</w:t>
      </w:r>
      <w:r w:rsidR="00F2257A" w:rsidRPr="00721A7D">
        <w:rPr>
          <w:rFonts w:ascii="Arial" w:hAnsi="Arial" w:cs="Arial"/>
        </w:rPr>
        <w:t xml:space="preserve"> Experiência 2 </w:t>
      </w:r>
      <w:r>
        <w:rPr>
          <w:rFonts w:ascii="Arial" w:hAnsi="Arial" w:cs="Arial"/>
        </w:rPr>
        <w:t>e realize as etapas 3, 4 e 5.</w:t>
      </w:r>
    </w:p>
    <w:p w14:paraId="4A819A18" w14:textId="08F3F261" w:rsidR="00F2257A" w:rsidRPr="00F2257A" w:rsidRDefault="00F2257A" w:rsidP="00F2257A">
      <w:pPr>
        <w:pStyle w:val="PargrafodaLista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21A7D">
        <w:rPr>
          <w:rFonts w:ascii="Arial" w:hAnsi="Arial" w:cs="Arial"/>
        </w:rPr>
        <w:t>Visualiz</w:t>
      </w:r>
      <w:r w:rsidR="00F02A7C">
        <w:rPr>
          <w:rFonts w:ascii="Arial" w:hAnsi="Arial" w:cs="Arial"/>
        </w:rPr>
        <w:t>e</w:t>
      </w:r>
      <w:r w:rsidRPr="00721A7D">
        <w:rPr>
          <w:rFonts w:ascii="Arial" w:hAnsi="Arial" w:cs="Arial"/>
        </w:rPr>
        <w:t xml:space="preserve"> </w:t>
      </w:r>
      <w:r w:rsidR="00F02A7C">
        <w:rPr>
          <w:rFonts w:ascii="Arial" w:hAnsi="Arial" w:cs="Arial"/>
        </w:rPr>
        <w:t xml:space="preserve">o aspecto do gel de agarose após eletroforese (gel demonstrativo). </w:t>
      </w:r>
      <w:r w:rsidRPr="00721A7D">
        <w:rPr>
          <w:rFonts w:ascii="Arial" w:hAnsi="Arial" w:cs="Arial"/>
        </w:rPr>
        <w:t xml:space="preserve"> </w:t>
      </w:r>
    </w:p>
    <w:p w14:paraId="09E6E2E9" w14:textId="69C139A7" w:rsidR="00F02A7C" w:rsidRPr="00F02A7C" w:rsidRDefault="00F2257A" w:rsidP="00F02A7C">
      <w:pPr>
        <w:pStyle w:val="PargrafodaLista"/>
        <w:numPr>
          <w:ilvl w:val="0"/>
          <w:numId w:val="39"/>
        </w:numPr>
        <w:spacing w:after="0"/>
        <w:jc w:val="both"/>
        <w:rPr>
          <w:rFonts w:ascii="Arial" w:hAnsi="Arial" w:cs="Arial"/>
          <w:b/>
          <w:bCs/>
        </w:rPr>
      </w:pPr>
      <w:r w:rsidRPr="00F02A7C">
        <w:rPr>
          <w:rFonts w:ascii="Arial" w:hAnsi="Arial" w:cs="Arial"/>
        </w:rPr>
        <w:t xml:space="preserve">No dia seguinte, </w:t>
      </w:r>
      <w:r w:rsidR="00F02A7C" w:rsidRPr="00F02A7C">
        <w:rPr>
          <w:rFonts w:ascii="Arial" w:hAnsi="Arial" w:cs="Arial"/>
        </w:rPr>
        <w:t>sexta-feira</w:t>
      </w:r>
      <w:r w:rsidR="00F02A7C">
        <w:rPr>
          <w:rFonts w:ascii="Arial" w:hAnsi="Arial" w:cs="Arial"/>
        </w:rPr>
        <w:t>,</w:t>
      </w:r>
      <w:r w:rsidR="00F02A7C" w:rsidRPr="00F02A7C">
        <w:rPr>
          <w:rFonts w:ascii="Arial" w:hAnsi="Arial" w:cs="Arial"/>
        </w:rPr>
        <w:t xml:space="preserve"> </w:t>
      </w:r>
      <w:r w:rsidR="00F02A7C" w:rsidRPr="00F02A7C">
        <w:rPr>
          <w:rFonts w:ascii="Arial" w:hAnsi="Arial" w:cs="Arial"/>
          <w:b/>
          <w:bCs/>
        </w:rPr>
        <w:t xml:space="preserve">um estudante de cada grupo deverá ir ao laboratório para tirar fotos das placas e do gel.  </w:t>
      </w:r>
    </w:p>
    <w:p w14:paraId="73118F6C" w14:textId="77777777" w:rsidR="00F2257A" w:rsidRDefault="00F2257A" w:rsidP="00F2257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6F16FDC" w14:textId="77777777" w:rsidR="00F2257A" w:rsidRDefault="00F2257A" w:rsidP="00F7202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sectPr w:rsidR="00F2257A" w:rsidSect="00301217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0D09" w14:textId="77777777" w:rsidR="00244317" w:rsidRDefault="00244317" w:rsidP="002271CC">
      <w:pPr>
        <w:spacing w:after="0" w:line="240" w:lineRule="auto"/>
      </w:pPr>
      <w:r>
        <w:separator/>
      </w:r>
    </w:p>
  </w:endnote>
  <w:endnote w:type="continuationSeparator" w:id="0">
    <w:p w14:paraId="6B16CE53" w14:textId="77777777" w:rsidR="00244317" w:rsidRDefault="00244317" w:rsidP="0022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472061"/>
      <w:docPartObj>
        <w:docPartGallery w:val="Page Numbers (Bottom of Page)"/>
        <w:docPartUnique/>
      </w:docPartObj>
    </w:sdtPr>
    <w:sdtContent>
      <w:p w14:paraId="7084FC92" w14:textId="64E8397A" w:rsidR="00F5666E" w:rsidRDefault="00F566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80EFEF" w14:textId="77777777" w:rsidR="00745F67" w:rsidRDefault="00745F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2AF1" w14:textId="77777777" w:rsidR="00244317" w:rsidRDefault="00244317" w:rsidP="002271CC">
      <w:pPr>
        <w:spacing w:after="0" w:line="240" w:lineRule="auto"/>
      </w:pPr>
      <w:r>
        <w:separator/>
      </w:r>
    </w:p>
  </w:footnote>
  <w:footnote w:type="continuationSeparator" w:id="0">
    <w:p w14:paraId="06FE94C8" w14:textId="77777777" w:rsidR="00244317" w:rsidRDefault="00244317" w:rsidP="0022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DA05" w14:textId="58FFFB0A" w:rsidR="005E75BF" w:rsidRPr="005E75BF" w:rsidRDefault="005E75BF" w:rsidP="009F574C">
    <w:pPr>
      <w:pStyle w:val="Cabealho"/>
      <w:ind w:left="5240"/>
      <w:jc w:val="center"/>
    </w:pPr>
    <w:r w:rsidRPr="005E75BF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F25"/>
    <w:multiLevelType w:val="hybridMultilevel"/>
    <w:tmpl w:val="C2BE6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7B09"/>
    <w:multiLevelType w:val="hybridMultilevel"/>
    <w:tmpl w:val="AD200F14"/>
    <w:lvl w:ilvl="0" w:tplc="C1987298">
      <w:start w:val="1"/>
      <w:numFmt w:val="bullet"/>
      <w:lvlText w:val=""/>
      <w:lvlJc w:val="left"/>
      <w:pPr>
        <w:ind w:left="514" w:hanging="336"/>
      </w:pPr>
      <w:rPr>
        <w:rFonts w:ascii="Wingdings" w:eastAsia="Wingdings" w:hAnsi="Wingdings" w:hint="default"/>
        <w:w w:val="99"/>
        <w:sz w:val="19"/>
        <w:szCs w:val="19"/>
      </w:rPr>
    </w:lvl>
    <w:lvl w:ilvl="1" w:tplc="B50AF0F8">
      <w:start w:val="1"/>
      <w:numFmt w:val="bullet"/>
      <w:lvlText w:val="•"/>
      <w:lvlJc w:val="left"/>
      <w:pPr>
        <w:ind w:left="1400" w:hanging="336"/>
      </w:pPr>
      <w:rPr>
        <w:rFonts w:hint="default"/>
      </w:rPr>
    </w:lvl>
    <w:lvl w:ilvl="2" w:tplc="DFB83770">
      <w:start w:val="1"/>
      <w:numFmt w:val="bullet"/>
      <w:lvlText w:val="•"/>
      <w:lvlJc w:val="left"/>
      <w:pPr>
        <w:ind w:left="2287" w:hanging="336"/>
      </w:pPr>
      <w:rPr>
        <w:rFonts w:hint="default"/>
      </w:rPr>
    </w:lvl>
    <w:lvl w:ilvl="3" w:tplc="198C8D3C">
      <w:start w:val="1"/>
      <w:numFmt w:val="bullet"/>
      <w:lvlText w:val="•"/>
      <w:lvlJc w:val="left"/>
      <w:pPr>
        <w:ind w:left="3174" w:hanging="336"/>
      </w:pPr>
      <w:rPr>
        <w:rFonts w:hint="default"/>
      </w:rPr>
    </w:lvl>
    <w:lvl w:ilvl="4" w:tplc="D39464D4">
      <w:start w:val="1"/>
      <w:numFmt w:val="bullet"/>
      <w:lvlText w:val="•"/>
      <w:lvlJc w:val="left"/>
      <w:pPr>
        <w:ind w:left="4060" w:hanging="336"/>
      </w:pPr>
      <w:rPr>
        <w:rFonts w:hint="default"/>
      </w:rPr>
    </w:lvl>
    <w:lvl w:ilvl="5" w:tplc="A22CE42E">
      <w:start w:val="1"/>
      <w:numFmt w:val="bullet"/>
      <w:lvlText w:val="•"/>
      <w:lvlJc w:val="left"/>
      <w:pPr>
        <w:ind w:left="4947" w:hanging="336"/>
      </w:pPr>
      <w:rPr>
        <w:rFonts w:hint="default"/>
      </w:rPr>
    </w:lvl>
    <w:lvl w:ilvl="6" w:tplc="4B3CB07A">
      <w:start w:val="1"/>
      <w:numFmt w:val="bullet"/>
      <w:lvlText w:val="•"/>
      <w:lvlJc w:val="left"/>
      <w:pPr>
        <w:ind w:left="5833" w:hanging="336"/>
      </w:pPr>
      <w:rPr>
        <w:rFonts w:hint="default"/>
      </w:rPr>
    </w:lvl>
    <w:lvl w:ilvl="7" w:tplc="DDE894B0">
      <w:start w:val="1"/>
      <w:numFmt w:val="bullet"/>
      <w:lvlText w:val="•"/>
      <w:lvlJc w:val="left"/>
      <w:pPr>
        <w:ind w:left="6720" w:hanging="336"/>
      </w:pPr>
      <w:rPr>
        <w:rFonts w:hint="default"/>
      </w:rPr>
    </w:lvl>
    <w:lvl w:ilvl="8" w:tplc="902C67E4">
      <w:start w:val="1"/>
      <w:numFmt w:val="bullet"/>
      <w:lvlText w:val="•"/>
      <w:lvlJc w:val="left"/>
      <w:pPr>
        <w:ind w:left="7606" w:hanging="336"/>
      </w:pPr>
      <w:rPr>
        <w:rFonts w:hint="default"/>
      </w:rPr>
    </w:lvl>
  </w:abstractNum>
  <w:abstractNum w:abstractNumId="2" w15:restartNumberingAfterBreak="0">
    <w:nsid w:val="07F62236"/>
    <w:multiLevelType w:val="hybridMultilevel"/>
    <w:tmpl w:val="6EF649E4"/>
    <w:lvl w:ilvl="0" w:tplc="26BE97C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632F"/>
    <w:multiLevelType w:val="hybridMultilevel"/>
    <w:tmpl w:val="3BF47F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2A42"/>
    <w:multiLevelType w:val="hybridMultilevel"/>
    <w:tmpl w:val="A0021452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B4B93"/>
    <w:multiLevelType w:val="multilevel"/>
    <w:tmpl w:val="FAE00FE8"/>
    <w:styleLink w:val="WW8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3E60F32"/>
    <w:multiLevelType w:val="hybridMultilevel"/>
    <w:tmpl w:val="321A98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0190"/>
    <w:multiLevelType w:val="hybridMultilevel"/>
    <w:tmpl w:val="367A53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71B85"/>
    <w:multiLevelType w:val="hybridMultilevel"/>
    <w:tmpl w:val="7CFAF2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B2A"/>
    <w:multiLevelType w:val="hybridMultilevel"/>
    <w:tmpl w:val="8892F2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676A5"/>
    <w:multiLevelType w:val="multilevel"/>
    <w:tmpl w:val="415A8D30"/>
    <w:numStyleLink w:val="Estilo1"/>
  </w:abstractNum>
  <w:abstractNum w:abstractNumId="11" w15:restartNumberingAfterBreak="0">
    <w:nsid w:val="2502031A"/>
    <w:multiLevelType w:val="hybridMultilevel"/>
    <w:tmpl w:val="7F984712"/>
    <w:lvl w:ilvl="0" w:tplc="092093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1760A"/>
    <w:multiLevelType w:val="hybridMultilevel"/>
    <w:tmpl w:val="41B0911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76D2F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03266B"/>
    <w:multiLevelType w:val="hybridMultilevel"/>
    <w:tmpl w:val="4CF49E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94B0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9817C04"/>
    <w:multiLevelType w:val="hybridMultilevel"/>
    <w:tmpl w:val="0382D8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7CAC"/>
    <w:multiLevelType w:val="hybridMultilevel"/>
    <w:tmpl w:val="C4D47424"/>
    <w:lvl w:ilvl="0" w:tplc="F4A64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E7D55"/>
    <w:multiLevelType w:val="hybridMultilevel"/>
    <w:tmpl w:val="A922EB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10A6D"/>
    <w:multiLevelType w:val="hybridMultilevel"/>
    <w:tmpl w:val="69B0F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54AF6"/>
    <w:multiLevelType w:val="multilevel"/>
    <w:tmpl w:val="6E087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2E81F8D"/>
    <w:multiLevelType w:val="hybridMultilevel"/>
    <w:tmpl w:val="66C8A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12A9F"/>
    <w:multiLevelType w:val="multilevel"/>
    <w:tmpl w:val="97402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001621"/>
    <w:multiLevelType w:val="hybridMultilevel"/>
    <w:tmpl w:val="33F47DE8"/>
    <w:lvl w:ilvl="0" w:tplc="8F5C2B18">
      <w:start w:val="1"/>
      <w:numFmt w:val="decimal"/>
      <w:lvlText w:val="%1."/>
      <w:lvlJc w:val="left"/>
      <w:pPr>
        <w:ind w:left="800" w:hanging="339"/>
      </w:pPr>
      <w:rPr>
        <w:rFonts w:ascii="Microsoft Sans Serif" w:eastAsia="Microsoft Sans Serif" w:hAnsi="Microsoft Sans Serif" w:cs="Microsoft Sans Serif" w:hint="default"/>
        <w:spacing w:val="-1"/>
        <w:w w:val="104"/>
        <w:sz w:val="20"/>
        <w:szCs w:val="20"/>
        <w:lang w:val="pt-PT" w:eastAsia="en-US" w:bidi="ar-SA"/>
      </w:rPr>
    </w:lvl>
    <w:lvl w:ilvl="1" w:tplc="A47CB1B2">
      <w:numFmt w:val="bullet"/>
      <w:lvlText w:val="-"/>
      <w:lvlJc w:val="left"/>
      <w:pPr>
        <w:ind w:left="927" w:hanging="128"/>
      </w:pPr>
      <w:rPr>
        <w:rFonts w:ascii="Microsoft Sans Serif" w:eastAsia="Microsoft Sans Serif" w:hAnsi="Microsoft Sans Serif" w:cs="Microsoft Sans Serif" w:hint="default"/>
        <w:w w:val="104"/>
        <w:sz w:val="20"/>
        <w:szCs w:val="20"/>
        <w:lang w:val="pt-PT" w:eastAsia="en-US" w:bidi="ar-SA"/>
      </w:rPr>
    </w:lvl>
    <w:lvl w:ilvl="2" w:tplc="66BE00FC">
      <w:numFmt w:val="bullet"/>
      <w:lvlText w:val="•"/>
      <w:lvlJc w:val="left"/>
      <w:pPr>
        <w:ind w:left="1851" w:hanging="128"/>
      </w:pPr>
      <w:rPr>
        <w:lang w:val="pt-PT" w:eastAsia="en-US" w:bidi="ar-SA"/>
      </w:rPr>
    </w:lvl>
    <w:lvl w:ilvl="3" w:tplc="33BE578C">
      <w:numFmt w:val="bullet"/>
      <w:lvlText w:val="•"/>
      <w:lvlJc w:val="left"/>
      <w:pPr>
        <w:ind w:left="2782" w:hanging="128"/>
      </w:pPr>
      <w:rPr>
        <w:lang w:val="pt-PT" w:eastAsia="en-US" w:bidi="ar-SA"/>
      </w:rPr>
    </w:lvl>
    <w:lvl w:ilvl="4" w:tplc="FABCB4B4">
      <w:numFmt w:val="bullet"/>
      <w:lvlText w:val="•"/>
      <w:lvlJc w:val="left"/>
      <w:pPr>
        <w:ind w:left="3713" w:hanging="128"/>
      </w:pPr>
      <w:rPr>
        <w:lang w:val="pt-PT" w:eastAsia="en-US" w:bidi="ar-SA"/>
      </w:rPr>
    </w:lvl>
    <w:lvl w:ilvl="5" w:tplc="06F42910">
      <w:numFmt w:val="bullet"/>
      <w:lvlText w:val="•"/>
      <w:lvlJc w:val="left"/>
      <w:pPr>
        <w:ind w:left="4644" w:hanging="128"/>
      </w:pPr>
      <w:rPr>
        <w:lang w:val="pt-PT" w:eastAsia="en-US" w:bidi="ar-SA"/>
      </w:rPr>
    </w:lvl>
    <w:lvl w:ilvl="6" w:tplc="C9DEFAF4">
      <w:numFmt w:val="bullet"/>
      <w:lvlText w:val="•"/>
      <w:lvlJc w:val="left"/>
      <w:pPr>
        <w:ind w:left="5575" w:hanging="128"/>
      </w:pPr>
      <w:rPr>
        <w:lang w:val="pt-PT" w:eastAsia="en-US" w:bidi="ar-SA"/>
      </w:rPr>
    </w:lvl>
    <w:lvl w:ilvl="7" w:tplc="F8662822">
      <w:numFmt w:val="bullet"/>
      <w:lvlText w:val="•"/>
      <w:lvlJc w:val="left"/>
      <w:pPr>
        <w:ind w:left="6506" w:hanging="128"/>
      </w:pPr>
      <w:rPr>
        <w:lang w:val="pt-PT" w:eastAsia="en-US" w:bidi="ar-SA"/>
      </w:rPr>
    </w:lvl>
    <w:lvl w:ilvl="8" w:tplc="11266170">
      <w:numFmt w:val="bullet"/>
      <w:lvlText w:val="•"/>
      <w:lvlJc w:val="left"/>
      <w:pPr>
        <w:ind w:left="7437" w:hanging="128"/>
      </w:pPr>
      <w:rPr>
        <w:lang w:val="pt-PT" w:eastAsia="en-US" w:bidi="ar-SA"/>
      </w:rPr>
    </w:lvl>
  </w:abstractNum>
  <w:abstractNum w:abstractNumId="24" w15:restartNumberingAfterBreak="0">
    <w:nsid w:val="4124475D"/>
    <w:multiLevelType w:val="hybridMultilevel"/>
    <w:tmpl w:val="10A043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A2162"/>
    <w:multiLevelType w:val="hybridMultilevel"/>
    <w:tmpl w:val="E05A663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385563"/>
    <w:multiLevelType w:val="hybridMultilevel"/>
    <w:tmpl w:val="A03EE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3008"/>
    <w:multiLevelType w:val="multilevel"/>
    <w:tmpl w:val="E0C0B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6DF0C99"/>
    <w:multiLevelType w:val="hybridMultilevel"/>
    <w:tmpl w:val="660C30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B6FE2"/>
    <w:multiLevelType w:val="hybridMultilevel"/>
    <w:tmpl w:val="09428CC2"/>
    <w:lvl w:ilvl="0" w:tplc="A8CC485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609EC"/>
    <w:multiLevelType w:val="hybridMultilevel"/>
    <w:tmpl w:val="A58090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75E7E"/>
    <w:multiLevelType w:val="hybridMultilevel"/>
    <w:tmpl w:val="B78849FA"/>
    <w:lvl w:ilvl="0" w:tplc="8AA08FA6">
      <w:start w:val="1"/>
      <w:numFmt w:val="decimal"/>
      <w:lvlText w:val="%1."/>
      <w:lvlJc w:val="left"/>
      <w:pPr>
        <w:ind w:left="356" w:hanging="233"/>
      </w:pPr>
      <w:rPr>
        <w:rFonts w:ascii="Microsoft Sans Serif" w:eastAsia="Microsoft Sans Serif" w:hAnsi="Microsoft Sans Serif" w:cs="Microsoft Sans Serif" w:hint="default"/>
        <w:spacing w:val="-1"/>
        <w:w w:val="104"/>
        <w:sz w:val="20"/>
        <w:szCs w:val="20"/>
        <w:lang w:val="pt-PT" w:eastAsia="en-US" w:bidi="ar-SA"/>
      </w:rPr>
    </w:lvl>
    <w:lvl w:ilvl="1" w:tplc="3BACC82A">
      <w:numFmt w:val="bullet"/>
      <w:lvlText w:val="•"/>
      <w:lvlJc w:val="left"/>
      <w:pPr>
        <w:ind w:left="1254" w:hanging="233"/>
      </w:pPr>
      <w:rPr>
        <w:lang w:val="pt-PT" w:eastAsia="en-US" w:bidi="ar-SA"/>
      </w:rPr>
    </w:lvl>
    <w:lvl w:ilvl="2" w:tplc="A434E5EA">
      <w:numFmt w:val="bullet"/>
      <w:lvlText w:val="•"/>
      <w:lvlJc w:val="left"/>
      <w:pPr>
        <w:ind w:left="2148" w:hanging="233"/>
      </w:pPr>
      <w:rPr>
        <w:lang w:val="pt-PT" w:eastAsia="en-US" w:bidi="ar-SA"/>
      </w:rPr>
    </w:lvl>
    <w:lvl w:ilvl="3" w:tplc="CDCECD44">
      <w:numFmt w:val="bullet"/>
      <w:lvlText w:val="•"/>
      <w:lvlJc w:val="left"/>
      <w:pPr>
        <w:ind w:left="3042" w:hanging="233"/>
      </w:pPr>
      <w:rPr>
        <w:lang w:val="pt-PT" w:eastAsia="en-US" w:bidi="ar-SA"/>
      </w:rPr>
    </w:lvl>
    <w:lvl w:ilvl="4" w:tplc="48FEADEE">
      <w:numFmt w:val="bullet"/>
      <w:lvlText w:val="•"/>
      <w:lvlJc w:val="left"/>
      <w:pPr>
        <w:ind w:left="3936" w:hanging="233"/>
      </w:pPr>
      <w:rPr>
        <w:lang w:val="pt-PT" w:eastAsia="en-US" w:bidi="ar-SA"/>
      </w:rPr>
    </w:lvl>
    <w:lvl w:ilvl="5" w:tplc="2D30D6C6">
      <w:numFmt w:val="bullet"/>
      <w:lvlText w:val="•"/>
      <w:lvlJc w:val="left"/>
      <w:pPr>
        <w:ind w:left="4830" w:hanging="233"/>
      </w:pPr>
      <w:rPr>
        <w:lang w:val="pt-PT" w:eastAsia="en-US" w:bidi="ar-SA"/>
      </w:rPr>
    </w:lvl>
    <w:lvl w:ilvl="6" w:tplc="0076F8FA">
      <w:numFmt w:val="bullet"/>
      <w:lvlText w:val="•"/>
      <w:lvlJc w:val="left"/>
      <w:pPr>
        <w:ind w:left="5724" w:hanging="233"/>
      </w:pPr>
      <w:rPr>
        <w:lang w:val="pt-PT" w:eastAsia="en-US" w:bidi="ar-SA"/>
      </w:rPr>
    </w:lvl>
    <w:lvl w:ilvl="7" w:tplc="512A22D6">
      <w:numFmt w:val="bullet"/>
      <w:lvlText w:val="•"/>
      <w:lvlJc w:val="left"/>
      <w:pPr>
        <w:ind w:left="6618" w:hanging="233"/>
      </w:pPr>
      <w:rPr>
        <w:lang w:val="pt-PT" w:eastAsia="en-US" w:bidi="ar-SA"/>
      </w:rPr>
    </w:lvl>
    <w:lvl w:ilvl="8" w:tplc="B6AEAB18">
      <w:numFmt w:val="bullet"/>
      <w:lvlText w:val="•"/>
      <w:lvlJc w:val="left"/>
      <w:pPr>
        <w:ind w:left="7512" w:hanging="233"/>
      </w:pPr>
      <w:rPr>
        <w:lang w:val="pt-PT" w:eastAsia="en-US" w:bidi="ar-SA"/>
      </w:rPr>
    </w:lvl>
  </w:abstractNum>
  <w:abstractNum w:abstractNumId="32" w15:restartNumberingAfterBreak="0">
    <w:nsid w:val="4BFF2DF7"/>
    <w:multiLevelType w:val="hybridMultilevel"/>
    <w:tmpl w:val="2CFE5124"/>
    <w:lvl w:ilvl="0" w:tplc="5C024B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0"/>
      </w:rPr>
    </w:lvl>
    <w:lvl w:ilvl="1" w:tplc="7BB416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5B43BF"/>
    <w:multiLevelType w:val="multilevel"/>
    <w:tmpl w:val="415A8D30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1F3"/>
    <w:multiLevelType w:val="singleLevel"/>
    <w:tmpl w:val="78ACD6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55E044F0"/>
    <w:multiLevelType w:val="hybridMultilevel"/>
    <w:tmpl w:val="D1983B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B44DB6"/>
    <w:multiLevelType w:val="hybridMultilevel"/>
    <w:tmpl w:val="156894B8"/>
    <w:lvl w:ilvl="0" w:tplc="F9A60E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6262E4"/>
    <w:multiLevelType w:val="hybridMultilevel"/>
    <w:tmpl w:val="E4D8F1E4"/>
    <w:lvl w:ilvl="0" w:tplc="20E09D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7BB416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E228A6"/>
    <w:multiLevelType w:val="hybridMultilevel"/>
    <w:tmpl w:val="9A065254"/>
    <w:lvl w:ilvl="0" w:tplc="FCEA2D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0490BE6"/>
    <w:multiLevelType w:val="hybridMultilevel"/>
    <w:tmpl w:val="C840D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E266C"/>
    <w:multiLevelType w:val="hybridMultilevel"/>
    <w:tmpl w:val="584E374C"/>
    <w:lvl w:ilvl="0" w:tplc="20E09D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DE3C45"/>
    <w:multiLevelType w:val="hybridMultilevel"/>
    <w:tmpl w:val="E7EE3C0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E4E3C14"/>
    <w:multiLevelType w:val="hybridMultilevel"/>
    <w:tmpl w:val="CA744A44"/>
    <w:lvl w:ilvl="0" w:tplc="6D328F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25937561">
    <w:abstractNumId w:val="35"/>
  </w:num>
  <w:num w:numId="2" w16cid:durableId="628244785">
    <w:abstractNumId w:val="9"/>
  </w:num>
  <w:num w:numId="3" w16cid:durableId="959530603">
    <w:abstractNumId w:val="0"/>
  </w:num>
  <w:num w:numId="4" w16cid:durableId="883061719">
    <w:abstractNumId w:val="16"/>
  </w:num>
  <w:num w:numId="5" w16cid:durableId="509101639">
    <w:abstractNumId w:val="25"/>
  </w:num>
  <w:num w:numId="6" w16cid:durableId="73825827">
    <w:abstractNumId w:val="38"/>
  </w:num>
  <w:num w:numId="7" w16cid:durableId="1236936891">
    <w:abstractNumId w:val="22"/>
  </w:num>
  <w:num w:numId="8" w16cid:durableId="55512588">
    <w:abstractNumId w:val="37"/>
  </w:num>
  <w:num w:numId="9" w16cid:durableId="615335150">
    <w:abstractNumId w:val="40"/>
  </w:num>
  <w:num w:numId="10" w16cid:durableId="655039277">
    <w:abstractNumId w:val="1"/>
  </w:num>
  <w:num w:numId="11" w16cid:durableId="262081724">
    <w:abstractNumId w:val="32"/>
  </w:num>
  <w:num w:numId="12" w16cid:durableId="842743268">
    <w:abstractNumId w:val="19"/>
  </w:num>
  <w:num w:numId="13" w16cid:durableId="1360469466">
    <w:abstractNumId w:val="13"/>
  </w:num>
  <w:num w:numId="14" w16cid:durableId="1841846881">
    <w:abstractNumId w:val="4"/>
  </w:num>
  <w:num w:numId="15" w16cid:durableId="756950673">
    <w:abstractNumId w:val="6"/>
  </w:num>
  <w:num w:numId="16" w16cid:durableId="258292208">
    <w:abstractNumId w:val="27"/>
  </w:num>
  <w:num w:numId="17" w16cid:durableId="127745522">
    <w:abstractNumId w:val="5"/>
  </w:num>
  <w:num w:numId="18" w16cid:durableId="259265115">
    <w:abstractNumId w:val="5"/>
    <w:lvlOverride w:ilvl="0">
      <w:startOverride w:val="1"/>
    </w:lvlOverride>
  </w:num>
  <w:num w:numId="19" w16cid:durableId="1443957855">
    <w:abstractNumId w:val="7"/>
  </w:num>
  <w:num w:numId="20" w16cid:durableId="1605570119">
    <w:abstractNumId w:val="30"/>
  </w:num>
  <w:num w:numId="21" w16cid:durableId="2112554188">
    <w:abstractNumId w:val="20"/>
  </w:num>
  <w:num w:numId="22" w16cid:durableId="1381517869">
    <w:abstractNumId w:val="29"/>
  </w:num>
  <w:num w:numId="23" w16cid:durableId="776142878">
    <w:abstractNumId w:val="39"/>
  </w:num>
  <w:num w:numId="24" w16cid:durableId="2037660151">
    <w:abstractNumId w:val="42"/>
  </w:num>
  <w:num w:numId="25" w16cid:durableId="1930695783">
    <w:abstractNumId w:val="17"/>
  </w:num>
  <w:num w:numId="26" w16cid:durableId="564337951">
    <w:abstractNumId w:val="33"/>
  </w:num>
  <w:num w:numId="27" w16cid:durableId="1491171912">
    <w:abstractNumId w:val="10"/>
  </w:num>
  <w:num w:numId="28" w16cid:durableId="2016374118">
    <w:abstractNumId w:val="15"/>
  </w:num>
  <w:num w:numId="29" w16cid:durableId="1753770058">
    <w:abstractNumId w:val="12"/>
  </w:num>
  <w:num w:numId="30" w16cid:durableId="1797138392">
    <w:abstractNumId w:val="24"/>
  </w:num>
  <w:num w:numId="31" w16cid:durableId="490752608">
    <w:abstractNumId w:val="34"/>
  </w:num>
  <w:num w:numId="32" w16cid:durableId="1376009080">
    <w:abstractNumId w:val="11"/>
  </w:num>
  <w:num w:numId="33" w16cid:durableId="190728382">
    <w:abstractNumId w:val="18"/>
  </w:num>
  <w:num w:numId="34" w16cid:durableId="695276369">
    <w:abstractNumId w:val="8"/>
  </w:num>
  <w:num w:numId="35" w16cid:durableId="771127749">
    <w:abstractNumId w:val="2"/>
  </w:num>
  <w:num w:numId="36" w16cid:durableId="213271484">
    <w:abstractNumId w:val="28"/>
  </w:num>
  <w:num w:numId="37" w16cid:durableId="749473915">
    <w:abstractNumId w:val="14"/>
  </w:num>
  <w:num w:numId="38" w16cid:durableId="642080937">
    <w:abstractNumId w:val="26"/>
  </w:num>
  <w:num w:numId="39" w16cid:durableId="1636596144">
    <w:abstractNumId w:val="21"/>
  </w:num>
  <w:num w:numId="40" w16cid:durableId="336993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0787096">
    <w:abstractNumId w:val="41"/>
  </w:num>
  <w:num w:numId="42" w16cid:durableId="1690334493">
    <w:abstractNumId w:val="3"/>
  </w:num>
  <w:num w:numId="43" w16cid:durableId="605685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31918560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89183838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C6"/>
    <w:rsid w:val="00007E17"/>
    <w:rsid w:val="00012AB9"/>
    <w:rsid w:val="000215E4"/>
    <w:rsid w:val="00023F52"/>
    <w:rsid w:val="00033624"/>
    <w:rsid w:val="000367B7"/>
    <w:rsid w:val="00042A2C"/>
    <w:rsid w:val="00056CC2"/>
    <w:rsid w:val="00057992"/>
    <w:rsid w:val="000611B0"/>
    <w:rsid w:val="00073049"/>
    <w:rsid w:val="00082356"/>
    <w:rsid w:val="0008602F"/>
    <w:rsid w:val="0009107D"/>
    <w:rsid w:val="000930C6"/>
    <w:rsid w:val="0009406B"/>
    <w:rsid w:val="000A0F7A"/>
    <w:rsid w:val="000C5802"/>
    <w:rsid w:val="000C62E2"/>
    <w:rsid w:val="000D3E62"/>
    <w:rsid w:val="000D6A34"/>
    <w:rsid w:val="000E0AE4"/>
    <w:rsid w:val="000E1E75"/>
    <w:rsid w:val="000F45FF"/>
    <w:rsid w:val="001142FA"/>
    <w:rsid w:val="00117186"/>
    <w:rsid w:val="00120A7E"/>
    <w:rsid w:val="00124EFB"/>
    <w:rsid w:val="00125C67"/>
    <w:rsid w:val="00127B00"/>
    <w:rsid w:val="00131790"/>
    <w:rsid w:val="00151969"/>
    <w:rsid w:val="00153B5A"/>
    <w:rsid w:val="001572E7"/>
    <w:rsid w:val="0015766E"/>
    <w:rsid w:val="00160B7D"/>
    <w:rsid w:val="00180C99"/>
    <w:rsid w:val="001A1BBA"/>
    <w:rsid w:val="001A512E"/>
    <w:rsid w:val="001B02D8"/>
    <w:rsid w:val="001B1093"/>
    <w:rsid w:val="001B1318"/>
    <w:rsid w:val="001C5373"/>
    <w:rsid w:val="001D1684"/>
    <w:rsid w:val="001D2381"/>
    <w:rsid w:val="001D6297"/>
    <w:rsid w:val="001F16AC"/>
    <w:rsid w:val="001F3777"/>
    <w:rsid w:val="001F3944"/>
    <w:rsid w:val="001F6635"/>
    <w:rsid w:val="002038F7"/>
    <w:rsid w:val="002054B2"/>
    <w:rsid w:val="00210BBE"/>
    <w:rsid w:val="0022182F"/>
    <w:rsid w:val="002269AF"/>
    <w:rsid w:val="002271CC"/>
    <w:rsid w:val="002275C4"/>
    <w:rsid w:val="00233074"/>
    <w:rsid w:val="002333E4"/>
    <w:rsid w:val="00240F2D"/>
    <w:rsid w:val="00240FC3"/>
    <w:rsid w:val="00241B9C"/>
    <w:rsid w:val="00244317"/>
    <w:rsid w:val="002541C8"/>
    <w:rsid w:val="002572B9"/>
    <w:rsid w:val="00260566"/>
    <w:rsid w:val="002616C4"/>
    <w:rsid w:val="00261E31"/>
    <w:rsid w:val="00263BE0"/>
    <w:rsid w:val="00264722"/>
    <w:rsid w:val="00276AD4"/>
    <w:rsid w:val="00280058"/>
    <w:rsid w:val="0028027B"/>
    <w:rsid w:val="002815B6"/>
    <w:rsid w:val="00282BA1"/>
    <w:rsid w:val="00282F70"/>
    <w:rsid w:val="00290A36"/>
    <w:rsid w:val="00291F72"/>
    <w:rsid w:val="002944D4"/>
    <w:rsid w:val="002948CE"/>
    <w:rsid w:val="002A023B"/>
    <w:rsid w:val="002A4339"/>
    <w:rsid w:val="002A55BE"/>
    <w:rsid w:val="002A664B"/>
    <w:rsid w:val="002B19E3"/>
    <w:rsid w:val="002C1DC8"/>
    <w:rsid w:val="002D10E9"/>
    <w:rsid w:val="002D417D"/>
    <w:rsid w:val="002E7FF5"/>
    <w:rsid w:val="002F406E"/>
    <w:rsid w:val="002F4874"/>
    <w:rsid w:val="00301217"/>
    <w:rsid w:val="00313F0C"/>
    <w:rsid w:val="0032285E"/>
    <w:rsid w:val="00323DEA"/>
    <w:rsid w:val="00325141"/>
    <w:rsid w:val="00325D40"/>
    <w:rsid w:val="00327633"/>
    <w:rsid w:val="00334FC3"/>
    <w:rsid w:val="003367BE"/>
    <w:rsid w:val="003566EF"/>
    <w:rsid w:val="00362FDF"/>
    <w:rsid w:val="003658FE"/>
    <w:rsid w:val="00372A5C"/>
    <w:rsid w:val="00373AF7"/>
    <w:rsid w:val="00373BF5"/>
    <w:rsid w:val="0037453E"/>
    <w:rsid w:val="00385C30"/>
    <w:rsid w:val="00385C9A"/>
    <w:rsid w:val="00386EDB"/>
    <w:rsid w:val="003A0E80"/>
    <w:rsid w:val="003A5877"/>
    <w:rsid w:val="003B1DB1"/>
    <w:rsid w:val="003B317C"/>
    <w:rsid w:val="003C3F8E"/>
    <w:rsid w:val="003D06C3"/>
    <w:rsid w:val="003D559D"/>
    <w:rsid w:val="003E272D"/>
    <w:rsid w:val="003E29C2"/>
    <w:rsid w:val="003F2046"/>
    <w:rsid w:val="003F2CCF"/>
    <w:rsid w:val="003F4C59"/>
    <w:rsid w:val="00403942"/>
    <w:rsid w:val="0040569C"/>
    <w:rsid w:val="004159AB"/>
    <w:rsid w:val="00421369"/>
    <w:rsid w:val="00427713"/>
    <w:rsid w:val="004327B8"/>
    <w:rsid w:val="0045260E"/>
    <w:rsid w:val="004533B2"/>
    <w:rsid w:val="00457DA4"/>
    <w:rsid w:val="0046300B"/>
    <w:rsid w:val="0048786B"/>
    <w:rsid w:val="00487B50"/>
    <w:rsid w:val="00490DAC"/>
    <w:rsid w:val="004A7079"/>
    <w:rsid w:val="004D0ECB"/>
    <w:rsid w:val="004D4036"/>
    <w:rsid w:val="004E1D24"/>
    <w:rsid w:val="004F14F0"/>
    <w:rsid w:val="004F56AD"/>
    <w:rsid w:val="0050517A"/>
    <w:rsid w:val="00514510"/>
    <w:rsid w:val="0051555C"/>
    <w:rsid w:val="00516E6A"/>
    <w:rsid w:val="005226EC"/>
    <w:rsid w:val="00523C18"/>
    <w:rsid w:val="00547AB4"/>
    <w:rsid w:val="005566D0"/>
    <w:rsid w:val="005614CC"/>
    <w:rsid w:val="00567371"/>
    <w:rsid w:val="00571012"/>
    <w:rsid w:val="00573618"/>
    <w:rsid w:val="00576355"/>
    <w:rsid w:val="0059699F"/>
    <w:rsid w:val="005C4071"/>
    <w:rsid w:val="005C6079"/>
    <w:rsid w:val="005D46B0"/>
    <w:rsid w:val="005E1581"/>
    <w:rsid w:val="005E1F58"/>
    <w:rsid w:val="005E217D"/>
    <w:rsid w:val="005E75BF"/>
    <w:rsid w:val="005F5DC8"/>
    <w:rsid w:val="005F6474"/>
    <w:rsid w:val="006010A7"/>
    <w:rsid w:val="0061527D"/>
    <w:rsid w:val="00620B7C"/>
    <w:rsid w:val="0062377C"/>
    <w:rsid w:val="00627A1F"/>
    <w:rsid w:val="00644BE1"/>
    <w:rsid w:val="00645641"/>
    <w:rsid w:val="00663C2C"/>
    <w:rsid w:val="0068138D"/>
    <w:rsid w:val="00681E79"/>
    <w:rsid w:val="006878A8"/>
    <w:rsid w:val="00693109"/>
    <w:rsid w:val="006951E1"/>
    <w:rsid w:val="006A0F50"/>
    <w:rsid w:val="006A360E"/>
    <w:rsid w:val="006A3ABE"/>
    <w:rsid w:val="006B3451"/>
    <w:rsid w:val="006C0C51"/>
    <w:rsid w:val="006C7D7C"/>
    <w:rsid w:val="006E1A5C"/>
    <w:rsid w:val="006E780A"/>
    <w:rsid w:val="006F0EBE"/>
    <w:rsid w:val="006F4944"/>
    <w:rsid w:val="006F547B"/>
    <w:rsid w:val="00707119"/>
    <w:rsid w:val="00710280"/>
    <w:rsid w:val="007113E1"/>
    <w:rsid w:val="00711CEA"/>
    <w:rsid w:val="007134DF"/>
    <w:rsid w:val="007163AC"/>
    <w:rsid w:val="00721A7D"/>
    <w:rsid w:val="00727B7F"/>
    <w:rsid w:val="00734CF1"/>
    <w:rsid w:val="00736AB8"/>
    <w:rsid w:val="00745F67"/>
    <w:rsid w:val="00750A98"/>
    <w:rsid w:val="007523A8"/>
    <w:rsid w:val="00753858"/>
    <w:rsid w:val="00754C0C"/>
    <w:rsid w:val="007579BD"/>
    <w:rsid w:val="00774022"/>
    <w:rsid w:val="00776458"/>
    <w:rsid w:val="00783DC9"/>
    <w:rsid w:val="007964FC"/>
    <w:rsid w:val="007A3F0D"/>
    <w:rsid w:val="007A733B"/>
    <w:rsid w:val="007B1B5D"/>
    <w:rsid w:val="007B297E"/>
    <w:rsid w:val="007B5657"/>
    <w:rsid w:val="007B7292"/>
    <w:rsid w:val="007C1505"/>
    <w:rsid w:val="007D0197"/>
    <w:rsid w:val="007D5706"/>
    <w:rsid w:val="007F4A95"/>
    <w:rsid w:val="007F507A"/>
    <w:rsid w:val="00803017"/>
    <w:rsid w:val="00814B17"/>
    <w:rsid w:val="008217FD"/>
    <w:rsid w:val="00832970"/>
    <w:rsid w:val="00836262"/>
    <w:rsid w:val="00837F95"/>
    <w:rsid w:val="00845166"/>
    <w:rsid w:val="00853731"/>
    <w:rsid w:val="00853FC4"/>
    <w:rsid w:val="00856C76"/>
    <w:rsid w:val="00861AC1"/>
    <w:rsid w:val="00866E59"/>
    <w:rsid w:val="00875E58"/>
    <w:rsid w:val="008768CD"/>
    <w:rsid w:val="00877DF6"/>
    <w:rsid w:val="00880262"/>
    <w:rsid w:val="00890A3B"/>
    <w:rsid w:val="008A0BC4"/>
    <w:rsid w:val="008B36A6"/>
    <w:rsid w:val="008C08A2"/>
    <w:rsid w:val="008D2A37"/>
    <w:rsid w:val="008E1562"/>
    <w:rsid w:val="008F0C9E"/>
    <w:rsid w:val="008F1815"/>
    <w:rsid w:val="008F33F3"/>
    <w:rsid w:val="00907617"/>
    <w:rsid w:val="00912CD6"/>
    <w:rsid w:val="0091389A"/>
    <w:rsid w:val="00913A91"/>
    <w:rsid w:val="00913CA3"/>
    <w:rsid w:val="00913E3A"/>
    <w:rsid w:val="00915773"/>
    <w:rsid w:val="00916DD5"/>
    <w:rsid w:val="009178DA"/>
    <w:rsid w:val="00920C46"/>
    <w:rsid w:val="00921F00"/>
    <w:rsid w:val="00932B37"/>
    <w:rsid w:val="00941425"/>
    <w:rsid w:val="00944DA5"/>
    <w:rsid w:val="00945590"/>
    <w:rsid w:val="00946F37"/>
    <w:rsid w:val="009576AA"/>
    <w:rsid w:val="00960E09"/>
    <w:rsid w:val="00966BFA"/>
    <w:rsid w:val="00973607"/>
    <w:rsid w:val="00976B75"/>
    <w:rsid w:val="009902A5"/>
    <w:rsid w:val="00992C83"/>
    <w:rsid w:val="00995075"/>
    <w:rsid w:val="00997B48"/>
    <w:rsid w:val="00997D01"/>
    <w:rsid w:val="009A5AC8"/>
    <w:rsid w:val="009B2D7C"/>
    <w:rsid w:val="009B3822"/>
    <w:rsid w:val="009B3C1F"/>
    <w:rsid w:val="009B5D7D"/>
    <w:rsid w:val="009C21B1"/>
    <w:rsid w:val="009C7BF0"/>
    <w:rsid w:val="009E1F3D"/>
    <w:rsid w:val="009F574C"/>
    <w:rsid w:val="00A12B1C"/>
    <w:rsid w:val="00A137A0"/>
    <w:rsid w:val="00A234B0"/>
    <w:rsid w:val="00A27088"/>
    <w:rsid w:val="00A577A2"/>
    <w:rsid w:val="00A80FD9"/>
    <w:rsid w:val="00A82448"/>
    <w:rsid w:val="00AA06E3"/>
    <w:rsid w:val="00AA1F65"/>
    <w:rsid w:val="00AA4048"/>
    <w:rsid w:val="00AC3F39"/>
    <w:rsid w:val="00AD0253"/>
    <w:rsid w:val="00AD03C7"/>
    <w:rsid w:val="00AD48F6"/>
    <w:rsid w:val="00AE37AE"/>
    <w:rsid w:val="00AF0B92"/>
    <w:rsid w:val="00AF3694"/>
    <w:rsid w:val="00B01ACF"/>
    <w:rsid w:val="00B0421C"/>
    <w:rsid w:val="00B04923"/>
    <w:rsid w:val="00B07944"/>
    <w:rsid w:val="00B10D60"/>
    <w:rsid w:val="00B2484E"/>
    <w:rsid w:val="00B31A71"/>
    <w:rsid w:val="00B34026"/>
    <w:rsid w:val="00B4000A"/>
    <w:rsid w:val="00B41419"/>
    <w:rsid w:val="00B44612"/>
    <w:rsid w:val="00B44619"/>
    <w:rsid w:val="00B57AAE"/>
    <w:rsid w:val="00B651D6"/>
    <w:rsid w:val="00B729AF"/>
    <w:rsid w:val="00B83CCF"/>
    <w:rsid w:val="00B908FF"/>
    <w:rsid w:val="00B96BE3"/>
    <w:rsid w:val="00B97B76"/>
    <w:rsid w:val="00BB28C4"/>
    <w:rsid w:val="00BC215D"/>
    <w:rsid w:val="00BC50FC"/>
    <w:rsid w:val="00BC6866"/>
    <w:rsid w:val="00BE0AE4"/>
    <w:rsid w:val="00BE4761"/>
    <w:rsid w:val="00C01C9D"/>
    <w:rsid w:val="00C12B07"/>
    <w:rsid w:val="00C1379F"/>
    <w:rsid w:val="00C2051A"/>
    <w:rsid w:val="00C2230A"/>
    <w:rsid w:val="00C32F98"/>
    <w:rsid w:val="00C356D2"/>
    <w:rsid w:val="00C41B85"/>
    <w:rsid w:val="00C5181E"/>
    <w:rsid w:val="00C53F4C"/>
    <w:rsid w:val="00C60178"/>
    <w:rsid w:val="00C71311"/>
    <w:rsid w:val="00C77902"/>
    <w:rsid w:val="00C825C1"/>
    <w:rsid w:val="00CA0449"/>
    <w:rsid w:val="00CA5B04"/>
    <w:rsid w:val="00CB46BA"/>
    <w:rsid w:val="00CB5D28"/>
    <w:rsid w:val="00CB7D24"/>
    <w:rsid w:val="00CD1A0F"/>
    <w:rsid w:val="00CD5B00"/>
    <w:rsid w:val="00CE1D89"/>
    <w:rsid w:val="00CF5FB9"/>
    <w:rsid w:val="00D025B8"/>
    <w:rsid w:val="00D10A80"/>
    <w:rsid w:val="00D15B6D"/>
    <w:rsid w:val="00D17FC5"/>
    <w:rsid w:val="00D22F80"/>
    <w:rsid w:val="00D31FC1"/>
    <w:rsid w:val="00D3301F"/>
    <w:rsid w:val="00D36CBF"/>
    <w:rsid w:val="00D36DE1"/>
    <w:rsid w:val="00D45B61"/>
    <w:rsid w:val="00D52FDD"/>
    <w:rsid w:val="00D53934"/>
    <w:rsid w:val="00D60895"/>
    <w:rsid w:val="00D77B93"/>
    <w:rsid w:val="00D80B4D"/>
    <w:rsid w:val="00D84476"/>
    <w:rsid w:val="00D93ABD"/>
    <w:rsid w:val="00DC24BC"/>
    <w:rsid w:val="00DE03CD"/>
    <w:rsid w:val="00E020F8"/>
    <w:rsid w:val="00E07236"/>
    <w:rsid w:val="00E1396F"/>
    <w:rsid w:val="00E279B7"/>
    <w:rsid w:val="00E34533"/>
    <w:rsid w:val="00E37677"/>
    <w:rsid w:val="00E5126C"/>
    <w:rsid w:val="00E533D0"/>
    <w:rsid w:val="00E53C21"/>
    <w:rsid w:val="00E56E09"/>
    <w:rsid w:val="00E62B03"/>
    <w:rsid w:val="00E670C4"/>
    <w:rsid w:val="00E773A1"/>
    <w:rsid w:val="00E91F71"/>
    <w:rsid w:val="00EA2E09"/>
    <w:rsid w:val="00EA6DA0"/>
    <w:rsid w:val="00EA75C3"/>
    <w:rsid w:val="00EB0935"/>
    <w:rsid w:val="00EC51DA"/>
    <w:rsid w:val="00EE04D6"/>
    <w:rsid w:val="00EE48AD"/>
    <w:rsid w:val="00EF0D86"/>
    <w:rsid w:val="00EF1D25"/>
    <w:rsid w:val="00EF3560"/>
    <w:rsid w:val="00F00D63"/>
    <w:rsid w:val="00F02A7C"/>
    <w:rsid w:val="00F05D43"/>
    <w:rsid w:val="00F11C0B"/>
    <w:rsid w:val="00F171F3"/>
    <w:rsid w:val="00F2257A"/>
    <w:rsid w:val="00F35CF4"/>
    <w:rsid w:val="00F373B3"/>
    <w:rsid w:val="00F37D32"/>
    <w:rsid w:val="00F5020D"/>
    <w:rsid w:val="00F51026"/>
    <w:rsid w:val="00F5666E"/>
    <w:rsid w:val="00F570C4"/>
    <w:rsid w:val="00F57885"/>
    <w:rsid w:val="00F579C5"/>
    <w:rsid w:val="00F72024"/>
    <w:rsid w:val="00F80326"/>
    <w:rsid w:val="00F84B9F"/>
    <w:rsid w:val="00F91C76"/>
    <w:rsid w:val="00FA13CA"/>
    <w:rsid w:val="00FA3011"/>
    <w:rsid w:val="00FA43D9"/>
    <w:rsid w:val="00FA49B9"/>
    <w:rsid w:val="00FA4BF4"/>
    <w:rsid w:val="00FB59B6"/>
    <w:rsid w:val="00FC4E93"/>
    <w:rsid w:val="00FD34E9"/>
    <w:rsid w:val="00FD7CD0"/>
    <w:rsid w:val="00FE332C"/>
    <w:rsid w:val="00FF019B"/>
    <w:rsid w:val="00FF09A4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FBB75A"/>
  <w15:docId w15:val="{120CAC42-4966-451C-9515-5FB80932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B34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B3451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B34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F0D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30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1"/>
    <w:qFormat/>
    <w:rsid w:val="00CE1D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D7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D0E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0EC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0EC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0E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0ECB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C01C9D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03942"/>
    <w:pPr>
      <w:spacing w:after="0" w:line="240" w:lineRule="auto"/>
      <w:jc w:val="center"/>
    </w:pPr>
    <w:rPr>
      <w:rFonts w:ascii="Arial" w:eastAsia="Times New Roman" w:hAnsi="Arial"/>
      <w:b/>
      <w:sz w:val="3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403942"/>
    <w:rPr>
      <w:rFonts w:ascii="Arial" w:eastAsia="Times New Roman" w:hAnsi="Arial"/>
      <w:b/>
      <w:sz w:val="3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3942"/>
    <w:pPr>
      <w:tabs>
        <w:tab w:val="center" w:pos="4252"/>
        <w:tab w:val="right" w:pos="850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03942"/>
    <w:rPr>
      <w:rFonts w:ascii="Times New Roman" w:eastAsia="Times New Roman" w:hAnsi="Times New Roman"/>
      <w:sz w:val="24"/>
      <w:szCs w:val="24"/>
    </w:rPr>
  </w:style>
  <w:style w:type="paragraph" w:styleId="Reviso">
    <w:name w:val="Revision"/>
    <w:hidden/>
    <w:uiPriority w:val="99"/>
    <w:semiHidden/>
    <w:rsid w:val="00845166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776458"/>
    <w:pPr>
      <w:widowControl w:val="0"/>
      <w:spacing w:after="0" w:line="240" w:lineRule="auto"/>
      <w:ind w:left="514" w:hanging="336"/>
    </w:pPr>
    <w:rPr>
      <w:rFonts w:cstheme="minorBidi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76458"/>
    <w:rPr>
      <w:rFonts w:cstheme="minorBidi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2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1CC"/>
    <w:rPr>
      <w:sz w:val="22"/>
      <w:szCs w:val="22"/>
      <w:lang w:eastAsia="en-US"/>
    </w:rPr>
  </w:style>
  <w:style w:type="numbering" w:customStyle="1" w:styleId="WW8Num65">
    <w:name w:val="WW8Num65"/>
    <w:basedOn w:val="Semlista"/>
    <w:rsid w:val="004D4036"/>
    <w:pPr>
      <w:numPr>
        <w:numId w:val="17"/>
      </w:numPr>
    </w:pPr>
  </w:style>
  <w:style w:type="character" w:customStyle="1" w:styleId="Ttulo1Char">
    <w:name w:val="Título 1 Char"/>
    <w:basedOn w:val="Fontepargpadro"/>
    <w:link w:val="Ttulo1"/>
    <w:rsid w:val="006B345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B3451"/>
    <w:rPr>
      <w:rFonts w:ascii="Arial" w:eastAsia="Times New Roman" w:hAnsi="Arial" w:cs="Arial"/>
      <w:b/>
      <w:bCs/>
      <w:color w:val="000000"/>
    </w:rPr>
  </w:style>
  <w:style w:type="character" w:customStyle="1" w:styleId="Ttulo3Char">
    <w:name w:val="Título 3 Char"/>
    <w:basedOn w:val="Fontepargpadro"/>
    <w:link w:val="Ttulo3"/>
    <w:rsid w:val="006B3451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emEspaamento">
    <w:name w:val="No Spacing"/>
    <w:uiPriority w:val="1"/>
    <w:qFormat/>
    <w:rsid w:val="006B3451"/>
    <w:rPr>
      <w:rFonts w:ascii="Times New Roman" w:eastAsia="Times New Roman" w:hAnsi="Times New Roman"/>
      <w:sz w:val="24"/>
      <w:szCs w:val="24"/>
    </w:rPr>
  </w:style>
  <w:style w:type="numbering" w:customStyle="1" w:styleId="Estilo1">
    <w:name w:val="Estilo1"/>
    <w:uiPriority w:val="99"/>
    <w:rsid w:val="003B1DB1"/>
    <w:pPr>
      <w:numPr>
        <w:numId w:val="26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4A7079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4A7079"/>
    <w:rPr>
      <w:i/>
      <w:iCs/>
    </w:rPr>
  </w:style>
  <w:style w:type="character" w:customStyle="1" w:styleId="apple-converted-space">
    <w:name w:val="apple-converted-space"/>
    <w:basedOn w:val="Fontepargpadro"/>
    <w:rsid w:val="004A7079"/>
  </w:style>
  <w:style w:type="paragraph" w:styleId="NormalWeb">
    <w:name w:val="Normal (Web)"/>
    <w:basedOn w:val="Normal"/>
    <w:uiPriority w:val="99"/>
    <w:semiHidden/>
    <w:unhideWhenUsed/>
    <w:rsid w:val="00FA301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F0D86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32F98"/>
    <w:pPr>
      <w:widowControl w:val="0"/>
      <w:autoSpaceDE w:val="0"/>
      <w:autoSpaceDN w:val="0"/>
      <w:spacing w:before="9" w:after="0" w:line="240" w:lineRule="auto"/>
      <w:ind w:left="100"/>
      <w:jc w:val="center"/>
    </w:pPr>
    <w:rPr>
      <w:rFonts w:ascii="Microsoft Sans Serif" w:eastAsia="Microsoft Sans Serif" w:hAnsi="Microsoft Sans Serif" w:cs="Microsoft Sans Serif"/>
      <w:lang w:val="pt-PT"/>
    </w:rPr>
  </w:style>
  <w:style w:type="table" w:customStyle="1" w:styleId="TableNormal">
    <w:name w:val="Table Normal"/>
    <w:uiPriority w:val="2"/>
    <w:semiHidden/>
    <w:qFormat/>
    <w:rsid w:val="00C32F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124D-5670-4AD9-8F38-9DB58840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1324</Words>
  <Characters>7153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QBQ2457- Aula Prática 1 – Amplificação por PCR</vt:lpstr>
      <vt:lpstr>QBQ2457- Aula Prática 1 – Amplificação por PCR</vt:lpstr>
    </vt:vector>
  </TitlesOfParts>
  <Company>HOME</Company>
  <LinksUpToDate>false</LinksUpToDate>
  <CharactersWithSpaces>8461</CharactersWithSpaces>
  <SharedDoc>false</SharedDoc>
  <HLinks>
    <vt:vector size="18" baseType="variant">
      <vt:variant>
        <vt:i4>5898270</vt:i4>
      </vt:variant>
      <vt:variant>
        <vt:i4>6</vt:i4>
      </vt:variant>
      <vt:variant>
        <vt:i4>0</vt:i4>
      </vt:variant>
      <vt:variant>
        <vt:i4>5</vt:i4>
      </vt:variant>
      <vt:variant>
        <vt:lpwstr>http://frodo.wi.mit.edu/primer3/</vt:lpwstr>
      </vt:variant>
      <vt:variant>
        <vt:lpwstr/>
      </vt:variant>
      <vt:variant>
        <vt:i4>2359414</vt:i4>
      </vt:variant>
      <vt:variant>
        <vt:i4>3</vt:i4>
      </vt:variant>
      <vt:variant>
        <vt:i4>0</vt:i4>
      </vt:variant>
      <vt:variant>
        <vt:i4>5</vt:i4>
      </vt:variant>
      <vt:variant>
        <vt:lpwstr>http://www.pseudomonas.com/</vt:lpwstr>
      </vt:variant>
      <vt:variant>
        <vt:lpwstr/>
      </vt:variant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QBQ2457- Aula Prática 1 – Amplificação por PCR</dc:title>
  <dc:subject/>
  <dc:creator>NOME_COMPLETO</dc:creator>
  <cp:keywords/>
  <cp:lastModifiedBy>Bianca Zingales</cp:lastModifiedBy>
  <cp:revision>21</cp:revision>
  <cp:lastPrinted>2018-04-30T20:30:00Z</cp:lastPrinted>
  <dcterms:created xsi:type="dcterms:W3CDTF">2023-05-24T16:49:00Z</dcterms:created>
  <dcterms:modified xsi:type="dcterms:W3CDTF">2023-06-21T17:38:00Z</dcterms:modified>
</cp:coreProperties>
</file>