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E60" w14:textId="6BB4EE1D" w:rsidR="00E81069" w:rsidRPr="00E81069" w:rsidRDefault="00E81069" w:rsidP="0077357A">
      <w:pPr>
        <w:spacing w:after="0" w:line="240" w:lineRule="auto"/>
        <w:rPr>
          <w:b/>
          <w:bCs/>
        </w:rPr>
      </w:pPr>
      <w:r w:rsidRPr="00E81069">
        <w:rPr>
          <w:b/>
          <w:bCs/>
        </w:rPr>
        <w:t>OS ADJUNTOS ADVERBIAIS</w:t>
      </w:r>
    </w:p>
    <w:p w14:paraId="0010F9D6" w14:textId="77777777" w:rsidR="00E81069" w:rsidRDefault="00E81069" w:rsidP="0077357A">
      <w:pPr>
        <w:spacing w:after="0" w:line="240" w:lineRule="auto"/>
      </w:pPr>
    </w:p>
    <w:p w14:paraId="28D3A6CD" w14:textId="3CF0E1BE" w:rsidR="008F2201" w:rsidRDefault="008F2201" w:rsidP="0077357A">
      <w:pPr>
        <w:spacing w:after="0" w:line="240" w:lineRule="auto"/>
      </w:pPr>
      <w:r>
        <w:t>De acordo com a</w:t>
      </w:r>
      <w:r w:rsidR="0077357A">
        <w:t xml:space="preserve"> Gramática Normativa</w:t>
      </w:r>
      <w:r>
        <w:t>, o advérbio modifica verbo, adjetivo e advérbio.</w:t>
      </w:r>
      <w:r w:rsidR="004B6D94">
        <w:t xml:space="preserve"> Na verdade, há advérbios que modificam outros elementos como nome e sintagmas: </w:t>
      </w:r>
    </w:p>
    <w:p w14:paraId="6E4028D1" w14:textId="77777777" w:rsidR="000D2710" w:rsidRPr="000D2710" w:rsidRDefault="000D2710" w:rsidP="000D2710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0D2710">
        <w:rPr>
          <w:color w:val="4472C4" w:themeColor="accent1"/>
          <w:u w:val="single"/>
        </w:rPr>
        <w:t>Só</w:t>
      </w:r>
      <w:r w:rsidRPr="000D2710">
        <w:rPr>
          <w:color w:val="4472C4" w:themeColor="accent1"/>
        </w:rPr>
        <w:t xml:space="preserve"> as meninas de azul viram o filme no </w:t>
      </w:r>
      <w:proofErr w:type="spellStart"/>
      <w:r w:rsidRPr="000D2710">
        <w:rPr>
          <w:color w:val="4472C4" w:themeColor="accent1"/>
        </w:rPr>
        <w:t>youtube</w:t>
      </w:r>
      <w:proofErr w:type="spellEnd"/>
      <w:r w:rsidRPr="000D2710">
        <w:rPr>
          <w:color w:val="4472C4" w:themeColor="accent1"/>
        </w:rPr>
        <w:t>.</w:t>
      </w:r>
    </w:p>
    <w:p w14:paraId="2E6ABEEE" w14:textId="77777777" w:rsidR="000D2710" w:rsidRPr="000D2710" w:rsidRDefault="000D2710" w:rsidP="000D2710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0D2710">
        <w:rPr>
          <w:color w:val="4472C4" w:themeColor="accent1"/>
        </w:rPr>
        <w:t xml:space="preserve">As meninas de azul </w:t>
      </w:r>
      <w:r w:rsidRPr="000D2710">
        <w:rPr>
          <w:color w:val="4472C4" w:themeColor="accent1"/>
          <w:u w:val="single"/>
        </w:rPr>
        <w:t>só</w:t>
      </w:r>
      <w:r w:rsidRPr="000D2710">
        <w:rPr>
          <w:color w:val="4472C4" w:themeColor="accent1"/>
        </w:rPr>
        <w:t xml:space="preserve"> viram o filme no </w:t>
      </w:r>
      <w:proofErr w:type="spellStart"/>
      <w:r w:rsidRPr="000D2710">
        <w:rPr>
          <w:color w:val="4472C4" w:themeColor="accent1"/>
        </w:rPr>
        <w:t>youtube</w:t>
      </w:r>
      <w:proofErr w:type="spellEnd"/>
      <w:r w:rsidRPr="000D2710">
        <w:rPr>
          <w:color w:val="4472C4" w:themeColor="accent1"/>
        </w:rPr>
        <w:t>.</w:t>
      </w:r>
    </w:p>
    <w:p w14:paraId="502B849B" w14:textId="77777777" w:rsidR="000D2710" w:rsidRPr="000D2710" w:rsidRDefault="000D2710" w:rsidP="000D2710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0D2710">
        <w:rPr>
          <w:color w:val="4472C4" w:themeColor="accent1"/>
        </w:rPr>
        <w:t xml:space="preserve">As meninas de azul viram </w:t>
      </w:r>
      <w:r w:rsidRPr="000D2710">
        <w:rPr>
          <w:color w:val="4472C4" w:themeColor="accent1"/>
          <w:u w:val="single"/>
        </w:rPr>
        <w:t>só</w:t>
      </w:r>
      <w:r w:rsidRPr="000D2710">
        <w:rPr>
          <w:color w:val="4472C4" w:themeColor="accent1"/>
        </w:rPr>
        <w:t xml:space="preserve"> o filme no </w:t>
      </w:r>
      <w:proofErr w:type="spellStart"/>
      <w:r w:rsidRPr="000D2710">
        <w:rPr>
          <w:color w:val="4472C4" w:themeColor="accent1"/>
        </w:rPr>
        <w:t>youtube</w:t>
      </w:r>
      <w:proofErr w:type="spellEnd"/>
      <w:r w:rsidRPr="000D2710">
        <w:rPr>
          <w:color w:val="4472C4" w:themeColor="accent1"/>
        </w:rPr>
        <w:t>.</w:t>
      </w:r>
    </w:p>
    <w:p w14:paraId="308B0779" w14:textId="77777777" w:rsidR="000D2710" w:rsidRPr="000D2710" w:rsidRDefault="000D2710" w:rsidP="000D2710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0D2710">
        <w:rPr>
          <w:color w:val="4472C4" w:themeColor="accent1"/>
        </w:rPr>
        <w:t xml:space="preserve">As meninas de azul viram o filme </w:t>
      </w:r>
      <w:r w:rsidRPr="000D2710">
        <w:rPr>
          <w:color w:val="4472C4" w:themeColor="accent1"/>
          <w:u w:val="single"/>
        </w:rPr>
        <w:t>só</w:t>
      </w:r>
      <w:r w:rsidRPr="000D2710">
        <w:rPr>
          <w:color w:val="4472C4" w:themeColor="accent1"/>
        </w:rPr>
        <w:t xml:space="preserve"> no </w:t>
      </w:r>
      <w:proofErr w:type="spellStart"/>
      <w:r w:rsidRPr="000D2710">
        <w:rPr>
          <w:color w:val="4472C4" w:themeColor="accent1"/>
        </w:rPr>
        <w:t>youtube</w:t>
      </w:r>
      <w:proofErr w:type="spellEnd"/>
      <w:r w:rsidRPr="000D2710">
        <w:rPr>
          <w:color w:val="4472C4" w:themeColor="accent1"/>
        </w:rPr>
        <w:t xml:space="preserve">. </w:t>
      </w:r>
    </w:p>
    <w:p w14:paraId="17B3B882" w14:textId="77777777" w:rsidR="008F2201" w:rsidRDefault="008F2201" w:rsidP="0077357A">
      <w:pPr>
        <w:spacing w:after="0" w:line="240" w:lineRule="auto"/>
      </w:pPr>
    </w:p>
    <w:p w14:paraId="73A5E6C5" w14:textId="12A085D9" w:rsidR="00490359" w:rsidRDefault="004F7FC4" w:rsidP="005A7A91">
      <w:pPr>
        <w:spacing w:after="0" w:line="240" w:lineRule="auto"/>
      </w:pPr>
      <w:r>
        <w:t>Como se viu acima, o advérbio tem grande mobilidade na sentença</w:t>
      </w:r>
      <w:r w:rsidR="005A7A91">
        <w:t xml:space="preserve">, tomando como escopo diferentes elementos. </w:t>
      </w:r>
      <w:r w:rsidR="00551179">
        <w:t>Aqueles que orbitam entre sujeito e verbo ou</w:t>
      </w:r>
      <w:r w:rsidR="009679CD">
        <w:t xml:space="preserve"> verbo e complemento</w:t>
      </w:r>
    </w:p>
    <w:p w14:paraId="2C2C1586" w14:textId="14EE2F1A" w:rsidR="0077357A" w:rsidRPr="00512B44" w:rsidRDefault="008F2201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  <w:u w:val="single"/>
        </w:rPr>
        <w:t>Realmente</w:t>
      </w:r>
      <w:r w:rsidRPr="00512B44">
        <w:rPr>
          <w:color w:val="4472C4" w:themeColor="accent1"/>
        </w:rPr>
        <w:t xml:space="preserve"> </w:t>
      </w:r>
      <w:r w:rsidR="00DC77E5" w:rsidRPr="00512B44">
        <w:rPr>
          <w:color w:val="4472C4" w:themeColor="accent1"/>
        </w:rPr>
        <w:t xml:space="preserve">os fatos mostram </w:t>
      </w:r>
      <w:r w:rsidRPr="00512B44">
        <w:rPr>
          <w:color w:val="4472C4" w:themeColor="accent1"/>
        </w:rPr>
        <w:t>que ele se deu mal.</w:t>
      </w:r>
      <w:r w:rsidR="0077357A" w:rsidRPr="00512B44">
        <w:rPr>
          <w:color w:val="4472C4" w:themeColor="accent1"/>
        </w:rPr>
        <w:t xml:space="preserve"> </w:t>
      </w:r>
    </w:p>
    <w:p w14:paraId="3A7541EF" w14:textId="38DB3D0A" w:rsidR="0077357A" w:rsidRPr="00512B44" w:rsidRDefault="00DC77E5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</w:rPr>
        <w:t xml:space="preserve">Os fatos </w:t>
      </w:r>
      <w:r w:rsidRPr="00512B44">
        <w:rPr>
          <w:color w:val="4472C4" w:themeColor="accent1"/>
          <w:u w:val="single"/>
        </w:rPr>
        <w:t>realmente</w:t>
      </w:r>
      <w:r w:rsidRPr="00512B44">
        <w:rPr>
          <w:color w:val="4472C4" w:themeColor="accent1"/>
        </w:rPr>
        <w:t xml:space="preserve"> mostram que ele se deu mal.</w:t>
      </w:r>
    </w:p>
    <w:p w14:paraId="123E9E93" w14:textId="0E358109" w:rsidR="00DC77E5" w:rsidRPr="00512B44" w:rsidRDefault="00DC77E5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</w:rPr>
        <w:t xml:space="preserve">Os fatos mostram </w:t>
      </w:r>
      <w:r w:rsidRPr="00512B44">
        <w:rPr>
          <w:color w:val="4472C4" w:themeColor="accent1"/>
          <w:u w:val="single"/>
        </w:rPr>
        <w:t>realmente</w:t>
      </w:r>
      <w:r w:rsidRPr="00512B44">
        <w:rPr>
          <w:color w:val="4472C4" w:themeColor="accent1"/>
        </w:rPr>
        <w:t xml:space="preserve"> que ele se deu mal.</w:t>
      </w:r>
    </w:p>
    <w:p w14:paraId="6E5BFE43" w14:textId="47BFB48A" w:rsidR="00DC77E5" w:rsidRPr="00512B44" w:rsidRDefault="00DC77E5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</w:rPr>
        <w:t>Os fatos mostram que</w:t>
      </w:r>
      <w:r w:rsidR="00A56DD6" w:rsidRPr="00512B44">
        <w:rPr>
          <w:color w:val="4472C4" w:themeColor="accent1"/>
        </w:rPr>
        <w:t xml:space="preserve"> </w:t>
      </w:r>
      <w:r w:rsidR="00A56DD6" w:rsidRPr="00512B44">
        <w:rPr>
          <w:color w:val="4472C4" w:themeColor="accent1"/>
          <w:u w:val="single"/>
        </w:rPr>
        <w:t>realmente</w:t>
      </w:r>
      <w:r w:rsidR="00A56DD6" w:rsidRPr="00512B44">
        <w:rPr>
          <w:color w:val="4472C4" w:themeColor="accent1"/>
        </w:rPr>
        <w:t xml:space="preserve"> ele se deu mal.</w:t>
      </w:r>
    </w:p>
    <w:p w14:paraId="17ECB6FD" w14:textId="4593B641" w:rsidR="00A56DD6" w:rsidRDefault="00A56DD6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</w:rPr>
        <w:t xml:space="preserve">Os fatos mostram que ele </w:t>
      </w:r>
      <w:r w:rsidRPr="00512B44">
        <w:rPr>
          <w:color w:val="4472C4" w:themeColor="accent1"/>
          <w:u w:val="single"/>
        </w:rPr>
        <w:t>realmente</w:t>
      </w:r>
      <w:r w:rsidRPr="00512B44">
        <w:rPr>
          <w:color w:val="4472C4" w:themeColor="accent1"/>
        </w:rPr>
        <w:t xml:space="preserve"> se deu mal.</w:t>
      </w:r>
    </w:p>
    <w:p w14:paraId="005E51BA" w14:textId="393D9506" w:rsidR="00A33874" w:rsidRPr="00512B44" w:rsidRDefault="00A33874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Os fatos mostram que ele se deu </w:t>
      </w:r>
      <w:r w:rsidRPr="00A33874">
        <w:rPr>
          <w:color w:val="4472C4" w:themeColor="accent1"/>
          <w:u w:val="single"/>
        </w:rPr>
        <w:t>realmente</w:t>
      </w:r>
      <w:r>
        <w:rPr>
          <w:color w:val="4472C4" w:themeColor="accent1"/>
        </w:rPr>
        <w:t xml:space="preserve"> mal.</w:t>
      </w:r>
    </w:p>
    <w:p w14:paraId="45DE2BC2" w14:textId="30E94524" w:rsidR="00A56DD6" w:rsidRPr="00512B44" w:rsidRDefault="00A56DD6" w:rsidP="00FC583E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512B44">
        <w:rPr>
          <w:color w:val="4472C4" w:themeColor="accent1"/>
        </w:rPr>
        <w:t>Os fatos mostram que ele</w:t>
      </w:r>
      <w:r w:rsidR="003859A0" w:rsidRPr="00512B44">
        <w:rPr>
          <w:color w:val="4472C4" w:themeColor="accent1"/>
        </w:rPr>
        <w:t xml:space="preserve"> se deu mal </w:t>
      </w:r>
      <w:r w:rsidR="003859A0" w:rsidRPr="00512B44">
        <w:rPr>
          <w:color w:val="4472C4" w:themeColor="accent1"/>
          <w:u w:val="single"/>
        </w:rPr>
        <w:t>realmente</w:t>
      </w:r>
      <w:r w:rsidR="003859A0" w:rsidRPr="00512B44">
        <w:rPr>
          <w:color w:val="4472C4" w:themeColor="accent1"/>
        </w:rPr>
        <w:t>.</w:t>
      </w:r>
    </w:p>
    <w:p w14:paraId="6C4389AE" w14:textId="77777777" w:rsidR="00173DC2" w:rsidRDefault="00173DC2" w:rsidP="0077357A">
      <w:pPr>
        <w:spacing w:after="0" w:line="240" w:lineRule="auto"/>
        <w:rPr>
          <w:color w:val="4472C4" w:themeColor="accent1"/>
        </w:rPr>
      </w:pPr>
    </w:p>
    <w:p w14:paraId="5A5452E1" w14:textId="77777777" w:rsidR="007C7630" w:rsidRDefault="00512B44" w:rsidP="007C7630">
      <w:pPr>
        <w:spacing w:after="0" w:line="240" w:lineRule="auto"/>
      </w:pPr>
      <w:r w:rsidRPr="00090D90">
        <w:t xml:space="preserve">Em </w:t>
      </w:r>
      <w:r w:rsidR="004B6D94" w:rsidRPr="00090D90">
        <w:t>5</w:t>
      </w:r>
      <w:r w:rsidR="00F23637" w:rsidRPr="00090D90">
        <w:t xml:space="preserve"> e em </w:t>
      </w:r>
      <w:r w:rsidR="004B6D94" w:rsidRPr="00090D90">
        <w:t>8</w:t>
      </w:r>
      <w:r w:rsidRPr="00090D90">
        <w:t xml:space="preserve">, </w:t>
      </w:r>
      <w:r w:rsidR="00D55382" w:rsidRPr="00090D90">
        <w:t>‘</w:t>
      </w:r>
      <w:r w:rsidRPr="00090D90">
        <w:t>r</w:t>
      </w:r>
      <w:r w:rsidR="007E0D46" w:rsidRPr="00090D90">
        <w:t>ealmente</w:t>
      </w:r>
      <w:r w:rsidR="00D55382" w:rsidRPr="00090D90">
        <w:t>’</w:t>
      </w:r>
      <w:r w:rsidR="007E0D46" w:rsidRPr="00090D90">
        <w:t xml:space="preserve"> (= é</w:t>
      </w:r>
      <w:r w:rsidR="00706398" w:rsidRPr="00090D90">
        <w:t xml:space="preserve"> real que</w:t>
      </w:r>
      <w:r w:rsidR="007E0D46" w:rsidRPr="00090D90">
        <w:t xml:space="preserve">) </w:t>
      </w:r>
      <w:r w:rsidR="00BA613C" w:rsidRPr="00090D90">
        <w:t>toma a sentença como escopo</w:t>
      </w:r>
      <w:r w:rsidR="00D55382" w:rsidRPr="00090D90">
        <w:t>.</w:t>
      </w:r>
      <w:r w:rsidR="001159DB" w:rsidRPr="00090D90">
        <w:t xml:space="preserve"> É um modalizador epistêmico, pois</w:t>
      </w:r>
      <w:r w:rsidR="00784DB0" w:rsidRPr="00090D90">
        <w:t xml:space="preserve"> explicita a apreciação do falante </w:t>
      </w:r>
      <w:r w:rsidR="00241BDA" w:rsidRPr="00090D90">
        <w:t xml:space="preserve">sobre a </w:t>
      </w:r>
      <w:r w:rsidR="00656E2A" w:rsidRPr="00090D90">
        <w:t>validade do conteúdo propositivo.</w:t>
      </w:r>
      <w:r w:rsidR="00BD50C3" w:rsidRPr="00090D90">
        <w:t xml:space="preserve"> Em 10, </w:t>
      </w:r>
      <w:r w:rsidR="001728D0" w:rsidRPr="00090D90">
        <w:t>é um qualificador intensivo (=muito)</w:t>
      </w:r>
      <w:r w:rsidR="00ED7C89" w:rsidRPr="00090D90">
        <w:t>.</w:t>
      </w:r>
      <w:r w:rsidR="00656E2A" w:rsidRPr="00090D90">
        <w:t xml:space="preserve"> </w:t>
      </w:r>
      <w:r w:rsidR="00706398" w:rsidRPr="00090D90">
        <w:t xml:space="preserve"> </w:t>
      </w:r>
      <w:r w:rsidR="00961E78" w:rsidRPr="00090D90">
        <w:t xml:space="preserve">Nas demais sentenças, ‘realmente’ </w:t>
      </w:r>
      <w:r w:rsidR="00C4583C" w:rsidRPr="00090D90">
        <w:t xml:space="preserve">é um </w:t>
      </w:r>
      <w:proofErr w:type="spellStart"/>
      <w:r w:rsidR="00C4583C" w:rsidRPr="00090D90">
        <w:t>focalizador</w:t>
      </w:r>
      <w:proofErr w:type="spellEnd"/>
      <w:r w:rsidR="00C4583C" w:rsidRPr="00090D90">
        <w:t>.</w:t>
      </w:r>
    </w:p>
    <w:p w14:paraId="742FB995" w14:textId="77777777" w:rsidR="002B11B0" w:rsidRDefault="007C7630" w:rsidP="007C7630">
      <w:pPr>
        <w:spacing w:after="0" w:line="240" w:lineRule="auto"/>
      </w:pPr>
      <w:r>
        <w:t xml:space="preserve">Alguns advérbios </w:t>
      </w:r>
      <w:r w:rsidR="00134AD4">
        <w:t>tomam como escopo</w:t>
      </w:r>
      <w:r w:rsidR="00777032">
        <w:t xml:space="preserve"> os participantes da interação discursiva</w:t>
      </w:r>
      <w:r w:rsidR="004F3B37">
        <w:t>, exp</w:t>
      </w:r>
      <w:r w:rsidR="00F61CF3">
        <w:t>licitando o seu posicionamento sobre o conteúdo sentencial</w:t>
      </w:r>
      <w:r w:rsidR="002B11B0">
        <w:t>:</w:t>
      </w:r>
    </w:p>
    <w:p w14:paraId="3DF45A04" w14:textId="77777777" w:rsidR="00EB7163" w:rsidRDefault="00EB7163" w:rsidP="007C7630">
      <w:pPr>
        <w:spacing w:after="0" w:line="240" w:lineRule="auto"/>
      </w:pPr>
    </w:p>
    <w:p w14:paraId="72F71C4E" w14:textId="60E10BDD" w:rsidR="00153F09" w:rsidRPr="00EB7163" w:rsidRDefault="00BB01F6" w:rsidP="00EB7163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EB7163">
        <w:rPr>
          <w:color w:val="4472C4" w:themeColor="accent1"/>
          <w:u w:val="single"/>
        </w:rPr>
        <w:t>Felizmente</w:t>
      </w:r>
      <w:r w:rsidRPr="00EB7163">
        <w:rPr>
          <w:color w:val="4472C4" w:themeColor="accent1"/>
        </w:rPr>
        <w:t>/</w:t>
      </w:r>
      <w:r w:rsidR="00153F09" w:rsidRPr="00EB7163">
        <w:rPr>
          <w:color w:val="4472C4" w:themeColor="accent1"/>
          <w:u w:val="single"/>
        </w:rPr>
        <w:t>Curiosamente</w:t>
      </w:r>
      <w:r w:rsidR="00C46EC6" w:rsidRPr="00EB7163">
        <w:rPr>
          <w:color w:val="4472C4" w:themeColor="accent1"/>
        </w:rPr>
        <w:t>/</w:t>
      </w:r>
      <w:r w:rsidRPr="00EB7163">
        <w:rPr>
          <w:color w:val="4472C4" w:themeColor="accent1"/>
          <w:u w:val="single"/>
        </w:rPr>
        <w:t>Lamentavelmente</w:t>
      </w:r>
      <w:r w:rsidR="00153F09" w:rsidRPr="00EB7163">
        <w:rPr>
          <w:color w:val="4472C4" w:themeColor="accent1"/>
        </w:rPr>
        <w:t>, este ano ninguém quer saber de greve.</w:t>
      </w:r>
    </w:p>
    <w:p w14:paraId="16A67EFD" w14:textId="21E11351" w:rsidR="0095211E" w:rsidRPr="00EB7163" w:rsidRDefault="00153F09" w:rsidP="00EB7163">
      <w:pPr>
        <w:pStyle w:val="PargrafodaLista"/>
        <w:numPr>
          <w:ilvl w:val="0"/>
          <w:numId w:val="6"/>
        </w:numPr>
        <w:spacing w:after="0" w:line="240" w:lineRule="auto"/>
        <w:rPr>
          <w:color w:val="4472C4" w:themeColor="accent1"/>
        </w:rPr>
      </w:pPr>
      <w:r w:rsidRPr="00EB7163">
        <w:rPr>
          <w:color w:val="4472C4" w:themeColor="accent1"/>
          <w:u w:val="single"/>
        </w:rPr>
        <w:t>Francamente</w:t>
      </w:r>
      <w:r w:rsidR="00C46EC6" w:rsidRPr="00EB7163">
        <w:rPr>
          <w:color w:val="4472C4" w:themeColor="accent1"/>
        </w:rPr>
        <w:t>/</w:t>
      </w:r>
      <w:r w:rsidR="00C46EC6" w:rsidRPr="00EB7163">
        <w:rPr>
          <w:color w:val="4472C4" w:themeColor="accent1"/>
          <w:u w:val="single"/>
        </w:rPr>
        <w:t>Sinceramente</w:t>
      </w:r>
      <w:r w:rsidRPr="00EB7163">
        <w:rPr>
          <w:color w:val="4472C4" w:themeColor="accent1"/>
        </w:rPr>
        <w:t xml:space="preserve">, </w:t>
      </w:r>
      <w:r w:rsidR="0095211E" w:rsidRPr="00EB7163">
        <w:rPr>
          <w:color w:val="4472C4" w:themeColor="accent1"/>
        </w:rPr>
        <w:t>esse negócio de greve atrapalha o andamento das aulas.</w:t>
      </w:r>
    </w:p>
    <w:p w14:paraId="212E0AD7" w14:textId="77777777" w:rsidR="00EB7163" w:rsidRDefault="00EB7163" w:rsidP="007C7630">
      <w:pPr>
        <w:spacing w:after="0" w:line="240" w:lineRule="auto"/>
      </w:pPr>
    </w:p>
    <w:p w14:paraId="421FB739" w14:textId="73E5F0FE" w:rsidR="00EB7163" w:rsidRDefault="00CF48BA" w:rsidP="007C7630">
      <w:pPr>
        <w:spacing w:after="0" w:line="240" w:lineRule="auto"/>
      </w:pPr>
      <w:r>
        <w:t>Os advérbios e</w:t>
      </w:r>
      <w:r w:rsidR="00BB01F6">
        <w:t>m 12</w:t>
      </w:r>
      <w:r>
        <w:t xml:space="preserve"> explicitam o ponto de vista do locutor quanto</w:t>
      </w:r>
      <w:r w:rsidR="0049753E">
        <w:t xml:space="preserve"> a fazer greve este ano; os advérbios em 13 também explicitam o ponto de vista do locutor</w:t>
      </w:r>
      <w:r w:rsidR="008857F9">
        <w:t xml:space="preserve"> diante do interlocuto</w:t>
      </w:r>
      <w:r w:rsidR="00E03573">
        <w:t>r</w:t>
      </w:r>
      <w:r w:rsidR="008857F9">
        <w:t>. É um “aqui entre nós”.</w:t>
      </w:r>
      <w:r w:rsidR="00EA3B94">
        <w:t xml:space="preserve"> Ambos são modalizadores discursivos.</w:t>
      </w:r>
    </w:p>
    <w:p w14:paraId="127132DC" w14:textId="77777777" w:rsidR="00E65130" w:rsidRDefault="00EB7163" w:rsidP="00497D6F">
      <w:pPr>
        <w:spacing w:after="0" w:line="240" w:lineRule="auto"/>
      </w:pPr>
      <w:r>
        <w:t xml:space="preserve">Tendo em vista </w:t>
      </w:r>
      <w:r w:rsidR="00576356">
        <w:t>a mobilidade e os diferentes escopos</w:t>
      </w:r>
      <w:r w:rsidR="00E65130">
        <w:t>, os advérbios assumem diferentes significados.</w:t>
      </w:r>
    </w:p>
    <w:p w14:paraId="178C1AA9" w14:textId="77777777" w:rsidR="00E70070" w:rsidRDefault="00E70070" w:rsidP="00497D6F">
      <w:pPr>
        <w:spacing w:after="0" w:line="240" w:lineRule="auto"/>
      </w:pPr>
    </w:p>
    <w:p w14:paraId="24F19161" w14:textId="2B09B496" w:rsidR="00360918" w:rsidRDefault="00360918" w:rsidP="0077357A">
      <w:pPr>
        <w:spacing w:after="0" w:line="240" w:lineRule="auto"/>
      </w:pPr>
      <w:r>
        <w:t xml:space="preserve">A classificação semântica dos advérbios: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473"/>
        <w:gridCol w:w="3057"/>
      </w:tblGrid>
      <w:tr w:rsidR="005F2DBE" w14:paraId="7B001242" w14:textId="298BD559" w:rsidTr="005F2DBE">
        <w:tc>
          <w:tcPr>
            <w:tcW w:w="1838" w:type="dxa"/>
          </w:tcPr>
          <w:p w14:paraId="34E96C4F" w14:textId="5ACC70F2" w:rsidR="005F2DBE" w:rsidRDefault="004A1A0D" w:rsidP="00966BDA">
            <w:r>
              <w:t xml:space="preserve">I- </w:t>
            </w:r>
            <w:r w:rsidR="005F2DBE">
              <w:t>Predicação</w:t>
            </w:r>
          </w:p>
        </w:tc>
        <w:tc>
          <w:tcPr>
            <w:tcW w:w="2126" w:type="dxa"/>
          </w:tcPr>
          <w:p w14:paraId="79ECF2AE" w14:textId="1C4FA01E" w:rsidR="005F2DBE" w:rsidRDefault="004A1A0D" w:rsidP="00966BDA">
            <w:r>
              <w:t xml:space="preserve">II- </w:t>
            </w:r>
            <w:r w:rsidR="005F2DBE">
              <w:t>Verificação</w:t>
            </w:r>
          </w:p>
        </w:tc>
        <w:tc>
          <w:tcPr>
            <w:tcW w:w="1473" w:type="dxa"/>
          </w:tcPr>
          <w:p w14:paraId="1226F134" w14:textId="27A17178" w:rsidR="005F2DBE" w:rsidRDefault="004A1A0D" w:rsidP="00966BDA">
            <w:r>
              <w:t>III-</w:t>
            </w:r>
            <w:r w:rsidR="005F2DBE">
              <w:t>Dêixis</w:t>
            </w:r>
          </w:p>
        </w:tc>
        <w:tc>
          <w:tcPr>
            <w:tcW w:w="3057" w:type="dxa"/>
          </w:tcPr>
          <w:p w14:paraId="74846E2D" w14:textId="5B65BFCB" w:rsidR="005F2DBE" w:rsidRDefault="004A1A0D" w:rsidP="005F2DBE">
            <w:r>
              <w:t>IV-</w:t>
            </w:r>
            <w:r w:rsidR="005F2DBE">
              <w:t>Conectivos textuais</w:t>
            </w:r>
          </w:p>
        </w:tc>
      </w:tr>
      <w:tr w:rsidR="005F2DBE" w14:paraId="390AA22B" w14:textId="5F5AEDA2" w:rsidTr="005F2DBE">
        <w:tc>
          <w:tcPr>
            <w:tcW w:w="1838" w:type="dxa"/>
          </w:tcPr>
          <w:p w14:paraId="11F5E00E" w14:textId="77777777" w:rsidR="005F2DBE" w:rsidRDefault="005F2DBE" w:rsidP="00966BDA">
            <w:r>
              <w:t>Modalizadores;</w:t>
            </w:r>
          </w:p>
          <w:p w14:paraId="4BE9A7A3" w14:textId="31B52DD9" w:rsidR="005F2DBE" w:rsidRDefault="005F2DBE" w:rsidP="00966BDA">
            <w:r>
              <w:t>Qualificadores;</w:t>
            </w:r>
          </w:p>
          <w:p w14:paraId="4CC95AEC" w14:textId="2321056E" w:rsidR="005F2DBE" w:rsidRDefault="005F2DBE" w:rsidP="00966BDA">
            <w:r>
              <w:t>Quantificadores</w:t>
            </w:r>
          </w:p>
        </w:tc>
        <w:tc>
          <w:tcPr>
            <w:tcW w:w="2126" w:type="dxa"/>
          </w:tcPr>
          <w:p w14:paraId="6EB48879" w14:textId="77777777" w:rsidR="005F2DBE" w:rsidRDefault="005F2DBE" w:rsidP="00966BDA">
            <w:r>
              <w:t>Focalização;</w:t>
            </w:r>
          </w:p>
          <w:p w14:paraId="112A1765" w14:textId="2D87189D" w:rsidR="005F2DBE" w:rsidRDefault="005F2DBE" w:rsidP="00966BDA">
            <w:r>
              <w:t>Inclusão/exclusão;</w:t>
            </w:r>
          </w:p>
          <w:p w14:paraId="63B1EDC4" w14:textId="4D3D8492" w:rsidR="005F2DBE" w:rsidRDefault="005F2DBE" w:rsidP="00966BDA">
            <w:r>
              <w:t>Afirmação/negação</w:t>
            </w:r>
          </w:p>
        </w:tc>
        <w:tc>
          <w:tcPr>
            <w:tcW w:w="1473" w:type="dxa"/>
          </w:tcPr>
          <w:p w14:paraId="7F726B6C" w14:textId="77777777" w:rsidR="005F2DBE" w:rsidRDefault="005F2DBE" w:rsidP="00966BDA">
            <w:r>
              <w:t>Locativos;</w:t>
            </w:r>
          </w:p>
          <w:p w14:paraId="3BFB76D5" w14:textId="07B0EA53" w:rsidR="005F2DBE" w:rsidRDefault="005F2DBE" w:rsidP="00966BDA">
            <w:r>
              <w:t>Temporais</w:t>
            </w:r>
          </w:p>
        </w:tc>
        <w:tc>
          <w:tcPr>
            <w:tcW w:w="3057" w:type="dxa"/>
          </w:tcPr>
          <w:p w14:paraId="3E5B44C8" w14:textId="77777777" w:rsidR="005F2DBE" w:rsidRDefault="005F2DBE" w:rsidP="00404D20"/>
        </w:tc>
      </w:tr>
    </w:tbl>
    <w:p w14:paraId="09509046" w14:textId="77777777" w:rsidR="00360918" w:rsidRDefault="00360918" w:rsidP="00966BDA">
      <w:pPr>
        <w:spacing w:after="0" w:line="240" w:lineRule="auto"/>
      </w:pPr>
    </w:p>
    <w:p w14:paraId="60F1320A" w14:textId="77777777" w:rsidR="005F2DBE" w:rsidRDefault="00360918" w:rsidP="00966BDA">
      <w:pPr>
        <w:spacing w:after="0" w:line="240" w:lineRule="auto"/>
        <w:rPr>
          <w:b/>
          <w:bCs/>
        </w:rPr>
      </w:pPr>
      <w:r w:rsidRPr="002129B2">
        <w:rPr>
          <w:b/>
          <w:bCs/>
        </w:rPr>
        <w:t>I- A</w:t>
      </w:r>
      <w:r w:rsidR="002129B2" w:rsidRPr="002129B2">
        <w:rPr>
          <w:b/>
          <w:bCs/>
        </w:rPr>
        <w:t>DVÉRBIOS PREDICATIVOS MODALIZADORES</w:t>
      </w:r>
      <w:r w:rsidRPr="002129B2">
        <w:rPr>
          <w:b/>
          <w:bCs/>
        </w:rPr>
        <w:t>:</w:t>
      </w:r>
      <w:r w:rsidR="005F2DBE">
        <w:rPr>
          <w:b/>
          <w:bCs/>
        </w:rPr>
        <w:t xml:space="preserve"> </w:t>
      </w:r>
    </w:p>
    <w:p w14:paraId="43F52A35" w14:textId="6078C28E" w:rsidR="00E049FD" w:rsidRDefault="00360918" w:rsidP="00E049FD">
      <w:pPr>
        <w:spacing w:after="0" w:line="240" w:lineRule="auto"/>
      </w:pPr>
      <w:r w:rsidRPr="002129B2">
        <w:rPr>
          <w:u w:val="single"/>
        </w:rPr>
        <w:t>Modalizadores epistêmicos</w:t>
      </w:r>
      <w:r w:rsidR="00BC3DCC">
        <w:t>: e</w:t>
      </w:r>
      <w:r w:rsidR="005F2DBE">
        <w:t xml:space="preserve">xpressam uma avaliação </w:t>
      </w:r>
      <w:r w:rsidR="00011F8B">
        <w:t xml:space="preserve">do falante </w:t>
      </w:r>
      <w:r w:rsidR="005F2DBE">
        <w:t xml:space="preserve">sobre o valor de verdade da sentença. </w:t>
      </w:r>
      <w:r w:rsidR="00E049FD">
        <w:t>Podem ser:</w:t>
      </w:r>
    </w:p>
    <w:p w14:paraId="2F611E41" w14:textId="77777777" w:rsidR="00E049FD" w:rsidRDefault="00E049FD" w:rsidP="00E049FD">
      <w:pPr>
        <w:pStyle w:val="PargrafodaLista"/>
        <w:numPr>
          <w:ilvl w:val="0"/>
          <w:numId w:val="3"/>
        </w:numPr>
        <w:spacing w:after="0" w:line="240" w:lineRule="auto"/>
      </w:pPr>
      <w:r>
        <w:t>Asseverativos: realmente, evidentemente, naturalmente, efetivamente, obviamente, logicamente, certamente, absolutamente...</w:t>
      </w:r>
    </w:p>
    <w:p w14:paraId="3BD265C7" w14:textId="77777777" w:rsidR="00E049FD" w:rsidRDefault="00E049FD" w:rsidP="00E049FD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Quase asseverativos: eventualmente, provavelmente, possivelmente, talvez.  </w:t>
      </w:r>
    </w:p>
    <w:p w14:paraId="119745AF" w14:textId="77777777" w:rsidR="00E049FD" w:rsidRPr="00536C45" w:rsidRDefault="00E049FD" w:rsidP="00E049FD">
      <w:pPr>
        <w:spacing w:after="0" w:line="240" w:lineRule="auto"/>
        <w:rPr>
          <w:color w:val="4472C4" w:themeColor="accent1"/>
        </w:rPr>
      </w:pPr>
      <w:r w:rsidRPr="00536C45">
        <w:rPr>
          <w:color w:val="4472C4" w:themeColor="accent1"/>
        </w:rPr>
        <w:t>EXEMPLOS:</w:t>
      </w:r>
    </w:p>
    <w:p w14:paraId="7358FB80" w14:textId="77777777" w:rsidR="00E049FD" w:rsidRPr="00536C45" w:rsidRDefault="00E049FD" w:rsidP="00E049FD">
      <w:pPr>
        <w:spacing w:after="0" w:line="240" w:lineRule="auto"/>
        <w:rPr>
          <w:i/>
          <w:iCs/>
          <w:color w:val="4472C4" w:themeColor="accent1"/>
        </w:rPr>
      </w:pPr>
      <w:r w:rsidRPr="00536C45">
        <w:rPr>
          <w:i/>
          <w:iCs/>
          <w:color w:val="4472C4" w:themeColor="accent1"/>
          <w:u w:val="single"/>
        </w:rPr>
        <w:t>Evidentemente</w:t>
      </w:r>
      <w:r w:rsidRPr="00536C45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só cabe ao professor lançar as notas.</w:t>
      </w:r>
    </w:p>
    <w:p w14:paraId="37B54ECB" w14:textId="77777777" w:rsidR="00E049FD" w:rsidRPr="00536C45" w:rsidRDefault="00E049FD" w:rsidP="00E049FD">
      <w:pPr>
        <w:spacing w:after="0" w:line="240" w:lineRule="auto"/>
        <w:rPr>
          <w:i/>
          <w:iCs/>
          <w:color w:val="4472C4" w:themeColor="accent1"/>
        </w:rPr>
      </w:pPr>
      <w:r w:rsidRPr="00536C45">
        <w:rPr>
          <w:i/>
          <w:iCs/>
          <w:color w:val="4472C4" w:themeColor="accent1"/>
        </w:rPr>
        <w:t>Nosso produto nacional é.</w:t>
      </w:r>
      <w:proofErr w:type="gramStart"/>
      <w:r w:rsidRPr="00536C45">
        <w:rPr>
          <w:i/>
          <w:iCs/>
          <w:color w:val="4472C4" w:themeColor="accent1"/>
        </w:rPr>
        <w:t>..</w:t>
      </w:r>
      <w:r w:rsidRPr="00536C45">
        <w:rPr>
          <w:i/>
          <w:iCs/>
          <w:color w:val="4472C4" w:themeColor="accent1"/>
          <w:u w:val="single"/>
        </w:rPr>
        <w:t>sem</w:t>
      </w:r>
      <w:proofErr w:type="gramEnd"/>
      <w:r w:rsidRPr="00536C45">
        <w:rPr>
          <w:i/>
          <w:iCs/>
          <w:color w:val="4472C4" w:themeColor="accent1"/>
          <w:u w:val="single"/>
        </w:rPr>
        <w:t xml:space="preserve"> dúvida nenhuma</w:t>
      </w:r>
      <w:r w:rsidRPr="00536C45">
        <w:rPr>
          <w:i/>
          <w:iCs/>
          <w:color w:val="4472C4" w:themeColor="accent1"/>
        </w:rPr>
        <w:t>... o futebol.</w:t>
      </w:r>
    </w:p>
    <w:p w14:paraId="419C8DCC" w14:textId="77777777" w:rsidR="00E049FD" w:rsidRPr="00536C45" w:rsidRDefault="00E049FD" w:rsidP="00E049FD">
      <w:pPr>
        <w:spacing w:after="0" w:line="240" w:lineRule="auto"/>
        <w:rPr>
          <w:i/>
          <w:iCs/>
          <w:color w:val="4472C4" w:themeColor="accent1"/>
        </w:rPr>
      </w:pPr>
      <w:r w:rsidRPr="00536C45">
        <w:rPr>
          <w:i/>
          <w:iCs/>
          <w:color w:val="4472C4" w:themeColor="accent1"/>
        </w:rPr>
        <w:t xml:space="preserve">A </w:t>
      </w:r>
      <w:r>
        <w:rPr>
          <w:i/>
          <w:iCs/>
          <w:color w:val="4472C4" w:themeColor="accent1"/>
        </w:rPr>
        <w:t xml:space="preserve">aula de sintaxe </w:t>
      </w:r>
      <w:r w:rsidRPr="00536C45">
        <w:rPr>
          <w:i/>
          <w:iCs/>
          <w:color w:val="4472C4" w:themeColor="accent1"/>
        </w:rPr>
        <w:t xml:space="preserve">aqui </w:t>
      </w:r>
      <w:r w:rsidRPr="00536C45">
        <w:rPr>
          <w:i/>
          <w:iCs/>
          <w:color w:val="4472C4" w:themeColor="accent1"/>
          <w:u w:val="single"/>
        </w:rPr>
        <w:t>provavelmente</w:t>
      </w:r>
      <w:r w:rsidRPr="00536C45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desconstrói alguns mitos</w:t>
      </w:r>
      <w:r w:rsidRPr="00536C45">
        <w:rPr>
          <w:i/>
          <w:iCs/>
          <w:color w:val="4472C4" w:themeColor="accent1"/>
        </w:rPr>
        <w:t>.</w:t>
      </w:r>
    </w:p>
    <w:p w14:paraId="52D39542" w14:textId="28C64C5C" w:rsidR="00C91283" w:rsidRDefault="001735BA" w:rsidP="006D22C6">
      <w:pPr>
        <w:spacing w:after="0" w:line="240" w:lineRule="auto"/>
      </w:pPr>
      <w:r>
        <w:lastRenderedPageBreak/>
        <w:t xml:space="preserve">Esses modalizadores que expressam a </w:t>
      </w:r>
      <w:r w:rsidR="0090317E">
        <w:t xml:space="preserve">opinião do falante </w:t>
      </w:r>
      <w:r w:rsidR="004E5240">
        <w:t xml:space="preserve">sobre o valor de verdade da proposição </w:t>
      </w:r>
      <w:r w:rsidR="0090317E">
        <w:t xml:space="preserve">permitem </w:t>
      </w:r>
      <w:r w:rsidR="00E049FD">
        <w:t xml:space="preserve">uma paráfrase </w:t>
      </w:r>
      <w:r>
        <w:t>com uma sentença encaixada</w:t>
      </w:r>
      <w:r w:rsidR="0090317E">
        <w:t>: é evidente que...</w:t>
      </w:r>
      <w:r w:rsidR="006D22C6">
        <w:t>; é óbvio que...; é provável que...</w:t>
      </w:r>
    </w:p>
    <w:p w14:paraId="58355570" w14:textId="634BC90D" w:rsidR="00536C45" w:rsidRPr="003D1609" w:rsidRDefault="00697CE2" w:rsidP="00966BDA">
      <w:pPr>
        <w:spacing w:after="0" w:line="240" w:lineRule="auto"/>
      </w:pPr>
      <w:r w:rsidRPr="003D1609">
        <w:t xml:space="preserve">Diferente é o </w:t>
      </w:r>
      <w:r w:rsidR="00C1735E" w:rsidRPr="003D1609">
        <w:t xml:space="preserve">advérbio </w:t>
      </w:r>
      <w:r w:rsidRPr="003D1609">
        <w:t>orientado para o sujeito</w:t>
      </w:r>
      <w:r w:rsidR="00817048" w:rsidRPr="003D1609">
        <w:t xml:space="preserve"> que tem como paráfrase o escopo a um adjetivo:</w:t>
      </w:r>
    </w:p>
    <w:p w14:paraId="182A7D4B" w14:textId="7554C104" w:rsidR="00CD13BB" w:rsidRDefault="00817048" w:rsidP="00966BDA">
      <w:pPr>
        <w:spacing w:after="0" w:line="240" w:lineRule="auto"/>
        <w:rPr>
          <w:color w:val="4472C4" w:themeColor="accent1"/>
        </w:rPr>
      </w:pPr>
      <w:r w:rsidRPr="003D1609">
        <w:rPr>
          <w:color w:val="4472C4" w:themeColor="accent1"/>
          <w:u w:val="single"/>
        </w:rPr>
        <w:t>Cuidadosamente</w:t>
      </w:r>
      <w:r w:rsidR="003D1609" w:rsidRPr="003D1609">
        <w:rPr>
          <w:color w:val="4472C4" w:themeColor="accent1"/>
          <w:u w:val="single"/>
        </w:rPr>
        <w:t>/</w:t>
      </w:r>
      <w:r w:rsidR="006D5E3F">
        <w:rPr>
          <w:color w:val="4472C4" w:themeColor="accent1"/>
          <w:u w:val="single"/>
        </w:rPr>
        <w:t>Cautelosamente</w:t>
      </w:r>
      <w:r w:rsidRPr="00AC6712">
        <w:rPr>
          <w:color w:val="4472C4" w:themeColor="accent1"/>
        </w:rPr>
        <w:t xml:space="preserve">, </w:t>
      </w:r>
      <w:r w:rsidR="000425EF" w:rsidRPr="00AC6712">
        <w:rPr>
          <w:color w:val="4472C4" w:themeColor="accent1"/>
        </w:rPr>
        <w:t xml:space="preserve">Maria fechou </w:t>
      </w:r>
      <w:r w:rsidR="0040644D">
        <w:rPr>
          <w:color w:val="4472C4" w:themeColor="accent1"/>
        </w:rPr>
        <w:t>as janelas</w:t>
      </w:r>
      <w:r w:rsidR="000425EF" w:rsidRPr="00AC6712">
        <w:rPr>
          <w:color w:val="4472C4" w:themeColor="accent1"/>
        </w:rPr>
        <w:t xml:space="preserve">. </w:t>
      </w:r>
    </w:p>
    <w:p w14:paraId="2A133F3E" w14:textId="77777777" w:rsidR="0040644D" w:rsidRDefault="00CD13BB" w:rsidP="00966BDA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Maria </w:t>
      </w:r>
      <w:r w:rsidR="0040644D" w:rsidRPr="00142D0B">
        <w:rPr>
          <w:color w:val="4472C4" w:themeColor="accent1"/>
          <w:u w:val="single"/>
        </w:rPr>
        <w:t>cuidadosamente</w:t>
      </w:r>
      <w:r w:rsidR="0040644D">
        <w:rPr>
          <w:color w:val="4472C4" w:themeColor="accent1"/>
        </w:rPr>
        <w:t>/</w:t>
      </w:r>
      <w:r w:rsidR="0040644D" w:rsidRPr="00142D0B">
        <w:rPr>
          <w:color w:val="4472C4" w:themeColor="accent1"/>
          <w:u w:val="single"/>
        </w:rPr>
        <w:t>cautelosamente</w:t>
      </w:r>
      <w:r w:rsidR="0040644D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fechou </w:t>
      </w:r>
      <w:r w:rsidR="0040644D">
        <w:rPr>
          <w:color w:val="4472C4" w:themeColor="accent1"/>
        </w:rPr>
        <w:t>as janelas.</w:t>
      </w:r>
    </w:p>
    <w:p w14:paraId="078A1B1F" w14:textId="28370AE6" w:rsidR="00817048" w:rsidRPr="00AC6712" w:rsidRDefault="00142D0B" w:rsidP="00966BDA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= [M</w:t>
      </w:r>
      <w:r w:rsidR="000425EF" w:rsidRPr="00AC6712">
        <w:rPr>
          <w:color w:val="4472C4" w:themeColor="accent1"/>
        </w:rPr>
        <w:t>aria foi cuidadosa</w:t>
      </w:r>
      <w:r w:rsidR="009A7F54" w:rsidRPr="00AC6712">
        <w:rPr>
          <w:color w:val="4472C4" w:themeColor="accent1"/>
        </w:rPr>
        <w:t>/</w:t>
      </w:r>
      <w:r w:rsidR="006D5E3F" w:rsidRPr="00AC6712">
        <w:rPr>
          <w:color w:val="4472C4" w:themeColor="accent1"/>
        </w:rPr>
        <w:t>cautelosa</w:t>
      </w:r>
      <w:r w:rsidR="003D1609" w:rsidRPr="00AC6712">
        <w:rPr>
          <w:color w:val="4472C4" w:themeColor="accent1"/>
        </w:rPr>
        <w:t xml:space="preserve"> ao fechar</w:t>
      </w:r>
      <w:r w:rsidR="000D6100">
        <w:rPr>
          <w:color w:val="4472C4" w:themeColor="accent1"/>
        </w:rPr>
        <w:t xml:space="preserve"> </w:t>
      </w:r>
      <w:r>
        <w:rPr>
          <w:color w:val="4472C4" w:themeColor="accent1"/>
        </w:rPr>
        <w:t>as janelas</w:t>
      </w:r>
      <w:r w:rsidR="003D1609" w:rsidRPr="00AC6712">
        <w:rPr>
          <w:color w:val="4472C4" w:themeColor="accent1"/>
        </w:rPr>
        <w:t>]</w:t>
      </w:r>
    </w:p>
    <w:p w14:paraId="0D117748" w14:textId="77777777" w:rsidR="00C1735E" w:rsidRDefault="00C1735E" w:rsidP="00966BDA">
      <w:pPr>
        <w:spacing w:after="0" w:line="240" w:lineRule="auto"/>
        <w:rPr>
          <w:u w:val="single"/>
        </w:rPr>
      </w:pPr>
    </w:p>
    <w:p w14:paraId="726755AE" w14:textId="6CAA5480" w:rsidR="00BC3DCC" w:rsidRDefault="00BC3DCC" w:rsidP="00966BDA">
      <w:pPr>
        <w:spacing w:after="0" w:line="240" w:lineRule="auto"/>
      </w:pPr>
      <w:r w:rsidRPr="002129B2">
        <w:rPr>
          <w:u w:val="single"/>
        </w:rPr>
        <w:t xml:space="preserve">Modalizadores </w:t>
      </w:r>
      <w:proofErr w:type="spellStart"/>
      <w:r w:rsidRPr="002129B2">
        <w:rPr>
          <w:u w:val="single"/>
        </w:rPr>
        <w:t>deônticos</w:t>
      </w:r>
      <w:proofErr w:type="spellEnd"/>
      <w:r>
        <w:t>: predicam um estado de coisas que precisa ocorrer obrigatoriamente</w:t>
      </w:r>
      <w:r w:rsidR="00536C45">
        <w:t>/ necessariamente</w:t>
      </w:r>
      <w:r>
        <w:t>.</w:t>
      </w:r>
    </w:p>
    <w:p w14:paraId="2753CF4E" w14:textId="0DD849C0" w:rsidR="00536C45" w:rsidRDefault="00536C45" w:rsidP="00966BDA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EXEMPLOS:</w:t>
      </w:r>
    </w:p>
    <w:p w14:paraId="49530D82" w14:textId="0CA1695D" w:rsidR="00536C45" w:rsidRPr="00536C45" w:rsidRDefault="00536C45" w:rsidP="00966BDA">
      <w:pPr>
        <w:spacing w:after="0" w:line="240" w:lineRule="auto"/>
        <w:rPr>
          <w:i/>
          <w:iCs/>
          <w:color w:val="4472C4" w:themeColor="accent1"/>
        </w:rPr>
      </w:pPr>
      <w:r w:rsidRPr="00536C45">
        <w:rPr>
          <w:i/>
          <w:iCs/>
          <w:color w:val="4472C4" w:themeColor="accent1"/>
        </w:rPr>
        <w:t xml:space="preserve">Toda e qualquer cirurgia implica </w:t>
      </w:r>
      <w:r w:rsidRPr="00536C45">
        <w:rPr>
          <w:i/>
          <w:iCs/>
          <w:color w:val="4472C4" w:themeColor="accent1"/>
          <w:u w:val="single"/>
        </w:rPr>
        <w:t>obrigatoriamente</w:t>
      </w:r>
      <w:r w:rsidRPr="00536C45">
        <w:rPr>
          <w:i/>
          <w:iCs/>
          <w:color w:val="4472C4" w:themeColor="accent1"/>
        </w:rPr>
        <w:t xml:space="preserve"> em despesas...</w:t>
      </w:r>
    </w:p>
    <w:p w14:paraId="4A14D9B8" w14:textId="19CCD41A" w:rsidR="00536C45" w:rsidRPr="00536C45" w:rsidRDefault="00536C45" w:rsidP="00966BDA">
      <w:pPr>
        <w:spacing w:after="0" w:line="240" w:lineRule="auto"/>
        <w:rPr>
          <w:i/>
          <w:iCs/>
          <w:color w:val="4472C4" w:themeColor="accent1"/>
        </w:rPr>
      </w:pPr>
      <w:r w:rsidRPr="00536C45">
        <w:rPr>
          <w:i/>
          <w:iCs/>
          <w:color w:val="4472C4" w:themeColor="accent1"/>
        </w:rPr>
        <w:t xml:space="preserve">Ele tem que ter conhecimento, mas não precisa </w:t>
      </w:r>
      <w:r w:rsidRPr="00536C45">
        <w:rPr>
          <w:i/>
          <w:iCs/>
          <w:color w:val="4472C4" w:themeColor="accent1"/>
          <w:u w:val="single"/>
        </w:rPr>
        <w:t>necessariamente</w:t>
      </w:r>
      <w:r w:rsidRPr="00536C45">
        <w:rPr>
          <w:i/>
          <w:iCs/>
          <w:color w:val="4472C4" w:themeColor="accent1"/>
        </w:rPr>
        <w:t xml:space="preserve"> aplicar...</w:t>
      </w:r>
    </w:p>
    <w:p w14:paraId="59376877" w14:textId="77777777" w:rsidR="00536C45" w:rsidRDefault="00536C45" w:rsidP="00966BDA">
      <w:pPr>
        <w:spacing w:after="0" w:line="240" w:lineRule="auto"/>
        <w:rPr>
          <w:u w:val="single"/>
        </w:rPr>
      </w:pPr>
    </w:p>
    <w:p w14:paraId="192FAB0F" w14:textId="123A14AA" w:rsidR="002D1380" w:rsidRDefault="00BC3DCC" w:rsidP="00966BDA">
      <w:pPr>
        <w:spacing w:after="0" w:line="240" w:lineRule="auto"/>
      </w:pPr>
      <w:r w:rsidRPr="002129B2">
        <w:rPr>
          <w:u w:val="single"/>
        </w:rPr>
        <w:t>Modalizadores discursivos</w:t>
      </w:r>
      <w:r>
        <w:t xml:space="preserve">: </w:t>
      </w:r>
      <w:r w:rsidR="002129B2">
        <w:t xml:space="preserve">expressam </w:t>
      </w:r>
      <w:r>
        <w:t xml:space="preserve">as reações dos participantes da interação. </w:t>
      </w:r>
      <w:r w:rsidR="002129B2">
        <w:t xml:space="preserve">Daí serem chamados de advérbios orientados para o discurso. </w:t>
      </w:r>
      <w:r w:rsidR="002D1380">
        <w:t>Podem ser:</w:t>
      </w:r>
    </w:p>
    <w:p w14:paraId="7D18B5C0" w14:textId="2617E3DD" w:rsidR="00BC3DCC" w:rsidRDefault="002D1380" w:rsidP="00966BDA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Subjetivos: o conteúdo sentencial desperta </w:t>
      </w:r>
      <w:r w:rsidR="002129B2">
        <w:t xml:space="preserve">sentimentos </w:t>
      </w:r>
      <w:r>
        <w:t xml:space="preserve">no locutor. Pode ser parafraseado por: “fico feliz que...” Ex. </w:t>
      </w:r>
      <w:r w:rsidR="00BC3DCC">
        <w:t>felizmente, lamentavelmente, curiosamente, surpreendentemente, espantosamente, estranhamente.</w:t>
      </w:r>
    </w:p>
    <w:p w14:paraId="10D74597" w14:textId="7DB04B72" w:rsidR="002D1380" w:rsidRDefault="002D1380" w:rsidP="00966BDA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Intersubjetivos: o conteúdo sentencial desperta </w:t>
      </w:r>
      <w:r w:rsidR="002129B2">
        <w:t xml:space="preserve">sentimentos </w:t>
      </w:r>
      <w:r>
        <w:t xml:space="preserve">no locutor motivados pela presença do interlocutor. </w:t>
      </w:r>
      <w:r w:rsidR="00CC7E84">
        <w:t xml:space="preserve">Pode ser parafraseado por “você me constrange a ser sincero em relação a...” </w:t>
      </w:r>
      <w:r w:rsidR="002129B2">
        <w:t xml:space="preserve">Ex. </w:t>
      </w:r>
      <w:r>
        <w:t>sinceramente, francamente.</w:t>
      </w:r>
    </w:p>
    <w:p w14:paraId="7B01A755" w14:textId="2F509E4B" w:rsidR="00966BDA" w:rsidRPr="00F17AAF" w:rsidRDefault="00536C45" w:rsidP="00966BDA">
      <w:pPr>
        <w:spacing w:after="0" w:line="240" w:lineRule="auto"/>
        <w:rPr>
          <w:i/>
          <w:iCs/>
          <w:color w:val="4472C4" w:themeColor="accent1"/>
        </w:rPr>
      </w:pPr>
      <w:r w:rsidRPr="00F17AAF">
        <w:rPr>
          <w:i/>
          <w:iCs/>
          <w:color w:val="4472C4" w:themeColor="accent1"/>
          <w:u w:val="single"/>
        </w:rPr>
        <w:t>Felizmente</w:t>
      </w:r>
      <w:r w:rsidRPr="00F17AAF">
        <w:rPr>
          <w:i/>
          <w:iCs/>
          <w:color w:val="4472C4" w:themeColor="accent1"/>
        </w:rPr>
        <w:t xml:space="preserve"> o livro acabou de sair.</w:t>
      </w:r>
    </w:p>
    <w:p w14:paraId="44383258" w14:textId="3D59053C" w:rsidR="00536C45" w:rsidRPr="00F17AAF" w:rsidRDefault="00F17AAF" w:rsidP="00966BDA">
      <w:pPr>
        <w:spacing w:after="0" w:line="240" w:lineRule="auto"/>
        <w:rPr>
          <w:i/>
          <w:iCs/>
          <w:color w:val="4472C4" w:themeColor="accent1"/>
        </w:rPr>
      </w:pPr>
      <w:r w:rsidRPr="00F17AAF">
        <w:rPr>
          <w:i/>
          <w:iCs/>
          <w:color w:val="4472C4" w:themeColor="accent1"/>
          <w:u w:val="single"/>
        </w:rPr>
        <w:t>Curiosamente</w:t>
      </w:r>
      <w:r w:rsidRPr="00F17AAF">
        <w:rPr>
          <w:i/>
          <w:iCs/>
          <w:color w:val="4472C4" w:themeColor="accent1"/>
        </w:rPr>
        <w:t xml:space="preserve"> todas as editoras se apresentaram na feira de livros.</w:t>
      </w:r>
    </w:p>
    <w:p w14:paraId="1046E809" w14:textId="31CA7E77" w:rsidR="00536C45" w:rsidRPr="00F17AAF" w:rsidRDefault="00F17AAF" w:rsidP="00966BDA">
      <w:pPr>
        <w:spacing w:after="0" w:line="240" w:lineRule="auto"/>
        <w:rPr>
          <w:i/>
          <w:iCs/>
          <w:color w:val="4472C4" w:themeColor="accent1"/>
        </w:rPr>
      </w:pPr>
      <w:r>
        <w:rPr>
          <w:i/>
          <w:iCs/>
          <w:color w:val="4472C4" w:themeColor="accent1"/>
          <w:u w:val="single"/>
        </w:rPr>
        <w:t>Franc</w:t>
      </w:r>
      <w:r w:rsidR="00536C45" w:rsidRPr="00F17AAF">
        <w:rPr>
          <w:i/>
          <w:iCs/>
          <w:color w:val="4472C4" w:themeColor="accent1"/>
          <w:u w:val="single"/>
        </w:rPr>
        <w:t>amente</w:t>
      </w:r>
      <w:r w:rsidR="00536C45" w:rsidRPr="00F17AAF">
        <w:rPr>
          <w:i/>
          <w:iCs/>
          <w:color w:val="4472C4" w:themeColor="accent1"/>
        </w:rPr>
        <w:t xml:space="preserve"> não consigo entender esse negócio.</w:t>
      </w:r>
    </w:p>
    <w:p w14:paraId="7699B135" w14:textId="77777777" w:rsidR="00536C45" w:rsidRDefault="00536C45" w:rsidP="00966BDA">
      <w:pPr>
        <w:spacing w:after="0" w:line="240" w:lineRule="auto"/>
        <w:rPr>
          <w:b/>
          <w:bCs/>
        </w:rPr>
      </w:pPr>
    </w:p>
    <w:p w14:paraId="0C185BBD" w14:textId="64483D2A" w:rsidR="00DC4328" w:rsidRPr="00DC4328" w:rsidRDefault="00DC4328" w:rsidP="00DC4328">
      <w:pPr>
        <w:spacing w:after="0" w:line="240" w:lineRule="auto"/>
      </w:pPr>
      <w:r>
        <w:t xml:space="preserve">Quanto à colocação </w:t>
      </w:r>
      <w:r w:rsidR="00972BA4">
        <w:t>na sentença, a</w:t>
      </w:r>
      <w:r w:rsidRPr="00DC4328">
        <w:t xml:space="preserve">ssim como os verbos modais, os advérbios modalizadores </w:t>
      </w:r>
      <w:r w:rsidR="002D492F">
        <w:t xml:space="preserve">orbitam </w:t>
      </w:r>
      <w:r w:rsidRPr="00DC4328">
        <w:t>a zona pré-verbal</w:t>
      </w:r>
      <w:r w:rsidR="00972BA4">
        <w:t>, ou melhor, a</w:t>
      </w:r>
      <w:r w:rsidRPr="00DC4328">
        <w:t>.</w:t>
      </w:r>
    </w:p>
    <w:p w14:paraId="0C6E04A4" w14:textId="77777777" w:rsidR="00DC4328" w:rsidRDefault="00DC4328" w:rsidP="00966BDA">
      <w:pPr>
        <w:spacing w:after="0" w:line="240" w:lineRule="auto"/>
        <w:rPr>
          <w:b/>
          <w:bCs/>
        </w:rPr>
      </w:pPr>
    </w:p>
    <w:p w14:paraId="762888E3" w14:textId="77777777" w:rsidR="00DC4328" w:rsidRDefault="00DC4328" w:rsidP="00966BDA">
      <w:pPr>
        <w:spacing w:after="0" w:line="240" w:lineRule="auto"/>
        <w:rPr>
          <w:b/>
          <w:bCs/>
        </w:rPr>
      </w:pPr>
    </w:p>
    <w:p w14:paraId="5CEF33E9" w14:textId="033B482E" w:rsidR="002129B2" w:rsidRPr="002129B2" w:rsidRDefault="002129B2" w:rsidP="00966BDA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Pr="002129B2">
        <w:rPr>
          <w:b/>
          <w:bCs/>
        </w:rPr>
        <w:t xml:space="preserve">I- ADVÉRBIOS </w:t>
      </w:r>
      <w:r w:rsidR="003F1837">
        <w:rPr>
          <w:b/>
          <w:bCs/>
        </w:rPr>
        <w:t xml:space="preserve">PREDICATIVOS </w:t>
      </w:r>
      <w:r>
        <w:rPr>
          <w:b/>
          <w:bCs/>
        </w:rPr>
        <w:t>QUALIFICADORES</w:t>
      </w:r>
      <w:r w:rsidRPr="002129B2">
        <w:rPr>
          <w:b/>
          <w:bCs/>
        </w:rPr>
        <w:t>:</w:t>
      </w:r>
      <w:r w:rsidR="005F2DBE">
        <w:rPr>
          <w:b/>
          <w:bCs/>
        </w:rPr>
        <w:t xml:space="preserve"> </w:t>
      </w:r>
    </w:p>
    <w:p w14:paraId="34347EBF" w14:textId="5947FE19" w:rsidR="002129B2" w:rsidRDefault="00CC7E84" w:rsidP="00966BDA">
      <w:pPr>
        <w:spacing w:after="0" w:line="240" w:lineRule="auto"/>
      </w:pPr>
      <w:r>
        <w:t xml:space="preserve">Um operador incide sobre uma classe modificando </w:t>
      </w:r>
      <w:proofErr w:type="gramStart"/>
      <w:r>
        <w:t>sua intensão</w:t>
      </w:r>
      <w:proofErr w:type="gramEnd"/>
      <w:r>
        <w:t xml:space="preserve">, i.e. suas propriedades específicas. </w:t>
      </w:r>
    </w:p>
    <w:p w14:paraId="28B436D5" w14:textId="5198C573" w:rsidR="00CC7E84" w:rsidRDefault="00897EEA" w:rsidP="00966BDA">
      <w:pPr>
        <w:spacing w:after="0" w:line="240" w:lineRule="auto"/>
      </w:pPr>
      <w:r w:rsidRPr="00897EEA">
        <w:rPr>
          <w:u w:val="single"/>
        </w:rPr>
        <w:t xml:space="preserve">Qualificadores </w:t>
      </w:r>
      <w:r w:rsidR="00CC7E84" w:rsidRPr="00897EEA">
        <w:rPr>
          <w:u w:val="single"/>
        </w:rPr>
        <w:t>propriamente ditos</w:t>
      </w:r>
      <w:r w:rsidR="00CC7E84">
        <w:t>: bem/mal, assim, etc.</w:t>
      </w:r>
    </w:p>
    <w:p w14:paraId="24FBA9E2" w14:textId="0FBD8FE3" w:rsidR="00CC7E84" w:rsidRDefault="00897EEA" w:rsidP="00966BDA">
      <w:pPr>
        <w:spacing w:after="0" w:line="240" w:lineRule="auto"/>
      </w:pPr>
      <w:r w:rsidRPr="00897EEA">
        <w:rPr>
          <w:u w:val="single"/>
        </w:rPr>
        <w:t>G</w:t>
      </w:r>
      <w:r w:rsidR="00CC7E84" w:rsidRPr="00897EEA">
        <w:rPr>
          <w:u w:val="single"/>
        </w:rPr>
        <w:t>raduadores intensificadores</w:t>
      </w:r>
      <w:r w:rsidR="00CC7E84">
        <w:t>: muito/pouco, bastante, mais, bem</w:t>
      </w:r>
      <w:r w:rsidR="00F17AAF">
        <w:t>, imensamente, extraordinariamente, profundamente, perfeitamente, infinitamente</w:t>
      </w:r>
      <w:r w:rsidR="00CC7E84">
        <w:t>.</w:t>
      </w:r>
    </w:p>
    <w:p w14:paraId="4B70FFA1" w14:textId="1B1B3F16" w:rsidR="00CC7E84" w:rsidRDefault="00897EEA" w:rsidP="00966BDA">
      <w:pPr>
        <w:spacing w:after="0" w:line="240" w:lineRule="auto"/>
      </w:pPr>
      <w:r w:rsidRPr="00897EEA">
        <w:rPr>
          <w:u w:val="single"/>
        </w:rPr>
        <w:t>G</w:t>
      </w:r>
      <w:r w:rsidR="00CC7E84" w:rsidRPr="00897EEA">
        <w:rPr>
          <w:u w:val="single"/>
        </w:rPr>
        <w:t>raduadores atenuadores</w:t>
      </w:r>
      <w:r w:rsidR="00CC7E84">
        <w:t xml:space="preserve">: </w:t>
      </w:r>
      <w:r>
        <w:t>ligeiramente, um pouco, um pouquinho...</w:t>
      </w:r>
    </w:p>
    <w:p w14:paraId="07CC853E" w14:textId="0F6109B6" w:rsidR="00897EEA" w:rsidRDefault="00897EEA" w:rsidP="00966BDA">
      <w:pPr>
        <w:spacing w:after="0" w:line="240" w:lineRule="auto"/>
      </w:pPr>
      <w:proofErr w:type="spellStart"/>
      <w:r w:rsidRPr="00897EEA">
        <w:rPr>
          <w:u w:val="single"/>
        </w:rPr>
        <w:t>Aspectualizadores</w:t>
      </w:r>
      <w:proofErr w:type="spellEnd"/>
      <w:r>
        <w:t>: permanentemente, paulatinamente, imediatamente, rapidamente, de repente...</w:t>
      </w:r>
    </w:p>
    <w:p w14:paraId="55CA5B03" w14:textId="4DF0B24B" w:rsidR="00897EEA" w:rsidRDefault="00897EEA" w:rsidP="00966BDA">
      <w:pPr>
        <w:spacing w:after="0" w:line="240" w:lineRule="auto"/>
      </w:pPr>
      <w:r w:rsidRPr="00897EEA">
        <w:rPr>
          <w:u w:val="single"/>
        </w:rPr>
        <w:t xml:space="preserve">Delimitadores </w:t>
      </w:r>
      <w:proofErr w:type="spellStart"/>
      <w:r w:rsidRPr="00897EEA">
        <w:rPr>
          <w:u w:val="single"/>
        </w:rPr>
        <w:t>aproximadores</w:t>
      </w:r>
      <w:proofErr w:type="spellEnd"/>
      <w:r>
        <w:t>: basicamente, praticamente, quase.</w:t>
      </w:r>
    </w:p>
    <w:p w14:paraId="7D23E515" w14:textId="3B5444C0" w:rsidR="00897EEA" w:rsidRDefault="00897EEA" w:rsidP="00966BDA">
      <w:pPr>
        <w:spacing w:after="0" w:line="240" w:lineRule="auto"/>
      </w:pPr>
      <w:r w:rsidRPr="00897EEA">
        <w:rPr>
          <w:u w:val="single"/>
        </w:rPr>
        <w:t>Confirmadores</w:t>
      </w:r>
      <w:r>
        <w:t>: estritamente, puramente</w:t>
      </w:r>
      <w:r w:rsidR="00F17AAF">
        <w:t>,</w:t>
      </w:r>
      <w:r>
        <w:t xml:space="preserve"> simplesmente, totalmente, tipicamente, rigorosamente.  </w:t>
      </w:r>
    </w:p>
    <w:p w14:paraId="6C4B13BC" w14:textId="2C15E89B" w:rsidR="00F17AAF" w:rsidRPr="00F17AAF" w:rsidRDefault="00F17AAF" w:rsidP="00966BDA">
      <w:pPr>
        <w:spacing w:after="0" w:line="240" w:lineRule="auto"/>
        <w:rPr>
          <w:color w:val="4472C4" w:themeColor="accent1"/>
        </w:rPr>
      </w:pPr>
      <w:r w:rsidRPr="00F17AAF">
        <w:rPr>
          <w:color w:val="4472C4" w:themeColor="accent1"/>
        </w:rPr>
        <w:t>EXEMPLOS:</w:t>
      </w:r>
    </w:p>
    <w:p w14:paraId="2C2B52A6" w14:textId="0027487E" w:rsidR="00966BDA" w:rsidRPr="00F17AAF" w:rsidRDefault="00F17AAF" w:rsidP="00966BDA">
      <w:pPr>
        <w:spacing w:after="0" w:line="240" w:lineRule="auto"/>
        <w:rPr>
          <w:i/>
          <w:iCs/>
          <w:color w:val="4472C4" w:themeColor="accent1"/>
        </w:rPr>
      </w:pPr>
      <w:r w:rsidRPr="00F17AAF">
        <w:rPr>
          <w:i/>
          <w:iCs/>
          <w:color w:val="4472C4" w:themeColor="accent1"/>
        </w:rPr>
        <w:t xml:space="preserve">O rádio é </w:t>
      </w:r>
      <w:r w:rsidRPr="00F17AAF">
        <w:rPr>
          <w:i/>
          <w:iCs/>
          <w:color w:val="4472C4" w:themeColor="accent1"/>
          <w:u w:val="single"/>
        </w:rPr>
        <w:t>infinitamente</w:t>
      </w:r>
      <w:r w:rsidRPr="00F17AAF">
        <w:rPr>
          <w:i/>
          <w:iCs/>
          <w:color w:val="4472C4" w:themeColor="accent1"/>
        </w:rPr>
        <w:t xml:space="preserve"> mais interessante que a televisão. </w:t>
      </w:r>
    </w:p>
    <w:p w14:paraId="4150E5C1" w14:textId="77777777" w:rsidR="00F17AAF" w:rsidRDefault="00F17AAF" w:rsidP="00966BDA">
      <w:pPr>
        <w:spacing w:after="0" w:line="240" w:lineRule="auto"/>
        <w:rPr>
          <w:i/>
          <w:iCs/>
          <w:color w:val="4472C4" w:themeColor="accent1"/>
        </w:rPr>
      </w:pPr>
      <w:r w:rsidRPr="00F17AAF">
        <w:rPr>
          <w:i/>
          <w:iCs/>
          <w:color w:val="4472C4" w:themeColor="accent1"/>
        </w:rPr>
        <w:t xml:space="preserve">Ela apoiou o café na mesa </w:t>
      </w:r>
      <w:r w:rsidRPr="00F17AAF">
        <w:rPr>
          <w:i/>
          <w:iCs/>
          <w:color w:val="4472C4" w:themeColor="accent1"/>
          <w:u w:val="single"/>
        </w:rPr>
        <w:t>ligeiramente</w:t>
      </w:r>
      <w:r w:rsidRPr="00F17AAF">
        <w:rPr>
          <w:i/>
          <w:iCs/>
          <w:color w:val="4472C4" w:themeColor="accent1"/>
        </w:rPr>
        <w:t xml:space="preserve"> inclinada.</w:t>
      </w:r>
    </w:p>
    <w:p w14:paraId="46D6F330" w14:textId="116C09A6" w:rsidR="00BB09DB" w:rsidRPr="00F17AAF" w:rsidRDefault="00BB09DB" w:rsidP="00966BDA">
      <w:pPr>
        <w:spacing w:after="0" w:line="240" w:lineRule="auto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O que o professor falou foi </w:t>
      </w:r>
      <w:r w:rsidRPr="00BB09DB">
        <w:rPr>
          <w:i/>
          <w:iCs/>
          <w:color w:val="4472C4" w:themeColor="accent1"/>
          <w:u w:val="single"/>
        </w:rPr>
        <w:t>basicamente</w:t>
      </w:r>
      <w:r>
        <w:rPr>
          <w:i/>
          <w:iCs/>
          <w:color w:val="4472C4" w:themeColor="accent1"/>
        </w:rPr>
        <w:t xml:space="preserve"> isso.</w:t>
      </w:r>
    </w:p>
    <w:p w14:paraId="549B7C25" w14:textId="76813593" w:rsidR="00F17AAF" w:rsidRPr="00F17AAF" w:rsidRDefault="00F17AAF" w:rsidP="00966BDA">
      <w:pPr>
        <w:spacing w:after="0" w:line="240" w:lineRule="auto"/>
        <w:rPr>
          <w:i/>
          <w:iCs/>
          <w:color w:val="4472C4" w:themeColor="accent1"/>
        </w:rPr>
      </w:pPr>
      <w:r w:rsidRPr="00F17AAF">
        <w:rPr>
          <w:i/>
          <w:iCs/>
          <w:color w:val="4472C4" w:themeColor="accent1"/>
        </w:rPr>
        <w:t xml:space="preserve">O professor </w:t>
      </w:r>
      <w:r w:rsidRPr="00F17AAF">
        <w:rPr>
          <w:i/>
          <w:iCs/>
          <w:color w:val="4472C4" w:themeColor="accent1"/>
          <w:u w:val="single"/>
        </w:rPr>
        <w:t>simplesmente</w:t>
      </w:r>
      <w:r w:rsidRPr="00F17AAF">
        <w:rPr>
          <w:i/>
          <w:iCs/>
          <w:color w:val="4472C4" w:themeColor="accent1"/>
        </w:rPr>
        <w:t xml:space="preserve"> deu a matéria prevista.  </w:t>
      </w:r>
    </w:p>
    <w:p w14:paraId="4FBC59CD" w14:textId="77777777" w:rsidR="00512B44" w:rsidRDefault="00512B44" w:rsidP="00966BDA">
      <w:pPr>
        <w:spacing w:after="0" w:line="240" w:lineRule="auto"/>
        <w:rPr>
          <w:b/>
          <w:bCs/>
        </w:rPr>
      </w:pPr>
    </w:p>
    <w:p w14:paraId="78A998BB" w14:textId="04BC880F" w:rsidR="00897EEA" w:rsidRPr="002129B2" w:rsidRDefault="00897EEA" w:rsidP="00966BDA">
      <w:pPr>
        <w:spacing w:after="0" w:line="240" w:lineRule="auto"/>
        <w:rPr>
          <w:b/>
          <w:bCs/>
        </w:rPr>
      </w:pPr>
      <w:r>
        <w:rPr>
          <w:b/>
          <w:bCs/>
        </w:rPr>
        <w:t>II</w:t>
      </w:r>
      <w:r w:rsidRPr="002129B2">
        <w:rPr>
          <w:b/>
          <w:bCs/>
        </w:rPr>
        <w:t xml:space="preserve">I- ADVÉRBIOS </w:t>
      </w:r>
      <w:r w:rsidR="003F1837">
        <w:rPr>
          <w:b/>
          <w:bCs/>
        </w:rPr>
        <w:t xml:space="preserve">PREDICATIVOS </w:t>
      </w:r>
      <w:r>
        <w:rPr>
          <w:b/>
          <w:bCs/>
        </w:rPr>
        <w:t>QUANTIFICADORES</w:t>
      </w:r>
      <w:r w:rsidRPr="002129B2">
        <w:rPr>
          <w:b/>
          <w:bCs/>
        </w:rPr>
        <w:t>:</w:t>
      </w:r>
    </w:p>
    <w:p w14:paraId="5C9B440B" w14:textId="060FEF19" w:rsidR="00897EEA" w:rsidRDefault="00897EEA" w:rsidP="00966BDA">
      <w:pPr>
        <w:spacing w:after="0" w:line="240" w:lineRule="auto"/>
      </w:pPr>
      <w:r>
        <w:t xml:space="preserve">Um operador incide sobre uma classe modificando sua extensão, </w:t>
      </w:r>
      <w:proofErr w:type="gramStart"/>
      <w:r>
        <w:t>i.e.</w:t>
      </w:r>
      <w:proofErr w:type="gramEnd"/>
      <w:r>
        <w:t xml:space="preserve"> sua propriedade de designar um conjunto de indivíduos.  </w:t>
      </w:r>
    </w:p>
    <w:p w14:paraId="022D3D54" w14:textId="762BD0D9" w:rsidR="00897EEA" w:rsidRDefault="00966BDA" w:rsidP="00966BDA">
      <w:pPr>
        <w:spacing w:after="0" w:line="240" w:lineRule="auto"/>
      </w:pPr>
      <w:proofErr w:type="spellStart"/>
      <w:r w:rsidRPr="003C3AE9">
        <w:rPr>
          <w:u w:val="single"/>
        </w:rPr>
        <w:lastRenderedPageBreak/>
        <w:t>Aspectualizadores</w:t>
      </w:r>
      <w:proofErr w:type="spellEnd"/>
      <w:r>
        <w:t>: novamente, geralmente, constantemente, diariamente, raramente, sempre.</w:t>
      </w:r>
    </w:p>
    <w:p w14:paraId="56ABBBC1" w14:textId="78B58427" w:rsidR="00966BDA" w:rsidRDefault="00966BDA" w:rsidP="00966BDA">
      <w:pPr>
        <w:spacing w:after="0" w:line="240" w:lineRule="auto"/>
      </w:pPr>
      <w:r w:rsidRPr="003C3AE9">
        <w:rPr>
          <w:u w:val="single"/>
        </w:rPr>
        <w:t>Delimitadores de domínio científico</w:t>
      </w:r>
      <w:r>
        <w:t>: economicamente, biologicamente, teoricamente.</w:t>
      </w:r>
    </w:p>
    <w:p w14:paraId="7F0DEC15" w14:textId="128B1A65" w:rsidR="00966BDA" w:rsidRDefault="00966BDA" w:rsidP="00966BDA">
      <w:pPr>
        <w:spacing w:after="0" w:line="240" w:lineRule="auto"/>
      </w:pPr>
      <w:r w:rsidRPr="003C3AE9">
        <w:rPr>
          <w:u w:val="single"/>
        </w:rPr>
        <w:t>Delimitadores de domínio subjetivo</w:t>
      </w:r>
      <w:r>
        <w:t>: pessoalmente, particularmente, tradicionalmente, até certo ponto.</w:t>
      </w:r>
    </w:p>
    <w:p w14:paraId="5148176D" w14:textId="1F30FF1E" w:rsidR="00897EEA" w:rsidRPr="003C3AE9" w:rsidRDefault="003C3AE9" w:rsidP="00966BDA">
      <w:pPr>
        <w:spacing w:after="0" w:line="240" w:lineRule="auto"/>
        <w:rPr>
          <w:color w:val="4472C4" w:themeColor="accent1"/>
        </w:rPr>
      </w:pPr>
      <w:r w:rsidRPr="003C3AE9">
        <w:rPr>
          <w:color w:val="4472C4" w:themeColor="accent1"/>
        </w:rPr>
        <w:t>EXEMPLOS:</w:t>
      </w:r>
    </w:p>
    <w:p w14:paraId="6B280E07" w14:textId="11B9E843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</w:rPr>
        <w:t xml:space="preserve">Ele pega esse trem </w:t>
      </w:r>
      <w:r w:rsidRPr="003C3AE9">
        <w:rPr>
          <w:i/>
          <w:iCs/>
          <w:color w:val="4472C4" w:themeColor="accent1"/>
          <w:u w:val="single"/>
        </w:rPr>
        <w:t>diariamente</w:t>
      </w:r>
      <w:r w:rsidRPr="003C3AE9">
        <w:rPr>
          <w:i/>
          <w:iCs/>
          <w:color w:val="4472C4" w:themeColor="accent1"/>
        </w:rPr>
        <w:t>.</w:t>
      </w:r>
    </w:p>
    <w:p w14:paraId="0361EC56" w14:textId="77777777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  <w:u w:val="single"/>
        </w:rPr>
        <w:t>Teoricamente</w:t>
      </w:r>
      <w:r w:rsidRPr="003C3AE9">
        <w:rPr>
          <w:i/>
          <w:iCs/>
          <w:color w:val="4472C4" w:themeColor="accent1"/>
        </w:rPr>
        <w:t xml:space="preserve"> o crítico musical entende de música.</w:t>
      </w:r>
    </w:p>
    <w:p w14:paraId="1182745C" w14:textId="77BAD9A4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  <w:u w:val="single"/>
        </w:rPr>
        <w:t>Pessoalmente</w:t>
      </w:r>
      <w:r w:rsidRPr="003C3AE9">
        <w:rPr>
          <w:i/>
          <w:iCs/>
          <w:color w:val="4472C4" w:themeColor="accent1"/>
        </w:rPr>
        <w:t xml:space="preserve"> não acredito nisso.</w:t>
      </w:r>
    </w:p>
    <w:p w14:paraId="7F2493C1" w14:textId="77777777" w:rsidR="003C3AE9" w:rsidRDefault="003C3AE9" w:rsidP="00966BDA">
      <w:pPr>
        <w:spacing w:after="0" w:line="240" w:lineRule="auto"/>
      </w:pPr>
    </w:p>
    <w:p w14:paraId="295B448E" w14:textId="1D314472" w:rsidR="003F1837" w:rsidRPr="003F1837" w:rsidRDefault="003F1837" w:rsidP="00966BDA">
      <w:pPr>
        <w:spacing w:after="0" w:line="240" w:lineRule="auto"/>
        <w:rPr>
          <w:b/>
          <w:bCs/>
        </w:rPr>
      </w:pPr>
      <w:r w:rsidRPr="003F1837">
        <w:rPr>
          <w:b/>
          <w:bCs/>
        </w:rPr>
        <w:t>IV – ADVÉRBIOS DE VERIFICAÇÃO:</w:t>
      </w:r>
    </w:p>
    <w:p w14:paraId="6C83CF98" w14:textId="68438903" w:rsidR="003F1837" w:rsidRDefault="003F1837" w:rsidP="00966BDA">
      <w:pPr>
        <w:spacing w:after="0" w:line="240" w:lineRule="auto"/>
      </w:pPr>
      <w:r>
        <w:t>Funcionam como um carimbo de “conferido”, sugerindo que o locutor está de posse de resultados de alguma verificação.</w:t>
      </w:r>
    </w:p>
    <w:p w14:paraId="58F72371" w14:textId="33F222C8" w:rsidR="003F1837" w:rsidRDefault="003F1837" w:rsidP="00966BDA">
      <w:pPr>
        <w:spacing w:after="0" w:line="240" w:lineRule="auto"/>
      </w:pPr>
      <w:proofErr w:type="spellStart"/>
      <w:r w:rsidRPr="003F1837">
        <w:rPr>
          <w:u w:val="single"/>
        </w:rPr>
        <w:t>Focalizadores</w:t>
      </w:r>
      <w:proofErr w:type="spellEnd"/>
      <w:r>
        <w:t xml:space="preserve">: justamente, exatamente, principalmente, especialmente, </w:t>
      </w:r>
      <w:proofErr w:type="gramStart"/>
      <w:r>
        <w:t>especificamente,  realmente</w:t>
      </w:r>
      <w:proofErr w:type="gramEnd"/>
      <w:r>
        <w:t xml:space="preserve">, mais ou menos, mesmo, também, só, apenas. </w:t>
      </w:r>
    </w:p>
    <w:p w14:paraId="3DE5E342" w14:textId="030409B2" w:rsidR="003F1837" w:rsidRDefault="003F1837" w:rsidP="00966BDA">
      <w:pPr>
        <w:spacing w:after="0" w:line="240" w:lineRule="auto"/>
      </w:pPr>
      <w:r w:rsidRPr="003F1837">
        <w:rPr>
          <w:u w:val="single"/>
        </w:rPr>
        <w:t>Inclusão/exclusão</w:t>
      </w:r>
      <w:r>
        <w:t>: até, também, inclusive, só.</w:t>
      </w:r>
    </w:p>
    <w:p w14:paraId="61789BDA" w14:textId="2C9FE5EE" w:rsidR="003F1837" w:rsidRDefault="003F1837" w:rsidP="00966BDA">
      <w:pPr>
        <w:spacing w:after="0" w:line="240" w:lineRule="auto"/>
      </w:pPr>
      <w:r w:rsidRPr="003F1837">
        <w:rPr>
          <w:u w:val="single"/>
        </w:rPr>
        <w:t>Afirmação/negação</w:t>
      </w:r>
      <w:r>
        <w:t>: sim, não, não mais, de jeito nenhum.</w:t>
      </w:r>
    </w:p>
    <w:p w14:paraId="1F50E3A1" w14:textId="5A7C0077" w:rsidR="003F1837" w:rsidRPr="003C3AE9" w:rsidRDefault="003C3AE9" w:rsidP="00966BDA">
      <w:pPr>
        <w:spacing w:after="0" w:line="240" w:lineRule="auto"/>
        <w:rPr>
          <w:color w:val="4472C4" w:themeColor="accent1"/>
        </w:rPr>
      </w:pPr>
      <w:r w:rsidRPr="003C3AE9">
        <w:rPr>
          <w:color w:val="4472C4" w:themeColor="accent1"/>
        </w:rPr>
        <w:t>EXEMPLOS:</w:t>
      </w:r>
    </w:p>
    <w:p w14:paraId="1E2B8D71" w14:textId="6CF91368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</w:rPr>
        <w:t xml:space="preserve">O que ele disse </w:t>
      </w:r>
      <w:r w:rsidRPr="003C3AE9">
        <w:rPr>
          <w:i/>
          <w:iCs/>
          <w:color w:val="4472C4" w:themeColor="accent1"/>
          <w:u w:val="single"/>
        </w:rPr>
        <w:t>mesmo</w:t>
      </w:r>
      <w:r w:rsidRPr="003C3AE9">
        <w:rPr>
          <w:i/>
          <w:iCs/>
          <w:color w:val="4472C4" w:themeColor="accent1"/>
        </w:rPr>
        <w:t xml:space="preserve"> eu não sei.</w:t>
      </w:r>
    </w:p>
    <w:p w14:paraId="4EA64B32" w14:textId="51AB8E58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</w:rPr>
        <w:t xml:space="preserve">Gosto de filme, </w:t>
      </w:r>
      <w:r w:rsidRPr="003C3AE9">
        <w:rPr>
          <w:i/>
          <w:iCs/>
          <w:color w:val="4472C4" w:themeColor="accent1"/>
          <w:u w:val="single"/>
        </w:rPr>
        <w:t>especialmente</w:t>
      </w:r>
      <w:r w:rsidRPr="003C3AE9">
        <w:rPr>
          <w:i/>
          <w:iCs/>
          <w:color w:val="4472C4" w:themeColor="accent1"/>
        </w:rPr>
        <w:t xml:space="preserve"> o israelense.</w:t>
      </w:r>
    </w:p>
    <w:p w14:paraId="0A31FD5E" w14:textId="3DD4323E" w:rsidR="003C3AE9" w:rsidRPr="003C3AE9" w:rsidRDefault="003C3AE9" w:rsidP="00966BDA">
      <w:pPr>
        <w:spacing w:after="0" w:line="240" w:lineRule="auto"/>
        <w:rPr>
          <w:i/>
          <w:iCs/>
          <w:color w:val="4472C4" w:themeColor="accent1"/>
        </w:rPr>
      </w:pPr>
      <w:r w:rsidRPr="003C3AE9">
        <w:rPr>
          <w:i/>
          <w:iCs/>
          <w:color w:val="4472C4" w:themeColor="accent1"/>
          <w:u w:val="single"/>
        </w:rPr>
        <w:t>Até</w:t>
      </w:r>
      <w:r w:rsidRPr="003C3AE9">
        <w:rPr>
          <w:i/>
          <w:iCs/>
          <w:color w:val="4472C4" w:themeColor="accent1"/>
        </w:rPr>
        <w:t xml:space="preserve"> eu já ouvi isso. </w:t>
      </w:r>
    </w:p>
    <w:p w14:paraId="28E9C636" w14:textId="77777777" w:rsidR="003C3AE9" w:rsidRDefault="003C3AE9" w:rsidP="00966BDA">
      <w:pPr>
        <w:spacing w:after="0" w:line="240" w:lineRule="auto"/>
      </w:pPr>
    </w:p>
    <w:p w14:paraId="1E870328" w14:textId="17361D4A" w:rsidR="003F1837" w:rsidRPr="003F1837" w:rsidRDefault="003F1837" w:rsidP="00966BDA">
      <w:pPr>
        <w:spacing w:after="0" w:line="240" w:lineRule="auto"/>
        <w:rPr>
          <w:b/>
          <w:bCs/>
        </w:rPr>
      </w:pPr>
      <w:r w:rsidRPr="003F1837">
        <w:rPr>
          <w:b/>
          <w:bCs/>
        </w:rPr>
        <w:t>V- ADVÉRBIOS DÊITICOS:</w:t>
      </w:r>
    </w:p>
    <w:p w14:paraId="49A6AD58" w14:textId="4DD09009" w:rsidR="003F1837" w:rsidRDefault="003F1837" w:rsidP="00966BDA">
      <w:pPr>
        <w:spacing w:after="0" w:line="240" w:lineRule="auto"/>
      </w:pPr>
      <w:r w:rsidRPr="005F2DBE">
        <w:rPr>
          <w:u w:val="single"/>
        </w:rPr>
        <w:t>Lugar</w:t>
      </w:r>
      <w:r>
        <w:t xml:space="preserve">: </w:t>
      </w:r>
    </w:p>
    <w:p w14:paraId="0FF342CB" w14:textId="35236E62" w:rsidR="003F1837" w:rsidRDefault="003F1837" w:rsidP="00966BDA">
      <w:pPr>
        <w:spacing w:after="0" w:line="240" w:lineRule="auto"/>
      </w:pPr>
      <w:r>
        <w:t>Eixo horizontal: antes, durante, depois</w:t>
      </w:r>
    </w:p>
    <w:p w14:paraId="7DACC185" w14:textId="4DDD5298" w:rsidR="003F1837" w:rsidRDefault="003F1837" w:rsidP="00966BDA">
      <w:pPr>
        <w:spacing w:after="0" w:line="240" w:lineRule="auto"/>
      </w:pPr>
      <w:r>
        <w:t>Eixo vertical: em cima, embaixo</w:t>
      </w:r>
    </w:p>
    <w:p w14:paraId="77752D46" w14:textId="2DB7D458" w:rsidR="003F1837" w:rsidRDefault="003F1837" w:rsidP="00966BDA">
      <w:pPr>
        <w:spacing w:after="0" w:line="240" w:lineRule="auto"/>
      </w:pPr>
      <w:r>
        <w:t>Eixo transversal: atrás, à frente, ante, diante</w:t>
      </w:r>
    </w:p>
    <w:p w14:paraId="16249A2A" w14:textId="77849688" w:rsidR="003F1837" w:rsidRDefault="003F1837" w:rsidP="00966BDA">
      <w:pPr>
        <w:spacing w:after="0" w:line="240" w:lineRule="auto"/>
      </w:pPr>
      <w:r>
        <w:t>Eixo distal: lá, longe, distante, remoto, próximo, perto</w:t>
      </w:r>
    </w:p>
    <w:p w14:paraId="0D06C67E" w14:textId="10962635" w:rsidR="003F1837" w:rsidRDefault="003F1837" w:rsidP="00966BDA">
      <w:pPr>
        <w:spacing w:after="0" w:line="240" w:lineRule="auto"/>
      </w:pPr>
      <w:r>
        <w:t>Eixo de continente: dentro,</w:t>
      </w:r>
      <w:r w:rsidR="005F2DBE">
        <w:t xml:space="preserve"> </w:t>
      </w:r>
      <w:r>
        <w:t>fora</w:t>
      </w:r>
    </w:p>
    <w:p w14:paraId="5C160C6A" w14:textId="77777777" w:rsidR="003F1837" w:rsidRDefault="003F1837" w:rsidP="00966BDA">
      <w:pPr>
        <w:spacing w:after="0" w:line="240" w:lineRule="auto"/>
      </w:pPr>
    </w:p>
    <w:p w14:paraId="456668E9" w14:textId="76FE7BF3" w:rsidR="003F1837" w:rsidRDefault="003F1837" w:rsidP="00966BDA">
      <w:pPr>
        <w:spacing w:after="0" w:line="240" w:lineRule="auto"/>
      </w:pPr>
      <w:r w:rsidRPr="005F2DBE">
        <w:rPr>
          <w:u w:val="single"/>
        </w:rPr>
        <w:t>Tempo</w:t>
      </w:r>
      <w:r>
        <w:t>:</w:t>
      </w:r>
    </w:p>
    <w:p w14:paraId="63304F17" w14:textId="4BE2B781" w:rsidR="003F1837" w:rsidRDefault="003F1837" w:rsidP="00966BDA">
      <w:pPr>
        <w:spacing w:after="0" w:line="240" w:lineRule="auto"/>
      </w:pPr>
      <w:r>
        <w:t>Presente: agora, hoje, atualmente, modernamente, contemporaneamente</w:t>
      </w:r>
    </w:p>
    <w:p w14:paraId="5365F6DA" w14:textId="54D3438F" w:rsidR="003F1837" w:rsidRDefault="005F2DBE" w:rsidP="00966BDA">
      <w:pPr>
        <w:spacing w:after="0" w:line="240" w:lineRule="auto"/>
      </w:pPr>
      <w:r>
        <w:t>Passado: ontem, anteriormente, antigamente</w:t>
      </w:r>
    </w:p>
    <w:p w14:paraId="1D7F518C" w14:textId="30D90594" w:rsidR="005F2DBE" w:rsidRDefault="005F2DBE" w:rsidP="00966BDA">
      <w:pPr>
        <w:spacing w:after="0" w:line="240" w:lineRule="auto"/>
      </w:pPr>
      <w:r>
        <w:t>Futuro: amanhã, posteriormente, futuramente</w:t>
      </w:r>
    </w:p>
    <w:p w14:paraId="73C4B49B" w14:textId="77777777" w:rsidR="005F2DBE" w:rsidRDefault="005F2DBE" w:rsidP="00966BDA">
      <w:pPr>
        <w:spacing w:after="0" w:line="240" w:lineRule="auto"/>
      </w:pPr>
    </w:p>
    <w:p w14:paraId="3EA8C276" w14:textId="7A24D1ED" w:rsidR="005F2DBE" w:rsidRPr="005F2DBE" w:rsidRDefault="005F2DBE" w:rsidP="00966BDA">
      <w:pPr>
        <w:spacing w:after="0" w:line="240" w:lineRule="auto"/>
        <w:rPr>
          <w:b/>
          <w:bCs/>
        </w:rPr>
      </w:pPr>
      <w:r w:rsidRPr="005F2DBE">
        <w:rPr>
          <w:b/>
          <w:bCs/>
        </w:rPr>
        <w:t>VI – ADVÉRBIOS – CONECTIVOS TEXTUAIS</w:t>
      </w:r>
    </w:p>
    <w:p w14:paraId="2FE4F26B" w14:textId="568A4908" w:rsidR="005F2DBE" w:rsidRDefault="005F2DBE" w:rsidP="00966BDA">
      <w:pPr>
        <w:spacing w:after="0" w:line="240" w:lineRule="auto"/>
      </w:pPr>
      <w:r>
        <w:t>Agora, antes, primeiramente, consequentemente, em segundo lugar</w:t>
      </w:r>
    </w:p>
    <w:p w14:paraId="3B94C37E" w14:textId="033E414B" w:rsidR="003C3AE9" w:rsidRPr="004D3893" w:rsidRDefault="003C3AE9" w:rsidP="00966BDA">
      <w:pPr>
        <w:spacing w:after="0" w:line="240" w:lineRule="auto"/>
        <w:rPr>
          <w:color w:val="4472C4" w:themeColor="accent1"/>
        </w:rPr>
      </w:pPr>
      <w:r w:rsidRPr="004D3893">
        <w:rPr>
          <w:color w:val="4472C4" w:themeColor="accent1"/>
        </w:rPr>
        <w:t>EXEMPLOS:</w:t>
      </w:r>
    </w:p>
    <w:p w14:paraId="3825C62F" w14:textId="77777777" w:rsidR="00EA1314" w:rsidRDefault="003C3AE9" w:rsidP="004D3893">
      <w:pPr>
        <w:spacing w:after="0" w:line="240" w:lineRule="auto"/>
        <w:rPr>
          <w:i/>
          <w:iCs/>
          <w:color w:val="4472C4" w:themeColor="accent1"/>
          <w:u w:val="single"/>
        </w:rPr>
      </w:pPr>
      <w:r w:rsidRPr="004D3893">
        <w:rPr>
          <w:i/>
          <w:iCs/>
          <w:color w:val="4472C4" w:themeColor="accent1"/>
        </w:rPr>
        <w:t xml:space="preserve">Este trabalho tem três partes. </w:t>
      </w:r>
      <w:r w:rsidRPr="004D3893">
        <w:rPr>
          <w:i/>
          <w:iCs/>
          <w:color w:val="4472C4" w:themeColor="accent1"/>
          <w:u w:val="single"/>
        </w:rPr>
        <w:t>Primeiramente</w:t>
      </w:r>
      <w:r w:rsidRPr="004D3893">
        <w:rPr>
          <w:i/>
          <w:iCs/>
          <w:color w:val="4472C4" w:themeColor="accent1"/>
        </w:rPr>
        <w:t xml:space="preserve">, falarei da justificativa do tema. </w:t>
      </w:r>
      <w:r w:rsidRPr="004D3893">
        <w:rPr>
          <w:i/>
          <w:iCs/>
          <w:color w:val="4472C4" w:themeColor="accent1"/>
          <w:u w:val="single"/>
        </w:rPr>
        <w:t xml:space="preserve">Em segundo </w:t>
      </w:r>
    </w:p>
    <w:p w14:paraId="7EEED6AE" w14:textId="1B9B840E" w:rsidR="003C3AE9" w:rsidRDefault="003C3AE9" w:rsidP="004D3893">
      <w:pPr>
        <w:spacing w:after="0" w:line="240" w:lineRule="auto"/>
        <w:rPr>
          <w:i/>
          <w:iCs/>
          <w:color w:val="4472C4" w:themeColor="accent1"/>
        </w:rPr>
      </w:pPr>
      <w:r w:rsidRPr="004D3893">
        <w:rPr>
          <w:i/>
          <w:iCs/>
          <w:color w:val="4472C4" w:themeColor="accent1"/>
          <w:u w:val="single"/>
        </w:rPr>
        <w:t>lugar</w:t>
      </w:r>
      <w:r w:rsidRPr="004D3893">
        <w:rPr>
          <w:i/>
          <w:iCs/>
          <w:color w:val="4472C4" w:themeColor="accent1"/>
        </w:rPr>
        <w:t xml:space="preserve">, discuto a metodologia do trabalho e, </w:t>
      </w:r>
      <w:r w:rsidRPr="004D3893">
        <w:rPr>
          <w:i/>
          <w:iCs/>
          <w:color w:val="4472C4" w:themeColor="accent1"/>
          <w:u w:val="single"/>
        </w:rPr>
        <w:t>por fim</w:t>
      </w:r>
      <w:r w:rsidRPr="004D3893">
        <w:rPr>
          <w:i/>
          <w:iCs/>
          <w:color w:val="4472C4" w:themeColor="accent1"/>
        </w:rPr>
        <w:t>, analiso os dados à luz da teoria</w:t>
      </w:r>
      <w:r w:rsidR="004D3893" w:rsidRPr="004D3893">
        <w:rPr>
          <w:i/>
          <w:iCs/>
          <w:color w:val="4472C4" w:themeColor="accent1"/>
        </w:rPr>
        <w:t xml:space="preserve"> gerativa</w:t>
      </w:r>
      <w:r w:rsidRPr="004D3893">
        <w:rPr>
          <w:i/>
          <w:iCs/>
          <w:color w:val="4472C4" w:themeColor="accent1"/>
        </w:rPr>
        <w:t xml:space="preserve">. </w:t>
      </w:r>
    </w:p>
    <w:p w14:paraId="389BA01D" w14:textId="77777777" w:rsidR="00B870DB" w:rsidRDefault="00B870DB" w:rsidP="004D3893">
      <w:pPr>
        <w:spacing w:after="0" w:line="240" w:lineRule="auto"/>
        <w:rPr>
          <w:i/>
          <w:iCs/>
          <w:color w:val="4472C4" w:themeColor="accent1"/>
        </w:rPr>
      </w:pPr>
    </w:p>
    <w:p w14:paraId="3F07471A" w14:textId="77777777" w:rsidR="008B4A75" w:rsidRDefault="008B4A75" w:rsidP="004D3893">
      <w:pPr>
        <w:spacing w:after="0" w:line="240" w:lineRule="auto"/>
      </w:pPr>
      <w:r w:rsidRPr="008B4A75">
        <w:t>Onde alocar esses advérbios na árvore?</w:t>
      </w:r>
    </w:p>
    <w:p w14:paraId="52DAE9E0" w14:textId="1F6B6988" w:rsidR="008B4A75" w:rsidRDefault="00B62FEA" w:rsidP="004D3893">
      <w:pPr>
        <w:spacing w:after="0" w:line="240" w:lineRule="auto"/>
      </w:pPr>
      <w:r>
        <w:t xml:space="preserve">O modalizador orientado para o sujeito orbita a zona pré-verbal, mas os modalizadores orientados para o falante </w:t>
      </w:r>
      <w:r w:rsidR="006F35B2">
        <w:t>não estão dentro da sentença, logo devem precedê-la.</w:t>
      </w:r>
    </w:p>
    <w:p w14:paraId="419DD0CE" w14:textId="031240C3" w:rsidR="00EF5216" w:rsidRDefault="0062714B" w:rsidP="004D3893">
      <w:pPr>
        <w:spacing w:after="0" w:line="240" w:lineRule="auto"/>
      </w:pPr>
      <w:r>
        <w:t xml:space="preserve">Os predicativos qualificadores e quantificadores </w:t>
      </w:r>
      <w:r w:rsidR="00977A6B">
        <w:t xml:space="preserve">bem como os advérbios </w:t>
      </w:r>
      <w:proofErr w:type="spellStart"/>
      <w:r w:rsidR="00977A6B">
        <w:t>focalizadores</w:t>
      </w:r>
      <w:proofErr w:type="spellEnd"/>
      <w:r w:rsidR="00977A6B">
        <w:t xml:space="preserve"> e de inclusão/exclusão têm escopo mais localizado</w:t>
      </w:r>
      <w:r w:rsidR="00D93266">
        <w:t xml:space="preserve">: </w:t>
      </w:r>
      <w:proofErr w:type="spellStart"/>
      <w:r w:rsidR="00D93266">
        <w:t>S</w:t>
      </w:r>
      <w:r w:rsidR="000842CD">
        <w:t>F</w:t>
      </w:r>
      <w:r w:rsidR="00D93266">
        <w:t>lex</w:t>
      </w:r>
      <w:proofErr w:type="spellEnd"/>
      <w:r w:rsidR="00D93266">
        <w:t xml:space="preserve"> ou SV</w:t>
      </w:r>
      <w:r w:rsidR="00977A6B">
        <w:t>.</w:t>
      </w:r>
      <w:r w:rsidR="00F201E2">
        <w:t xml:space="preserve"> Para facilitar, agregamos todos em “operadores de foco”.</w:t>
      </w:r>
    </w:p>
    <w:p w14:paraId="612FF848" w14:textId="6A4269B8" w:rsidR="009E0839" w:rsidRPr="008B4A75" w:rsidRDefault="00EF5216" w:rsidP="004D3893">
      <w:pPr>
        <w:spacing w:after="0" w:line="240" w:lineRule="auto"/>
      </w:pPr>
      <w:r>
        <w:t xml:space="preserve">Os advérbios temporais </w:t>
      </w:r>
      <w:r w:rsidR="000C7280">
        <w:t xml:space="preserve">são adjungidos a </w:t>
      </w:r>
      <w:proofErr w:type="spellStart"/>
      <w:r w:rsidR="000C7280">
        <w:t>SFlex</w:t>
      </w:r>
      <w:proofErr w:type="spellEnd"/>
      <w:r w:rsidR="00FA4B98">
        <w:t xml:space="preserve"> e os </w:t>
      </w:r>
      <w:proofErr w:type="spellStart"/>
      <w:r w:rsidR="00FA4B98">
        <w:t>aspectualizadores</w:t>
      </w:r>
      <w:proofErr w:type="spellEnd"/>
      <w:r w:rsidR="00FA4B98">
        <w:t xml:space="preserve"> a </w:t>
      </w:r>
      <w:proofErr w:type="spellStart"/>
      <w:r w:rsidR="00FA4B98">
        <w:t>SAsp</w:t>
      </w:r>
      <w:proofErr w:type="spellEnd"/>
      <w:r w:rsidR="000C7280">
        <w:t>.</w:t>
      </w:r>
    </w:p>
    <w:p w14:paraId="1A087F9E" w14:textId="77777777" w:rsidR="00783B12" w:rsidRDefault="00783B12" w:rsidP="004D3893">
      <w:pPr>
        <w:spacing w:after="0" w:line="240" w:lineRule="auto"/>
        <w:rPr>
          <w:color w:val="4472C4" w:themeColor="accent1"/>
        </w:rPr>
      </w:pPr>
    </w:p>
    <w:p w14:paraId="7D1CF195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1C33010B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1BC42C96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29C46BBE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3E434094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72F4D6FA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p w14:paraId="2835B9B4" w14:textId="77777777" w:rsidR="00696872" w:rsidRDefault="00696872" w:rsidP="004D3893">
      <w:pPr>
        <w:spacing w:after="0" w:line="240" w:lineRule="auto"/>
        <w:rPr>
          <w:color w:val="4472C4" w:themeColor="accent1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122"/>
        <w:gridCol w:w="2126"/>
        <w:gridCol w:w="2138"/>
        <w:gridCol w:w="2398"/>
      </w:tblGrid>
      <w:tr w:rsidR="00BC2066" w14:paraId="2E65F011" w14:textId="3E7446D9" w:rsidTr="00696872">
        <w:tc>
          <w:tcPr>
            <w:tcW w:w="2122" w:type="dxa"/>
          </w:tcPr>
          <w:p w14:paraId="4D1E2E7D" w14:textId="453D706B" w:rsidR="00BC2066" w:rsidRDefault="00BC2066" w:rsidP="00BC2066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SComp</w:t>
            </w:r>
            <w:proofErr w:type="spellEnd"/>
          </w:p>
        </w:tc>
        <w:tc>
          <w:tcPr>
            <w:tcW w:w="2126" w:type="dxa"/>
          </w:tcPr>
          <w:p w14:paraId="19EA5225" w14:textId="20220CB5" w:rsidR="00BC2066" w:rsidRDefault="00BC2066" w:rsidP="00BC2066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SFlex</w:t>
            </w:r>
            <w:proofErr w:type="spellEnd"/>
          </w:p>
        </w:tc>
        <w:tc>
          <w:tcPr>
            <w:tcW w:w="2138" w:type="dxa"/>
          </w:tcPr>
          <w:p w14:paraId="4D5E1C06" w14:textId="369E76AF" w:rsidR="00BC2066" w:rsidRDefault="00BC2066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SV</w:t>
            </w:r>
          </w:p>
        </w:tc>
        <w:tc>
          <w:tcPr>
            <w:tcW w:w="2398" w:type="dxa"/>
          </w:tcPr>
          <w:p w14:paraId="0DCEC7CE" w14:textId="191D4B64" w:rsidR="00BC2066" w:rsidRDefault="00BC2066" w:rsidP="00BC2066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SAsp</w:t>
            </w:r>
            <w:proofErr w:type="spellEnd"/>
          </w:p>
        </w:tc>
      </w:tr>
      <w:tr w:rsidR="00BC2066" w14:paraId="5EC7F415" w14:textId="20180376" w:rsidTr="00696872">
        <w:tc>
          <w:tcPr>
            <w:tcW w:w="2122" w:type="dxa"/>
          </w:tcPr>
          <w:p w14:paraId="477E5AFB" w14:textId="77777777" w:rsidR="00BC2066" w:rsidRDefault="00BC2066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Modalizadores: orientados para o falante </w:t>
            </w:r>
          </w:p>
        </w:tc>
        <w:tc>
          <w:tcPr>
            <w:tcW w:w="2126" w:type="dxa"/>
          </w:tcPr>
          <w:p w14:paraId="557526A0" w14:textId="77777777" w:rsidR="00BC2066" w:rsidRDefault="00BC2066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Modalizadores: orientados para o sujeito</w:t>
            </w:r>
          </w:p>
        </w:tc>
        <w:tc>
          <w:tcPr>
            <w:tcW w:w="2138" w:type="dxa"/>
          </w:tcPr>
          <w:p w14:paraId="0A57A0FE" w14:textId="2CFFD452" w:rsidR="00BC2066" w:rsidRDefault="00BC2066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Modalizadores: orientados para o sujeito </w:t>
            </w:r>
          </w:p>
        </w:tc>
        <w:tc>
          <w:tcPr>
            <w:tcW w:w="2398" w:type="dxa"/>
          </w:tcPr>
          <w:p w14:paraId="54498D7F" w14:textId="3CA0D4F9" w:rsidR="00BC2066" w:rsidRDefault="00BC2066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Advérbios </w:t>
            </w:r>
            <w:proofErr w:type="spellStart"/>
            <w:r>
              <w:rPr>
                <w:color w:val="4472C4" w:themeColor="accent1"/>
              </w:rPr>
              <w:t>aspectualizadores</w:t>
            </w:r>
            <w:proofErr w:type="spellEnd"/>
          </w:p>
        </w:tc>
      </w:tr>
      <w:tr w:rsidR="00696872" w14:paraId="09AC0F1C" w14:textId="1A8100EA" w:rsidTr="00696872">
        <w:tc>
          <w:tcPr>
            <w:tcW w:w="2122" w:type="dxa"/>
          </w:tcPr>
          <w:p w14:paraId="13203C82" w14:textId="77777777" w:rsidR="00696872" w:rsidRDefault="00696872" w:rsidP="00BC2066">
            <w:pPr>
              <w:rPr>
                <w:color w:val="4472C4" w:themeColor="accent1"/>
              </w:rPr>
            </w:pPr>
          </w:p>
        </w:tc>
        <w:tc>
          <w:tcPr>
            <w:tcW w:w="2126" w:type="dxa"/>
          </w:tcPr>
          <w:p w14:paraId="56BE12C1" w14:textId="77777777" w:rsidR="00696872" w:rsidRDefault="00696872" w:rsidP="00BC20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Advérbios temporais</w:t>
            </w:r>
          </w:p>
        </w:tc>
        <w:tc>
          <w:tcPr>
            <w:tcW w:w="2138" w:type="dxa"/>
          </w:tcPr>
          <w:p w14:paraId="54E2538C" w14:textId="77777777" w:rsidR="00696872" w:rsidRDefault="00696872" w:rsidP="00BC2066">
            <w:pPr>
              <w:rPr>
                <w:color w:val="4472C4" w:themeColor="accent1"/>
              </w:rPr>
            </w:pPr>
          </w:p>
        </w:tc>
        <w:tc>
          <w:tcPr>
            <w:tcW w:w="2398" w:type="dxa"/>
          </w:tcPr>
          <w:p w14:paraId="620CDC4F" w14:textId="77777777" w:rsidR="00696872" w:rsidRDefault="00696872" w:rsidP="00BC2066">
            <w:pPr>
              <w:rPr>
                <w:color w:val="4472C4" w:themeColor="accent1"/>
              </w:rPr>
            </w:pPr>
          </w:p>
        </w:tc>
      </w:tr>
      <w:tr w:rsidR="00696872" w14:paraId="5EC6B040" w14:textId="2D175D33" w:rsidTr="00696872">
        <w:tc>
          <w:tcPr>
            <w:tcW w:w="2122" w:type="dxa"/>
          </w:tcPr>
          <w:p w14:paraId="1B3FC75C" w14:textId="00D05DAD" w:rsidR="00696872" w:rsidRDefault="00696872" w:rsidP="009A2A5E">
            <w:pPr>
              <w:rPr>
                <w:color w:val="4472C4" w:themeColor="accent1"/>
              </w:rPr>
            </w:pPr>
          </w:p>
        </w:tc>
        <w:tc>
          <w:tcPr>
            <w:tcW w:w="2126" w:type="dxa"/>
          </w:tcPr>
          <w:p w14:paraId="78CFE7AA" w14:textId="7644982E" w:rsidR="00696872" w:rsidRDefault="00696872" w:rsidP="009A2A5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Advérbios locativos</w:t>
            </w:r>
          </w:p>
        </w:tc>
        <w:tc>
          <w:tcPr>
            <w:tcW w:w="2138" w:type="dxa"/>
          </w:tcPr>
          <w:p w14:paraId="5AF75D64" w14:textId="45569343" w:rsidR="00696872" w:rsidRDefault="00696872" w:rsidP="009A2A5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Advérbios locativos</w:t>
            </w:r>
          </w:p>
        </w:tc>
        <w:tc>
          <w:tcPr>
            <w:tcW w:w="2398" w:type="dxa"/>
          </w:tcPr>
          <w:p w14:paraId="745F49FC" w14:textId="77777777" w:rsidR="00696872" w:rsidRDefault="00696872" w:rsidP="00696872">
            <w:pPr>
              <w:rPr>
                <w:color w:val="4472C4" w:themeColor="accent1"/>
              </w:rPr>
            </w:pPr>
          </w:p>
        </w:tc>
      </w:tr>
      <w:tr w:rsidR="00696872" w14:paraId="648D6FDB" w14:textId="1551F156" w:rsidTr="00696872">
        <w:tc>
          <w:tcPr>
            <w:tcW w:w="2122" w:type="dxa"/>
          </w:tcPr>
          <w:p w14:paraId="17B78682" w14:textId="625DB220" w:rsidR="00696872" w:rsidRDefault="00696872" w:rsidP="004D3893">
            <w:pPr>
              <w:rPr>
                <w:color w:val="4472C4" w:themeColor="accent1"/>
              </w:rPr>
            </w:pPr>
          </w:p>
        </w:tc>
        <w:tc>
          <w:tcPr>
            <w:tcW w:w="2126" w:type="dxa"/>
          </w:tcPr>
          <w:p w14:paraId="76AFE3E4" w14:textId="09AEB8D7" w:rsidR="00696872" w:rsidRDefault="00696872" w:rsidP="004D389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Operadores de foco</w:t>
            </w:r>
          </w:p>
        </w:tc>
        <w:tc>
          <w:tcPr>
            <w:tcW w:w="2138" w:type="dxa"/>
          </w:tcPr>
          <w:p w14:paraId="54C6AAA5" w14:textId="0558525B" w:rsidR="00696872" w:rsidRDefault="00696872" w:rsidP="004D389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Operadores de foco</w:t>
            </w:r>
          </w:p>
        </w:tc>
        <w:tc>
          <w:tcPr>
            <w:tcW w:w="2398" w:type="dxa"/>
          </w:tcPr>
          <w:p w14:paraId="03A421A0" w14:textId="77777777" w:rsidR="00696872" w:rsidRDefault="00696872" w:rsidP="00696872">
            <w:pPr>
              <w:rPr>
                <w:color w:val="4472C4" w:themeColor="accent1"/>
              </w:rPr>
            </w:pPr>
          </w:p>
        </w:tc>
      </w:tr>
    </w:tbl>
    <w:p w14:paraId="56D465DF" w14:textId="77777777" w:rsidR="00783B12" w:rsidRDefault="00783B12" w:rsidP="004D3893">
      <w:pPr>
        <w:spacing w:after="0" w:line="240" w:lineRule="auto"/>
        <w:rPr>
          <w:color w:val="4472C4" w:themeColor="accent1"/>
        </w:rPr>
      </w:pPr>
    </w:p>
    <w:p w14:paraId="3CF08414" w14:textId="75D96280" w:rsidR="00E4259E" w:rsidRDefault="00A66375" w:rsidP="004D3893">
      <w:pPr>
        <w:spacing w:after="0" w:line="240" w:lineRule="auto"/>
        <w:rPr>
          <w:color w:val="4472C4" w:themeColor="accent1"/>
        </w:rPr>
      </w:pPr>
      <w:r>
        <w:rPr>
          <w:noProof/>
        </w:rPr>
        <w:drawing>
          <wp:inline distT="0" distB="0" distL="0" distR="0" wp14:anchorId="2FA4C39C" wp14:editId="17E54907">
            <wp:extent cx="2462530" cy="841389"/>
            <wp:effectExtent l="0" t="0" r="0" b="0"/>
            <wp:docPr id="1074547407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47407" name="Imagem 1" descr="Uma imagem contendo Diagrama&#10;&#10;Descrição gerada automaticamente"/>
                    <pic:cNvPicPr/>
                  </pic:nvPicPr>
                  <pic:blipFill rotWithShape="1">
                    <a:blip r:embed="rId5"/>
                    <a:srcRect l="22898" t="44363" r="31489" b="27933"/>
                    <a:stretch/>
                  </pic:blipFill>
                  <pic:spPr bwMode="auto">
                    <a:xfrm>
                      <a:off x="0" y="0"/>
                      <a:ext cx="2463113" cy="84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6C020" w14:textId="522F58F3" w:rsidR="00E4259E" w:rsidRDefault="00E4259E" w:rsidP="004D3893">
      <w:pPr>
        <w:spacing w:after="0" w:line="240" w:lineRule="auto"/>
        <w:rPr>
          <w:noProof/>
        </w:rPr>
      </w:pPr>
    </w:p>
    <w:p w14:paraId="5F638420" w14:textId="77777777" w:rsidR="002F2F55" w:rsidRDefault="002F2F55" w:rsidP="004D3893">
      <w:pPr>
        <w:spacing w:after="0" w:line="240" w:lineRule="auto"/>
        <w:rPr>
          <w:noProof/>
        </w:rPr>
      </w:pPr>
    </w:p>
    <w:p w14:paraId="50A9BF1C" w14:textId="0BE2BC69" w:rsidR="002F2F55" w:rsidRDefault="00BE1142" w:rsidP="004D3893">
      <w:pPr>
        <w:spacing w:after="0" w:line="240" w:lineRule="auto"/>
        <w:rPr>
          <w:noProof/>
        </w:rPr>
      </w:pPr>
      <w:r>
        <w:rPr>
          <w:noProof/>
        </w:rPr>
        <w:t xml:space="preserve">A negação é uma categoria funcional, motivo pelo qual não entra em adjunção. </w:t>
      </w:r>
      <w:r w:rsidR="0088359E">
        <w:rPr>
          <w:noProof/>
        </w:rPr>
        <w:t xml:space="preserve">A negação ‘não’ </w:t>
      </w:r>
      <w:r w:rsidR="008E04E4">
        <w:rPr>
          <w:noProof/>
        </w:rPr>
        <w:t>sobe para o núcleo de Flexão e se cliticiza ao verbo que também sobe para Flexão:</w:t>
      </w:r>
    </w:p>
    <w:p w14:paraId="632F6F22" w14:textId="36603EEC" w:rsidR="00BE1142" w:rsidRDefault="00BE1142" w:rsidP="004D3893">
      <w:pPr>
        <w:spacing w:after="0" w:line="240" w:lineRule="auto"/>
        <w:rPr>
          <w:color w:val="4472C4" w:themeColor="accent1"/>
        </w:rPr>
      </w:pPr>
      <w:r>
        <w:rPr>
          <w:noProof/>
        </w:rPr>
        <w:drawing>
          <wp:inline distT="0" distB="0" distL="0" distR="0" wp14:anchorId="255ABACE" wp14:editId="7CEAF909">
            <wp:extent cx="3203863" cy="1338533"/>
            <wp:effectExtent l="0" t="0" r="0" b="0"/>
            <wp:docPr id="1505626251" name="Imagem 1" descr="Interface gráfica do usuário, Gráfico, Aplicativo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26251" name="Imagem 1" descr="Interface gráfica do usuário, Gráfico, Aplicativo, Gráfico de dispersão&#10;&#10;Descrição gerada automaticamente"/>
                    <pic:cNvPicPr/>
                  </pic:nvPicPr>
                  <pic:blipFill rotWithShape="1">
                    <a:blip r:embed="rId6"/>
                    <a:srcRect l="18922" t="44251" r="32581" b="19733"/>
                    <a:stretch/>
                  </pic:blipFill>
                  <pic:spPr bwMode="auto">
                    <a:xfrm>
                      <a:off x="0" y="0"/>
                      <a:ext cx="3238738" cy="135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0C297" w14:textId="77777777" w:rsidR="00D72527" w:rsidRDefault="00D72527" w:rsidP="004D3893">
      <w:pPr>
        <w:spacing w:after="0" w:line="240" w:lineRule="auto"/>
        <w:rPr>
          <w:color w:val="4472C4" w:themeColor="accent1"/>
        </w:rPr>
      </w:pPr>
    </w:p>
    <w:p w14:paraId="200FF07D" w14:textId="299D9925" w:rsidR="000E4858" w:rsidRPr="003B76C4" w:rsidRDefault="000E4858" w:rsidP="004D3893">
      <w:pPr>
        <w:spacing w:after="0" w:line="240" w:lineRule="auto"/>
      </w:pPr>
      <w:r w:rsidRPr="003B76C4">
        <w:t xml:space="preserve">O advérbio </w:t>
      </w:r>
      <w:proofErr w:type="spellStart"/>
      <w:r w:rsidRPr="003B76C4">
        <w:t>aspectualizador</w:t>
      </w:r>
      <w:proofErr w:type="spellEnd"/>
      <w:r w:rsidRPr="003B76C4">
        <w:t xml:space="preserve"> também é considerado uma categoria funcional</w:t>
      </w:r>
      <w:r w:rsidR="001B0135" w:rsidRPr="003B76C4">
        <w:t>, pois:</w:t>
      </w:r>
    </w:p>
    <w:p w14:paraId="54D3433D" w14:textId="34F8EA48" w:rsidR="001B0135" w:rsidRPr="003B76C4" w:rsidRDefault="00420C8B" w:rsidP="00420C8B">
      <w:pPr>
        <w:pStyle w:val="PargrafodaLista"/>
        <w:numPr>
          <w:ilvl w:val="0"/>
          <w:numId w:val="9"/>
        </w:numPr>
        <w:spacing w:after="0" w:line="240" w:lineRule="auto"/>
      </w:pPr>
      <w:r w:rsidRPr="003B76C4">
        <w:t>Demanda paridade, assim como ocorre com o elemento temporal:</w:t>
      </w:r>
    </w:p>
    <w:p w14:paraId="569FCD6E" w14:textId="0F2B29A0" w:rsidR="001B0135" w:rsidRDefault="00205AC3" w:rsidP="00205AC3">
      <w:pPr>
        <w:pStyle w:val="PargrafodaLista"/>
        <w:numPr>
          <w:ilvl w:val="0"/>
          <w:numId w:val="10"/>
        </w:num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Ontem João chorou. / *Amanhã João chorou.</w:t>
      </w:r>
    </w:p>
    <w:p w14:paraId="473B84E2" w14:textId="50F5E3AD" w:rsidR="00205AC3" w:rsidRPr="00205AC3" w:rsidRDefault="00C26819" w:rsidP="00205AC3">
      <w:pPr>
        <w:pStyle w:val="PargrafodaLista"/>
        <w:numPr>
          <w:ilvl w:val="0"/>
          <w:numId w:val="10"/>
        </w:num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João quase </w:t>
      </w:r>
      <w:r w:rsidR="0098555E">
        <w:rPr>
          <w:color w:val="4472C4" w:themeColor="accent1"/>
        </w:rPr>
        <w:t>chorou</w:t>
      </w:r>
      <w:r>
        <w:rPr>
          <w:color w:val="4472C4" w:themeColor="accent1"/>
        </w:rPr>
        <w:t xml:space="preserve">. / *João </w:t>
      </w:r>
      <w:r w:rsidR="0098555E">
        <w:rPr>
          <w:color w:val="4472C4" w:themeColor="accent1"/>
        </w:rPr>
        <w:t xml:space="preserve">quase vai chorar. </w:t>
      </w:r>
    </w:p>
    <w:p w14:paraId="63D45FD9" w14:textId="2098400F" w:rsidR="00420C8B" w:rsidRPr="003B76C4" w:rsidRDefault="002B7067" w:rsidP="00534317">
      <w:pPr>
        <w:pStyle w:val="PargrafodaLista"/>
        <w:numPr>
          <w:ilvl w:val="0"/>
          <w:numId w:val="9"/>
        </w:numPr>
        <w:spacing w:after="0" w:line="240" w:lineRule="auto"/>
      </w:pPr>
      <w:r w:rsidRPr="003B76C4">
        <w:t xml:space="preserve">As línguas naturais dividem os eventos em perfectivos </w:t>
      </w:r>
      <w:r w:rsidR="00566401" w:rsidRPr="003B76C4">
        <w:t>(</w:t>
      </w:r>
      <w:proofErr w:type="spellStart"/>
      <w:r w:rsidR="00420FC8" w:rsidRPr="003B76C4">
        <w:t>télicos</w:t>
      </w:r>
      <w:proofErr w:type="spellEnd"/>
      <w:r w:rsidR="00566401" w:rsidRPr="003B76C4">
        <w:t xml:space="preserve">) </w:t>
      </w:r>
      <w:r w:rsidRPr="003B76C4">
        <w:t>e imperfectivos</w:t>
      </w:r>
      <w:r w:rsidR="00420FC8" w:rsidRPr="003B76C4">
        <w:t xml:space="preserve"> (</w:t>
      </w:r>
      <w:proofErr w:type="spellStart"/>
      <w:r w:rsidR="00420FC8" w:rsidRPr="003B76C4">
        <w:t>atélicos</w:t>
      </w:r>
      <w:proofErr w:type="spellEnd"/>
      <w:r w:rsidR="00420FC8" w:rsidRPr="003B76C4">
        <w:t>)</w:t>
      </w:r>
      <w:r w:rsidR="00AF796F" w:rsidRPr="003B76C4">
        <w:t xml:space="preserve">. </w:t>
      </w:r>
    </w:p>
    <w:p w14:paraId="66AD4EE5" w14:textId="77777777" w:rsidR="001B0135" w:rsidRPr="001B0135" w:rsidRDefault="001B0135" w:rsidP="001B0135">
      <w:pPr>
        <w:spacing w:after="0" w:line="240" w:lineRule="auto"/>
        <w:rPr>
          <w:color w:val="4472C4" w:themeColor="accent1"/>
        </w:rPr>
      </w:pPr>
    </w:p>
    <w:p w14:paraId="55FF7F1A" w14:textId="57A8E0B3" w:rsidR="000E4858" w:rsidRDefault="000E4858" w:rsidP="004D3893">
      <w:pPr>
        <w:spacing w:after="0" w:line="240" w:lineRule="auto"/>
        <w:rPr>
          <w:color w:val="4472C4" w:themeColor="accent1"/>
        </w:rPr>
      </w:pPr>
      <w:r>
        <w:rPr>
          <w:noProof/>
        </w:rPr>
        <w:drawing>
          <wp:inline distT="0" distB="0" distL="0" distR="0" wp14:anchorId="04C11111" wp14:editId="7C1FD007">
            <wp:extent cx="2139950" cy="2060864"/>
            <wp:effectExtent l="0" t="0" r="0" b="0"/>
            <wp:docPr id="768476745" name="Imagem 1" descr="Interface gráfica do usuário, Gráfico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76745" name="Imagem 1" descr="Interface gráfica do usuário, Gráfico, Gráfico de dispersão&#10;&#10;Descrição gerada automaticamente"/>
                    <pic:cNvPicPr/>
                  </pic:nvPicPr>
                  <pic:blipFill rotWithShape="1">
                    <a:blip r:embed="rId7"/>
                    <a:srcRect l="27324" t="37187" r="43805" b="16535"/>
                    <a:stretch/>
                  </pic:blipFill>
                  <pic:spPr bwMode="auto">
                    <a:xfrm>
                      <a:off x="0" y="0"/>
                      <a:ext cx="2158053" cy="207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F42E3" w14:textId="4B1BEC15" w:rsidR="00B870DB" w:rsidRDefault="008B4A75" w:rsidP="004D3893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p w14:paraId="009319C1" w14:textId="093CD0E7" w:rsidR="001C5B6F" w:rsidRDefault="001C5B6F" w:rsidP="004D3893">
      <w:pPr>
        <w:spacing w:after="0" w:line="240" w:lineRule="auto"/>
        <w:rPr>
          <w:color w:val="4472C4" w:themeColor="accent1"/>
        </w:rPr>
      </w:pPr>
    </w:p>
    <w:p w14:paraId="3D152F77" w14:textId="77777777" w:rsidR="001C5B6F" w:rsidRDefault="001C5B6F" w:rsidP="004D3893">
      <w:pPr>
        <w:spacing w:after="0" w:line="240" w:lineRule="auto"/>
        <w:rPr>
          <w:color w:val="4472C4" w:themeColor="accent1"/>
        </w:rPr>
      </w:pPr>
    </w:p>
    <w:p w14:paraId="2DBD7BA0" w14:textId="77777777" w:rsidR="001C5B6F" w:rsidRPr="00160211" w:rsidRDefault="001C5B6F" w:rsidP="004D3893">
      <w:pPr>
        <w:spacing w:after="0" w:line="240" w:lineRule="auto"/>
        <w:rPr>
          <w:color w:val="4472C4" w:themeColor="accent1"/>
        </w:rPr>
      </w:pPr>
    </w:p>
    <w:p w14:paraId="07A7CE80" w14:textId="77777777" w:rsidR="00B870DB" w:rsidRDefault="00B870DB" w:rsidP="004D3893">
      <w:pPr>
        <w:spacing w:after="0" w:line="240" w:lineRule="auto"/>
      </w:pPr>
    </w:p>
    <w:p w14:paraId="74448F29" w14:textId="140490EE" w:rsidR="00AA751C" w:rsidRDefault="00AA751C" w:rsidP="004D3893">
      <w:pPr>
        <w:spacing w:after="0" w:line="240" w:lineRule="auto"/>
      </w:pPr>
    </w:p>
    <w:sectPr w:rsidR="00AA7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C28"/>
    <w:multiLevelType w:val="hybridMultilevel"/>
    <w:tmpl w:val="D7CC2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C83"/>
    <w:multiLevelType w:val="hybridMultilevel"/>
    <w:tmpl w:val="568CB19A"/>
    <w:lvl w:ilvl="0" w:tplc="F754F9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D4C65"/>
    <w:multiLevelType w:val="hybridMultilevel"/>
    <w:tmpl w:val="DF18505C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81B84"/>
    <w:multiLevelType w:val="hybridMultilevel"/>
    <w:tmpl w:val="2E3C17C0"/>
    <w:lvl w:ilvl="0" w:tplc="E250C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565D4"/>
    <w:multiLevelType w:val="hybridMultilevel"/>
    <w:tmpl w:val="EB0845AC"/>
    <w:lvl w:ilvl="0" w:tplc="BD9EE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86A"/>
    <w:multiLevelType w:val="hybridMultilevel"/>
    <w:tmpl w:val="B550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0B4"/>
    <w:multiLevelType w:val="hybridMultilevel"/>
    <w:tmpl w:val="5DA4E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75F1"/>
    <w:multiLevelType w:val="hybridMultilevel"/>
    <w:tmpl w:val="A3F0A64C"/>
    <w:lvl w:ilvl="0" w:tplc="DA98B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DC1"/>
    <w:multiLevelType w:val="hybridMultilevel"/>
    <w:tmpl w:val="68CCD2D4"/>
    <w:lvl w:ilvl="0" w:tplc="6DBA02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0143D"/>
    <w:multiLevelType w:val="hybridMultilevel"/>
    <w:tmpl w:val="591A8BD4"/>
    <w:lvl w:ilvl="0" w:tplc="DA98B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466213">
    <w:abstractNumId w:val="5"/>
  </w:num>
  <w:num w:numId="2" w16cid:durableId="1341616892">
    <w:abstractNumId w:val="3"/>
  </w:num>
  <w:num w:numId="3" w16cid:durableId="239172007">
    <w:abstractNumId w:val="2"/>
  </w:num>
  <w:num w:numId="4" w16cid:durableId="377290890">
    <w:abstractNumId w:val="4"/>
  </w:num>
  <w:num w:numId="5" w16cid:durableId="227500850">
    <w:abstractNumId w:val="6"/>
  </w:num>
  <w:num w:numId="6" w16cid:durableId="1868130400">
    <w:abstractNumId w:val="8"/>
  </w:num>
  <w:num w:numId="7" w16cid:durableId="249045340">
    <w:abstractNumId w:val="0"/>
  </w:num>
  <w:num w:numId="8" w16cid:durableId="756635474">
    <w:abstractNumId w:val="9"/>
  </w:num>
  <w:num w:numId="9" w16cid:durableId="2121096350">
    <w:abstractNumId w:val="7"/>
  </w:num>
  <w:num w:numId="10" w16cid:durableId="157515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8"/>
    <w:rsid w:val="00011F8B"/>
    <w:rsid w:val="000425EF"/>
    <w:rsid w:val="000842CD"/>
    <w:rsid w:val="00090D90"/>
    <w:rsid w:val="000C7280"/>
    <w:rsid w:val="000D2710"/>
    <w:rsid w:val="000D6100"/>
    <w:rsid w:val="000E4858"/>
    <w:rsid w:val="001058B2"/>
    <w:rsid w:val="001159DB"/>
    <w:rsid w:val="001315E7"/>
    <w:rsid w:val="00134AD4"/>
    <w:rsid w:val="00142D0B"/>
    <w:rsid w:val="00153F09"/>
    <w:rsid w:val="00160211"/>
    <w:rsid w:val="001728D0"/>
    <w:rsid w:val="001735BA"/>
    <w:rsid w:val="00173DC2"/>
    <w:rsid w:val="001B0135"/>
    <w:rsid w:val="001B43D4"/>
    <w:rsid w:val="001C5B6F"/>
    <w:rsid w:val="00205AC3"/>
    <w:rsid w:val="002129B2"/>
    <w:rsid w:val="00241BDA"/>
    <w:rsid w:val="002B11B0"/>
    <w:rsid w:val="002B7067"/>
    <w:rsid w:val="002D1380"/>
    <w:rsid w:val="002D492F"/>
    <w:rsid w:val="002F2F55"/>
    <w:rsid w:val="00327DD3"/>
    <w:rsid w:val="00360918"/>
    <w:rsid w:val="00382C16"/>
    <w:rsid w:val="003859A0"/>
    <w:rsid w:val="003B76C4"/>
    <w:rsid w:val="003C3AE9"/>
    <w:rsid w:val="003D1609"/>
    <w:rsid w:val="003F1837"/>
    <w:rsid w:val="00404D20"/>
    <w:rsid w:val="0040644D"/>
    <w:rsid w:val="0041762F"/>
    <w:rsid w:val="00420C8B"/>
    <w:rsid w:val="00420FC8"/>
    <w:rsid w:val="00457111"/>
    <w:rsid w:val="004748C4"/>
    <w:rsid w:val="00490359"/>
    <w:rsid w:val="00494A50"/>
    <w:rsid w:val="0049753E"/>
    <w:rsid w:val="00497D6F"/>
    <w:rsid w:val="004A1A0D"/>
    <w:rsid w:val="004B6D94"/>
    <w:rsid w:val="004D3893"/>
    <w:rsid w:val="004E5240"/>
    <w:rsid w:val="004F3B37"/>
    <w:rsid w:val="004F7FC4"/>
    <w:rsid w:val="00512B44"/>
    <w:rsid w:val="00534317"/>
    <w:rsid w:val="00536C45"/>
    <w:rsid w:val="00551179"/>
    <w:rsid w:val="00566401"/>
    <w:rsid w:val="005748B9"/>
    <w:rsid w:val="00576356"/>
    <w:rsid w:val="005A7A91"/>
    <w:rsid w:val="005F2DBE"/>
    <w:rsid w:val="0062714B"/>
    <w:rsid w:val="006429C2"/>
    <w:rsid w:val="00656E2A"/>
    <w:rsid w:val="00696872"/>
    <w:rsid w:val="00697CE2"/>
    <w:rsid w:val="006D22C6"/>
    <w:rsid w:val="006D5E3F"/>
    <w:rsid w:val="006F35B2"/>
    <w:rsid w:val="00706398"/>
    <w:rsid w:val="00750C06"/>
    <w:rsid w:val="0077357A"/>
    <w:rsid w:val="00777032"/>
    <w:rsid w:val="00783B12"/>
    <w:rsid w:val="00784DB0"/>
    <w:rsid w:val="007C5CF5"/>
    <w:rsid w:val="007C7630"/>
    <w:rsid w:val="007E0D46"/>
    <w:rsid w:val="007F7807"/>
    <w:rsid w:val="008148AB"/>
    <w:rsid w:val="00817048"/>
    <w:rsid w:val="0088359E"/>
    <w:rsid w:val="008857F9"/>
    <w:rsid w:val="00897EEA"/>
    <w:rsid w:val="008B4A75"/>
    <w:rsid w:val="008E04E4"/>
    <w:rsid w:val="008F2201"/>
    <w:rsid w:val="0090317E"/>
    <w:rsid w:val="0095211E"/>
    <w:rsid w:val="00961E78"/>
    <w:rsid w:val="00966BDA"/>
    <w:rsid w:val="009679CD"/>
    <w:rsid w:val="00972BA4"/>
    <w:rsid w:val="00977A6B"/>
    <w:rsid w:val="0098555E"/>
    <w:rsid w:val="009A7F54"/>
    <w:rsid w:val="009E0839"/>
    <w:rsid w:val="00A33874"/>
    <w:rsid w:val="00A56DD6"/>
    <w:rsid w:val="00A66375"/>
    <w:rsid w:val="00AA41A6"/>
    <w:rsid w:val="00AA751C"/>
    <w:rsid w:val="00AC6712"/>
    <w:rsid w:val="00AF796F"/>
    <w:rsid w:val="00B62FEA"/>
    <w:rsid w:val="00B678A0"/>
    <w:rsid w:val="00B709D4"/>
    <w:rsid w:val="00B870DB"/>
    <w:rsid w:val="00BA613C"/>
    <w:rsid w:val="00BB01F6"/>
    <w:rsid w:val="00BB09DB"/>
    <w:rsid w:val="00BC2066"/>
    <w:rsid w:val="00BC3DCC"/>
    <w:rsid w:val="00BD50C3"/>
    <w:rsid w:val="00BE1142"/>
    <w:rsid w:val="00C1735E"/>
    <w:rsid w:val="00C26819"/>
    <w:rsid w:val="00C30FB1"/>
    <w:rsid w:val="00C4583C"/>
    <w:rsid w:val="00C46EC6"/>
    <w:rsid w:val="00C91283"/>
    <w:rsid w:val="00CC7E84"/>
    <w:rsid w:val="00CD13BB"/>
    <w:rsid w:val="00CF48BA"/>
    <w:rsid w:val="00D15B36"/>
    <w:rsid w:val="00D53872"/>
    <w:rsid w:val="00D55382"/>
    <w:rsid w:val="00D55E3C"/>
    <w:rsid w:val="00D70D3F"/>
    <w:rsid w:val="00D72527"/>
    <w:rsid w:val="00D93266"/>
    <w:rsid w:val="00D934A4"/>
    <w:rsid w:val="00DC4328"/>
    <w:rsid w:val="00DC77E5"/>
    <w:rsid w:val="00E03573"/>
    <w:rsid w:val="00E049FD"/>
    <w:rsid w:val="00E4259E"/>
    <w:rsid w:val="00E65130"/>
    <w:rsid w:val="00E70070"/>
    <w:rsid w:val="00E81069"/>
    <w:rsid w:val="00EA1314"/>
    <w:rsid w:val="00EA3B94"/>
    <w:rsid w:val="00EB7163"/>
    <w:rsid w:val="00ED7C89"/>
    <w:rsid w:val="00EF06D7"/>
    <w:rsid w:val="00EF5216"/>
    <w:rsid w:val="00F17AAF"/>
    <w:rsid w:val="00F201E2"/>
    <w:rsid w:val="00F23637"/>
    <w:rsid w:val="00F4776F"/>
    <w:rsid w:val="00F61CF3"/>
    <w:rsid w:val="00F75E68"/>
    <w:rsid w:val="00F96F0A"/>
    <w:rsid w:val="00FA4B98"/>
    <w:rsid w:val="00FB4DAD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574"/>
  <w15:chartTrackingRefBased/>
  <w15:docId w15:val="{03D0C515-034B-455C-B870-8810DF84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</dc:creator>
  <cp:keywords/>
  <dc:description/>
  <cp:lastModifiedBy>Maria Célia Hernandes</cp:lastModifiedBy>
  <cp:revision>2</cp:revision>
  <dcterms:created xsi:type="dcterms:W3CDTF">2023-06-18T19:26:00Z</dcterms:created>
  <dcterms:modified xsi:type="dcterms:W3CDTF">2023-06-18T19:26:00Z</dcterms:modified>
</cp:coreProperties>
</file>