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5BA6" w14:textId="77777777" w:rsidR="00732070" w:rsidRDefault="00732070" w:rsidP="007320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64E">
        <w:rPr>
          <w:rFonts w:ascii="Times New Roman" w:hAnsi="Times New Roman" w:cs="Times New Roman"/>
          <w:b/>
          <w:bCs/>
          <w:sz w:val="24"/>
          <w:szCs w:val="24"/>
        </w:rPr>
        <w:t>DPC 0215 – TEORIA GERAL DO PROCESSO</w:t>
      </w:r>
    </w:p>
    <w:p w14:paraId="1650BB49" w14:textId="77777777" w:rsidR="00732070" w:rsidRPr="0028664E" w:rsidRDefault="00732070" w:rsidP="007320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(Prof. Oreste Laspro)</w:t>
      </w:r>
    </w:p>
    <w:p w14:paraId="322D9A0A" w14:textId="77777777" w:rsidR="00732070" w:rsidRDefault="00732070" w:rsidP="007320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1º Semestre (2º Ano Diurno – T11 e T12)</w:t>
      </w:r>
    </w:p>
    <w:p w14:paraId="1A7B4628" w14:textId="77777777" w:rsidR="00732070" w:rsidRPr="0028664E" w:rsidRDefault="00732070" w:rsidP="007320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Quartas-Feiras – 07h25 às 9h – Sala Pedro Lessa</w:t>
      </w:r>
    </w:p>
    <w:p w14:paraId="3CDE6729" w14:textId="77777777" w:rsidR="00732070" w:rsidRPr="00732070" w:rsidRDefault="00732070" w:rsidP="007320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5C2AA4" w14:textId="740DDA07" w:rsidR="00732070" w:rsidRDefault="00732070" w:rsidP="007320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070">
        <w:rPr>
          <w:rFonts w:ascii="Times New Roman" w:hAnsi="Times New Roman" w:cs="Times New Roman"/>
          <w:sz w:val="24"/>
          <w:szCs w:val="24"/>
        </w:rPr>
        <w:t xml:space="preserve">SEMINÁRIO: </w:t>
      </w:r>
      <w:r w:rsidRPr="00732070">
        <w:rPr>
          <w:rFonts w:ascii="Times New Roman" w:hAnsi="Times New Roman" w:cs="Times New Roman"/>
          <w:sz w:val="24"/>
          <w:szCs w:val="24"/>
        </w:rPr>
        <w:t>Meios de Solução de Conflitos</w:t>
      </w:r>
    </w:p>
    <w:p w14:paraId="1EF84E80" w14:textId="77777777" w:rsidR="00732070" w:rsidRDefault="00732070" w:rsidP="007320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2D73D4" w14:textId="77777777" w:rsidR="00732070" w:rsidRDefault="00732070" w:rsidP="00732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Enviar respostas à Monitora responsável: Marina Freire </w:t>
      </w:r>
    </w:p>
    <w:p w14:paraId="094D3A3E" w14:textId="65C380B4" w:rsidR="00732070" w:rsidRDefault="00732070" w:rsidP="00732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(presencialmente ou por e-mail </w:t>
      </w:r>
      <w:hyperlink r:id="rId5" w:history="1">
        <w:r w:rsidRPr="00644CAD">
          <w:rPr>
            <w:rStyle w:val="Hyperlink"/>
            <w:rFonts w:ascii="Times New Roman" w:hAnsi="Times New Roman" w:cs="Times New Roman"/>
            <w:sz w:val="24"/>
            <w:szCs w:val="24"/>
          </w:rPr>
          <w:t>dramarinafreire@me.com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0448FC8" w14:textId="77777777" w:rsidR="00732070" w:rsidRPr="00732070" w:rsidRDefault="00732070" w:rsidP="007320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C193C" w14:textId="43D595C2" w:rsidR="00732070" w:rsidRPr="00732070" w:rsidRDefault="00732070" w:rsidP="0073207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070">
        <w:rPr>
          <w:rFonts w:ascii="Times New Roman" w:hAnsi="Times New Roman" w:cs="Times New Roman"/>
          <w:sz w:val="24"/>
          <w:szCs w:val="24"/>
        </w:rPr>
        <w:t>Seria possível mesclar os negócios processuais com o instituto do dispute boards</w:t>
      </w:r>
      <w:r>
        <w:rPr>
          <w:rFonts w:ascii="Times New Roman" w:hAnsi="Times New Roman" w:cs="Times New Roman"/>
          <w:sz w:val="24"/>
          <w:szCs w:val="24"/>
        </w:rPr>
        <w:t xml:space="preserve"> (“</w:t>
      </w:r>
      <w:r w:rsidRPr="00732070">
        <w:rPr>
          <w:rFonts w:ascii="Times New Roman" w:hAnsi="Times New Roman" w:cs="Times New Roman"/>
          <w:sz w:val="24"/>
          <w:szCs w:val="24"/>
          <w:u w:val="single"/>
        </w:rPr>
        <w:t>DB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732070">
        <w:rPr>
          <w:rFonts w:ascii="Times New Roman" w:hAnsi="Times New Roman" w:cs="Times New Roman"/>
          <w:sz w:val="24"/>
          <w:szCs w:val="24"/>
        </w:rPr>
        <w:t>, isto é, seria possível instituir uma comissão de peritos,</w:t>
      </w:r>
      <w:r w:rsidRPr="00732070">
        <w:rPr>
          <w:rFonts w:ascii="Times New Roman" w:hAnsi="Times New Roman" w:cs="Times New Roman"/>
          <w:sz w:val="24"/>
          <w:szCs w:val="24"/>
        </w:rPr>
        <w:t xml:space="preserve"> </w:t>
      </w:r>
      <w:r w:rsidRPr="00732070">
        <w:rPr>
          <w:rFonts w:ascii="Times New Roman" w:hAnsi="Times New Roman" w:cs="Times New Roman"/>
          <w:sz w:val="24"/>
          <w:szCs w:val="24"/>
        </w:rPr>
        <w:t>contratados pelas partes para acompanhar um processo judicial com</w:t>
      </w:r>
      <w:r w:rsidRPr="00732070">
        <w:rPr>
          <w:rFonts w:ascii="Times New Roman" w:hAnsi="Times New Roman" w:cs="Times New Roman"/>
          <w:sz w:val="24"/>
          <w:szCs w:val="24"/>
        </w:rPr>
        <w:t xml:space="preserve"> </w:t>
      </w:r>
      <w:r w:rsidRPr="00732070">
        <w:rPr>
          <w:rFonts w:ascii="Times New Roman" w:hAnsi="Times New Roman" w:cs="Times New Roman"/>
          <w:sz w:val="24"/>
          <w:szCs w:val="24"/>
        </w:rPr>
        <w:t>diversos pedidos e submeter as decisões desses “peritos” à homologação</w:t>
      </w:r>
      <w:r w:rsidRPr="00732070">
        <w:rPr>
          <w:rFonts w:ascii="Times New Roman" w:hAnsi="Times New Roman" w:cs="Times New Roman"/>
          <w:sz w:val="24"/>
          <w:szCs w:val="24"/>
        </w:rPr>
        <w:t xml:space="preserve"> </w:t>
      </w:r>
      <w:r w:rsidRPr="00732070">
        <w:rPr>
          <w:rFonts w:ascii="Times New Roman" w:hAnsi="Times New Roman" w:cs="Times New Roman"/>
          <w:sz w:val="24"/>
          <w:szCs w:val="24"/>
        </w:rPr>
        <w:t>judicial?</w:t>
      </w:r>
    </w:p>
    <w:p w14:paraId="43439F18" w14:textId="77777777" w:rsidR="00732070" w:rsidRPr="00732070" w:rsidRDefault="00732070" w:rsidP="007320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B8D735" w14:textId="73DF0512" w:rsidR="00732070" w:rsidRPr="00732070" w:rsidRDefault="00732070" w:rsidP="0073207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070">
        <w:rPr>
          <w:rFonts w:ascii="Times New Roman" w:hAnsi="Times New Roman" w:cs="Times New Roman"/>
          <w:sz w:val="24"/>
          <w:szCs w:val="24"/>
        </w:rPr>
        <w:t xml:space="preserve">2- O instituto do DB é relativamente novo, sobretudo no direito brasileiro. </w:t>
      </w:r>
      <w:r w:rsidRPr="00732070">
        <w:rPr>
          <w:rFonts w:ascii="Times New Roman" w:hAnsi="Times New Roman" w:cs="Times New Roman"/>
          <w:sz w:val="24"/>
          <w:szCs w:val="24"/>
        </w:rPr>
        <w:t xml:space="preserve"> </w:t>
      </w:r>
      <w:r w:rsidRPr="00732070">
        <w:rPr>
          <w:rFonts w:ascii="Times New Roman" w:hAnsi="Times New Roman" w:cs="Times New Roman"/>
          <w:sz w:val="24"/>
          <w:szCs w:val="24"/>
        </w:rPr>
        <w:t>Teria ele o condão de esvaziar a arbitragem, tendo em vista que, aparentemente, é muito mais rápido, eficaz e econômico?</w:t>
      </w:r>
    </w:p>
    <w:p w14:paraId="4E47854F" w14:textId="77777777" w:rsidR="00D05002" w:rsidRPr="00732070" w:rsidRDefault="00D05002" w:rsidP="007320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05002" w:rsidRPr="00732070" w:rsidSect="0073207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96E0D"/>
    <w:multiLevelType w:val="hybridMultilevel"/>
    <w:tmpl w:val="FF808D8E"/>
    <w:lvl w:ilvl="0" w:tplc="61265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3030"/>
    <w:multiLevelType w:val="hybridMultilevel"/>
    <w:tmpl w:val="6C8ED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20178">
    <w:abstractNumId w:val="0"/>
  </w:num>
  <w:num w:numId="2" w16cid:durableId="69245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70"/>
    <w:rsid w:val="00057911"/>
    <w:rsid w:val="001B7BFF"/>
    <w:rsid w:val="005948AB"/>
    <w:rsid w:val="00732070"/>
    <w:rsid w:val="00C02FB5"/>
    <w:rsid w:val="00D05002"/>
    <w:rsid w:val="00D841F7"/>
    <w:rsid w:val="00E1628F"/>
    <w:rsid w:val="00E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5623"/>
  <w15:chartTrackingRefBased/>
  <w15:docId w15:val="{AECF0D13-8995-45B0-BC3C-9205B8A3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70"/>
    <w:pPr>
      <w:spacing w:after="0" w:line="240" w:lineRule="auto"/>
    </w:pPr>
    <w:rPr>
      <w:rFonts w:ascii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0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320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marinafreire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Valente Felitte | Lollato Lopes Rangel Ribeiro Advogados</dc:creator>
  <cp:keywords/>
  <dc:description/>
  <cp:lastModifiedBy>Beatriz Valente Felitte | Lollato Lopes Rangel Ribeiro Advogados</cp:lastModifiedBy>
  <cp:revision>1</cp:revision>
  <dcterms:created xsi:type="dcterms:W3CDTF">2023-05-29T21:38:00Z</dcterms:created>
  <dcterms:modified xsi:type="dcterms:W3CDTF">2023-05-29T21:42:00Z</dcterms:modified>
</cp:coreProperties>
</file>