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CC" w:rsidRPr="00D12F3B" w:rsidRDefault="006A31CC" w:rsidP="006A31CC">
      <w:pPr>
        <w:spacing w:line="360" w:lineRule="auto"/>
        <w:jc w:val="center"/>
        <w:rPr>
          <w:b/>
        </w:rPr>
      </w:pPr>
      <w:r w:rsidRPr="00D12F3B">
        <w:rPr>
          <w:b/>
        </w:rPr>
        <w:t>SEP 5823 PREPARAÇÃO PEDAGÓGICA EM ENGENHARIA DE PRODUÇÃO</w:t>
      </w:r>
    </w:p>
    <w:p w:rsidR="002E57AF" w:rsidRPr="00D12F3B" w:rsidRDefault="002E57AF" w:rsidP="006A31CC">
      <w:pPr>
        <w:spacing w:line="360" w:lineRule="auto"/>
        <w:jc w:val="center"/>
        <w:rPr>
          <w:b/>
        </w:rPr>
      </w:pPr>
      <w:r w:rsidRPr="00D12F3B">
        <w:rPr>
          <w:b/>
        </w:rPr>
        <w:t>PROVA 11/05/2023</w:t>
      </w:r>
    </w:p>
    <w:p w:rsidR="006A31CC" w:rsidRPr="00032AEE" w:rsidRDefault="006A31CC" w:rsidP="006A31CC">
      <w:pPr>
        <w:spacing w:line="360" w:lineRule="auto"/>
        <w:jc w:val="center"/>
      </w:pPr>
    </w:p>
    <w:p w:rsidR="006A31CC" w:rsidRDefault="006A31CC" w:rsidP="006A31CC">
      <w:pPr>
        <w:spacing w:line="360" w:lineRule="auto"/>
      </w:pPr>
      <w:r w:rsidRPr="00032AEE">
        <w:t xml:space="preserve">Nome: </w:t>
      </w:r>
    </w:p>
    <w:p w:rsidR="002E57AF" w:rsidRDefault="002E57AF" w:rsidP="006A31CC">
      <w:pPr>
        <w:pBdr>
          <w:bottom w:val="single" w:sz="6" w:space="1" w:color="auto"/>
        </w:pBdr>
        <w:spacing w:line="360" w:lineRule="auto"/>
      </w:pPr>
      <w:r>
        <w:t>No. USP:</w:t>
      </w:r>
    </w:p>
    <w:p w:rsidR="002E57AF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2E57AF" w:rsidRPr="002E57AF" w:rsidRDefault="002E57AF" w:rsidP="002E57AF">
      <w:pPr>
        <w:pStyle w:val="PargrafodaLista"/>
        <w:spacing w:line="360" w:lineRule="auto"/>
        <w:ind w:left="0"/>
        <w:jc w:val="center"/>
        <w:rPr>
          <w:rFonts w:eastAsiaTheme="minorHAnsi"/>
          <w:b/>
        </w:rPr>
      </w:pPr>
      <w:r w:rsidRPr="002E57AF">
        <w:rPr>
          <w:rFonts w:eastAsiaTheme="minorHAnsi"/>
          <w:b/>
        </w:rPr>
        <w:t>INSTRUÇÕES</w:t>
      </w:r>
    </w:p>
    <w:p w:rsidR="002E57AF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  <w:r w:rsidRPr="009D33AD">
        <w:rPr>
          <w:rFonts w:eastAsiaTheme="minorHAnsi"/>
        </w:rPr>
        <w:t xml:space="preserve">Responda as questões </w:t>
      </w:r>
      <w:r>
        <w:rPr>
          <w:rFonts w:eastAsiaTheme="minorHAnsi"/>
        </w:rPr>
        <w:t>abaixo</w:t>
      </w:r>
      <w:r w:rsidRPr="009D33AD">
        <w:rPr>
          <w:rFonts w:eastAsiaTheme="minorHAnsi"/>
        </w:rPr>
        <w:t xml:space="preserve"> e faça upload </w:t>
      </w:r>
      <w:r>
        <w:rPr>
          <w:rFonts w:eastAsiaTheme="minorHAnsi"/>
        </w:rPr>
        <w:t>desse arquivo no e-disciplinas até as 16</w:t>
      </w:r>
      <w:r w:rsidRPr="009D33AD">
        <w:rPr>
          <w:rFonts w:eastAsiaTheme="minorHAnsi"/>
        </w:rPr>
        <w:t>h</w:t>
      </w:r>
      <w:r>
        <w:rPr>
          <w:rFonts w:eastAsiaTheme="minorHAnsi"/>
        </w:rPr>
        <w:t xml:space="preserve"> de hoje</w:t>
      </w:r>
      <w:r w:rsidRPr="009D33AD">
        <w:rPr>
          <w:rFonts w:eastAsiaTheme="minorHAnsi"/>
        </w:rPr>
        <w:t xml:space="preserve"> no espaço “Reflexões da disciplina”, atividade PROVA.  </w:t>
      </w:r>
    </w:p>
    <w:p w:rsidR="002E57AF" w:rsidRPr="009D33AD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2E57AF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  <w:r w:rsidRPr="009D33AD">
        <w:rPr>
          <w:rFonts w:eastAsiaTheme="minorHAnsi"/>
        </w:rPr>
        <w:t>Qualquer dúvida</w:t>
      </w:r>
      <w:r>
        <w:rPr>
          <w:rFonts w:eastAsiaTheme="minorHAnsi"/>
        </w:rPr>
        <w:t xml:space="preserve"> ou problema relacionado as questões devem</w:t>
      </w:r>
      <w:r w:rsidRPr="009D33AD">
        <w:rPr>
          <w:rFonts w:eastAsiaTheme="minorHAnsi"/>
        </w:rPr>
        <w:t xml:space="preserve"> ser discutid</w:t>
      </w:r>
      <w:r>
        <w:rPr>
          <w:rFonts w:eastAsiaTheme="minorHAnsi"/>
        </w:rPr>
        <w:t xml:space="preserve">as </w:t>
      </w:r>
      <w:r w:rsidRPr="009D33AD">
        <w:rPr>
          <w:rFonts w:eastAsiaTheme="minorHAnsi"/>
        </w:rPr>
        <w:t>no âmbito da própria resposta à questão.</w:t>
      </w:r>
    </w:p>
    <w:p w:rsidR="002E57AF" w:rsidRPr="009D33AD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  <w:bookmarkStart w:id="0" w:name="_GoBack"/>
      <w:bookmarkEnd w:id="0"/>
    </w:p>
    <w:p w:rsidR="002E57AF" w:rsidRPr="009D33AD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  <w:r w:rsidRPr="009D33AD">
        <w:rPr>
          <w:rFonts w:eastAsiaTheme="minorHAnsi"/>
        </w:rPr>
        <w:t>Nós, Jana, Daisy, Mateus, Eraldo, Marcel, Humberto, Henrique e Kleber, esperamos que vocês tenham tido um bom aproveitamento do conhecimento desenvolvido e que o processo tenha sido lúdico.</w:t>
      </w:r>
    </w:p>
    <w:p w:rsidR="002E57AF" w:rsidRDefault="002E57AF" w:rsidP="002E57AF">
      <w:pPr>
        <w:pStyle w:val="PargrafodaLista"/>
        <w:pBdr>
          <w:bottom w:val="single" w:sz="6" w:space="1" w:color="auto"/>
        </w:pBdr>
        <w:spacing w:line="360" w:lineRule="auto"/>
        <w:ind w:left="0"/>
        <w:jc w:val="right"/>
        <w:rPr>
          <w:rFonts w:eastAsiaTheme="minorHAnsi"/>
        </w:rPr>
      </w:pPr>
      <w:r w:rsidRPr="009D33AD">
        <w:rPr>
          <w:rFonts w:eastAsiaTheme="minorHAnsi"/>
        </w:rPr>
        <w:t>Um grande abraço de todos nós!!!!</w:t>
      </w:r>
    </w:p>
    <w:p w:rsidR="002E57AF" w:rsidRPr="009D33AD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2E57AF" w:rsidRPr="002E57AF" w:rsidRDefault="002E57AF" w:rsidP="002E57AF">
      <w:pPr>
        <w:spacing w:line="360" w:lineRule="auto"/>
        <w:jc w:val="center"/>
        <w:rPr>
          <w:b/>
        </w:rPr>
      </w:pPr>
      <w:r w:rsidRPr="002E57AF">
        <w:rPr>
          <w:b/>
        </w:rPr>
        <w:t>QUESTÕES</w:t>
      </w:r>
    </w:p>
    <w:p w:rsidR="006A31CC" w:rsidRPr="009D33AD" w:rsidRDefault="006A31CC" w:rsidP="009D33AD">
      <w:pPr>
        <w:spacing w:line="360" w:lineRule="auto"/>
        <w:jc w:val="both"/>
      </w:pPr>
    </w:p>
    <w:p w:rsidR="006A31CC" w:rsidRDefault="00F57621" w:rsidP="009D33A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9D33AD">
        <w:t>Como os avanços tecnológicos afetam a forma como os educadores desenvolvem e entregam conteúdo educacional para evoluir a experiência de aprendizagem dos alunos?</w:t>
      </w:r>
    </w:p>
    <w:p w:rsidR="006A31CC" w:rsidRDefault="006A31CC" w:rsidP="002E57AF">
      <w:pPr>
        <w:pStyle w:val="PargrafodaLista"/>
        <w:spacing w:line="360" w:lineRule="auto"/>
        <w:ind w:left="0"/>
        <w:jc w:val="both"/>
      </w:pPr>
    </w:p>
    <w:p w:rsidR="002E57AF" w:rsidRDefault="002E57AF" w:rsidP="002E57AF">
      <w:pPr>
        <w:pStyle w:val="PargrafodaLista"/>
        <w:spacing w:line="360" w:lineRule="auto"/>
        <w:ind w:left="0"/>
        <w:jc w:val="both"/>
      </w:pPr>
    </w:p>
    <w:p w:rsidR="002E57AF" w:rsidRPr="009D33AD" w:rsidRDefault="002E57AF" w:rsidP="002E57AF">
      <w:pPr>
        <w:pStyle w:val="PargrafodaLista"/>
        <w:spacing w:line="360" w:lineRule="auto"/>
        <w:ind w:left="0"/>
        <w:jc w:val="both"/>
      </w:pPr>
    </w:p>
    <w:p w:rsidR="006A31CC" w:rsidRPr="002E57AF" w:rsidRDefault="006A31CC" w:rsidP="009D33A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eastAsiaTheme="minorHAnsi"/>
        </w:rPr>
      </w:pPr>
      <w:r w:rsidRPr="009D33AD">
        <w:t>O Brasil é um dos países mais desiguais do mundo, além de que é um dos com maior grau de diversidade racial e de gênero. Em um contexto tão heterogêneo, que inevitavelmente se expressa em sala de aula, é papel do professor estar integrado a esse contexto para que se melhore a eficiência da aplicação de conteúdo e um rendimento ótimo da turma? Qual o papel da instituição de ensino nesse processo?</w:t>
      </w:r>
    </w:p>
    <w:p w:rsidR="002E57AF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2E57AF" w:rsidRPr="009D33AD" w:rsidRDefault="002E57AF" w:rsidP="002E57AF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6A31CC" w:rsidRPr="009D33AD" w:rsidRDefault="006A31CC" w:rsidP="009D33AD">
      <w:pPr>
        <w:pStyle w:val="PargrafodaLista"/>
        <w:spacing w:line="360" w:lineRule="auto"/>
        <w:ind w:left="0"/>
        <w:rPr>
          <w:rFonts w:eastAsiaTheme="minorHAnsi"/>
        </w:rPr>
      </w:pPr>
    </w:p>
    <w:p w:rsidR="006A31CC" w:rsidRPr="009D33AD" w:rsidRDefault="006A31CC" w:rsidP="009D33A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eastAsiaTheme="minorHAnsi"/>
        </w:rPr>
      </w:pPr>
      <w:r w:rsidRPr="009D33AD">
        <w:t xml:space="preserve">O método mais comum de planejamento de uma grade curricular de engenharia é seguir a lógica de preparar os alunos com todo o conhecimento básico, conhecido como o ciclo básico da engenharia e somente após um ano, ou um ano e meio, o aluno </w:t>
      </w:r>
      <w:r w:rsidRPr="009D33AD">
        <w:lastRenderedPageBreak/>
        <w:t>prossegue para o conteúdo técnico e prático da engenharia escolhida. Esta abordagem parece racional a princípio, entretanto, desconsidera o fator motivacional, o que muitas vezes acarreta desistências precoces do curso.</w:t>
      </w:r>
    </w:p>
    <w:p w:rsidR="006A31CC" w:rsidRPr="009D33AD" w:rsidRDefault="006A31CC" w:rsidP="009D33AD">
      <w:pPr>
        <w:pStyle w:val="PargrafodaLista"/>
        <w:spacing w:line="360" w:lineRule="auto"/>
        <w:ind w:left="0"/>
        <w:jc w:val="both"/>
      </w:pPr>
      <w:r w:rsidRPr="009D33AD">
        <w:t xml:space="preserve">Considerando a colocação acima, você julga que este formato tradicional deixa claro para o aluno os objetivos do curso e das disciplinas no início da graduação? </w:t>
      </w:r>
    </w:p>
    <w:p w:rsidR="006A31CC" w:rsidRDefault="006A31CC" w:rsidP="009D33AD">
      <w:pPr>
        <w:pStyle w:val="PargrafodaLista"/>
        <w:spacing w:line="360" w:lineRule="auto"/>
        <w:ind w:left="0"/>
        <w:jc w:val="both"/>
      </w:pPr>
      <w:r w:rsidRPr="009D33AD">
        <w:t>Discuta se você concorda com a efetividade desta abordagem tradicional e, se não concorda, faça proposições para solucionar este problema.</w:t>
      </w:r>
    </w:p>
    <w:p w:rsidR="002E57AF" w:rsidRDefault="002E57AF" w:rsidP="009D33AD">
      <w:pPr>
        <w:pStyle w:val="PargrafodaLista"/>
        <w:spacing w:line="360" w:lineRule="auto"/>
        <w:ind w:left="0"/>
        <w:jc w:val="both"/>
      </w:pPr>
    </w:p>
    <w:p w:rsidR="002E57AF" w:rsidRPr="009D33AD" w:rsidRDefault="002E57AF" w:rsidP="009D33AD">
      <w:pPr>
        <w:pStyle w:val="PargrafodaLista"/>
        <w:spacing w:line="360" w:lineRule="auto"/>
        <w:ind w:left="0"/>
        <w:jc w:val="both"/>
      </w:pPr>
    </w:p>
    <w:p w:rsidR="006A31CC" w:rsidRPr="009D33AD" w:rsidRDefault="006A31CC" w:rsidP="009D33AD">
      <w:pPr>
        <w:pStyle w:val="PargrafodaLista"/>
        <w:spacing w:line="360" w:lineRule="auto"/>
        <w:ind w:left="0"/>
        <w:jc w:val="both"/>
      </w:pPr>
    </w:p>
    <w:p w:rsidR="006A31CC" w:rsidRPr="009D33AD" w:rsidRDefault="006A31CC" w:rsidP="009D33A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eastAsiaTheme="minorHAnsi"/>
        </w:rPr>
      </w:pPr>
      <w:r w:rsidRPr="009D33AD">
        <w:t xml:space="preserve">Matérias de conhecimentos aplicados, como elementos de máquinas, projeto industrial, conformação plástica dos materiais etc. são de mais fácil visualização da possibilidade de se aplicar o </w:t>
      </w:r>
      <w:r w:rsidRPr="009D33AD">
        <w:rPr>
          <w:i/>
          <w:iCs/>
        </w:rPr>
        <w:t xml:space="preserve">Project-Base Learning </w:t>
      </w:r>
      <w:r w:rsidRPr="009D33AD">
        <w:t>(PBL) como método de ensino e avaliação dos discentes. No entanto, para cadeiras mais teóricas como Cálculo, Física e Química, a implantação destes à primeira vista parece menos tangível. É possível aplicar o PBL em tais disciplinas, tendo em vista a estratégia otimizada de Woods? Justifique a resposta.</w:t>
      </w:r>
    </w:p>
    <w:p w:rsidR="006A31CC" w:rsidRPr="009D33AD" w:rsidRDefault="006A31CC" w:rsidP="009D33AD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F57621" w:rsidRPr="009D33AD" w:rsidRDefault="00F57621" w:rsidP="009D33AD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F57621" w:rsidRPr="009D33AD" w:rsidRDefault="00F57621" w:rsidP="009D33AD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F57621" w:rsidRPr="009D33AD" w:rsidRDefault="00F57621" w:rsidP="009D33A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eastAsiaTheme="minorHAnsi"/>
        </w:rPr>
      </w:pPr>
      <w:r w:rsidRPr="009D33AD">
        <w:rPr>
          <w:rFonts w:eastAsiaTheme="minorHAnsi"/>
        </w:rPr>
        <w:t>Segundo o autor do artigo "Tendências do processo didático-pedagógico no Ensino Superior na contemporaneidade", "o conhecimento que foi adquirido pelo docente pode tornar-se algo estático e dogmático, levando-o a reprimir a sua criatividade". Quais as atitudes que um professor pode ter para se inovar e ser contemporâneo no seu ensino?</w:t>
      </w:r>
    </w:p>
    <w:p w:rsidR="00F57621" w:rsidRDefault="00F57621" w:rsidP="009D33AD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2E57AF" w:rsidRDefault="002E57AF" w:rsidP="009D33AD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2E57AF" w:rsidRPr="009D33AD" w:rsidRDefault="002E57AF" w:rsidP="009D33AD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F57621" w:rsidRDefault="00F57621" w:rsidP="009D33A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9D33AD">
        <w:t>Atividades em grupo que desenvolvam habilidades de comunicação, nem sempre são bem recebidas no ensino de engenharia, como apontado pelo autor do livro. É possível superar esse tipo de preconceito e imaginar aulas de engenharia, mesmo as que envolvem mais cálculos, de maneira mais dinâmica, com atividades em grupos, quis e incentivo a análise crítica e ao desenvolvimento de outras habilidades?</w:t>
      </w:r>
    </w:p>
    <w:p w:rsidR="002E57AF" w:rsidRDefault="002E57AF" w:rsidP="002E57AF">
      <w:pPr>
        <w:spacing w:line="360" w:lineRule="auto"/>
        <w:jc w:val="both"/>
      </w:pPr>
    </w:p>
    <w:p w:rsidR="002E57AF" w:rsidRPr="009D33AD" w:rsidRDefault="002E57AF" w:rsidP="002E57AF">
      <w:pPr>
        <w:spacing w:line="360" w:lineRule="auto"/>
        <w:jc w:val="both"/>
      </w:pPr>
    </w:p>
    <w:p w:rsidR="00F57621" w:rsidRPr="009D33AD" w:rsidRDefault="00F57621" w:rsidP="009D33AD">
      <w:pPr>
        <w:pStyle w:val="PargrafodaLista"/>
        <w:spacing w:line="360" w:lineRule="auto"/>
        <w:ind w:left="0"/>
        <w:jc w:val="both"/>
        <w:rPr>
          <w:rFonts w:eastAsiaTheme="minorHAnsi"/>
        </w:rPr>
      </w:pPr>
    </w:p>
    <w:p w:rsidR="00976701" w:rsidRPr="006A31CC" w:rsidRDefault="00976701" w:rsidP="006A31CC"/>
    <w:sectPr w:rsidR="00976701" w:rsidRPr="006A3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FC9"/>
    <w:multiLevelType w:val="hybridMultilevel"/>
    <w:tmpl w:val="CD0031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0411"/>
    <w:multiLevelType w:val="hybridMultilevel"/>
    <w:tmpl w:val="6D84C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tTQyNTEwNrM0NzVS0lEKTi0uzszPAykwrAUArxN91ywAAAA="/>
  </w:docVars>
  <w:rsids>
    <w:rsidRoot w:val="00560E7C"/>
    <w:rsid w:val="00032AEE"/>
    <w:rsid w:val="00294955"/>
    <w:rsid w:val="002E57AF"/>
    <w:rsid w:val="004B0EA5"/>
    <w:rsid w:val="00560E7C"/>
    <w:rsid w:val="006A31CC"/>
    <w:rsid w:val="00815B2F"/>
    <w:rsid w:val="009205EC"/>
    <w:rsid w:val="00976701"/>
    <w:rsid w:val="009D33AD"/>
    <w:rsid w:val="00C452FC"/>
    <w:rsid w:val="00D12F3B"/>
    <w:rsid w:val="00F22C13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E4CD7"/>
  <w15:chartTrackingRefBased/>
  <w15:docId w15:val="{6EA04666-EF71-471F-AD55-797BF71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7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Janaina Mascarenhas</cp:lastModifiedBy>
  <cp:revision>4</cp:revision>
  <dcterms:created xsi:type="dcterms:W3CDTF">2023-05-11T15:03:00Z</dcterms:created>
  <dcterms:modified xsi:type="dcterms:W3CDTF">2023-05-11T15:09:00Z</dcterms:modified>
</cp:coreProperties>
</file>