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236D" w14:textId="6AD0F562" w:rsidR="00873603" w:rsidRDefault="009076F3">
      <w:r>
        <w:t xml:space="preserve">PREDICADO </w:t>
      </w:r>
      <w:r w:rsidR="00873603">
        <w:t>COMO COMPONENTE SEMÂNTICO DE UMA TEORIA GRAMATICAL</w:t>
      </w:r>
    </w:p>
    <w:p w14:paraId="1663A5C1" w14:textId="77777777" w:rsidR="002B3385" w:rsidRDefault="002B3385"/>
    <w:p w14:paraId="747BDD32" w14:textId="77777777" w:rsidR="002B3385" w:rsidRDefault="002B3385" w:rsidP="002B3385">
      <w:r>
        <w:t>Na teoria modular da Gramática Gerativa, o léxico se estrutura a partir da subcategorização e das propriedades temáticas.</w:t>
      </w:r>
    </w:p>
    <w:p w14:paraId="18A9C0C7" w14:textId="24D67EA9" w:rsidR="00F4797E" w:rsidRDefault="00F4797E" w:rsidP="002B3385">
      <w:r>
        <w:t>Predicar = atribuir propriedades a entidades (argumentos).</w:t>
      </w:r>
    </w:p>
    <w:p w14:paraId="2DB84E1A" w14:textId="667833F7" w:rsidR="002B3385" w:rsidRDefault="002B3385" w:rsidP="002B3385">
      <w:r>
        <w:t xml:space="preserve">O predicador </w:t>
      </w:r>
      <w:r w:rsidRPr="00B46DA5">
        <w:rPr>
          <w:i/>
          <w:iCs/>
        </w:rPr>
        <w:t>cortar</w:t>
      </w:r>
      <w:r>
        <w:t xml:space="preserve"> tem no léxico a</w:t>
      </w:r>
      <w:r w:rsidR="00F4797E">
        <w:t>lgumas</w:t>
      </w:r>
      <w:r>
        <w:t xml:space="preserve"> informações:</w:t>
      </w:r>
    </w:p>
    <w:p w14:paraId="1298F55E" w14:textId="77777777" w:rsidR="002B3385" w:rsidRDefault="002B3385" w:rsidP="002B3385">
      <w:r>
        <w:t xml:space="preserve">CORTAR: [+V], [[V SN (agentivo)] SN (paciente)]   </w:t>
      </w:r>
    </w:p>
    <w:p w14:paraId="48EB2F0C" w14:textId="21BA7807" w:rsidR="003306EF" w:rsidRDefault="002B3385" w:rsidP="002B3385">
      <w:r>
        <w:t xml:space="preserve">Cortar pertence à classe verbal, </w:t>
      </w:r>
      <w:r w:rsidR="00A20F55">
        <w:t xml:space="preserve">projeta </w:t>
      </w:r>
      <w:r w:rsidR="005B1041">
        <w:t xml:space="preserve">dois </w:t>
      </w:r>
      <w:r w:rsidR="00A20F55">
        <w:t xml:space="preserve">lugares, </w:t>
      </w:r>
      <w:r w:rsidR="00F4797E">
        <w:t xml:space="preserve">que são ocupados por dois </w:t>
      </w:r>
      <w:r w:rsidR="003306EF">
        <w:t xml:space="preserve">“role-players”, um tem a função de agente e outro de paciente. Essas funções podem ser representadas pela estrutura sintagmática. </w:t>
      </w:r>
      <w:r w:rsidR="00F4797E">
        <w:t xml:space="preserve">Diz-se então, que o verbo cortar </w:t>
      </w:r>
      <w:proofErr w:type="spellStart"/>
      <w:r w:rsidR="00F4797E">
        <w:t>subcategoriza</w:t>
      </w:r>
      <w:proofErr w:type="spellEnd"/>
      <w:r w:rsidR="00F4797E">
        <w:t xml:space="preserve"> [SN, SN]</w:t>
      </w:r>
      <w:r w:rsidR="003306EF">
        <w:t xml:space="preserve">: </w:t>
      </w:r>
      <w:r>
        <w:t>um SN com valor agentivo [alguém executa a ação de cortar] e um S</w:t>
      </w:r>
      <w:r w:rsidR="005B1041">
        <w:t>N</w:t>
      </w:r>
      <w:r>
        <w:t xml:space="preserve"> com valor paciente [algo sofre a ação de cortar].</w:t>
      </w:r>
      <w:r w:rsidR="005B1041">
        <w:t xml:space="preserve"> </w:t>
      </w:r>
      <w:r w:rsidR="003306EF">
        <w:t xml:space="preserve">Cada SN tem, portanto, um valor semântico, também chamado de papel temático. </w:t>
      </w:r>
    </w:p>
    <w:p w14:paraId="1109DA4A" w14:textId="6B1F15DB" w:rsidR="002B3385" w:rsidRDefault="002B3385" w:rsidP="002B3385">
      <w:r>
        <w:t xml:space="preserve">Essa proposta sustenta que o léxico, além do significado da palavra, traz informações gramaticais que serão colocadas em ação na sintaxe. Diz-se, então, que o léxico projeta algumas propriedades (relações temáticas e subcategorização). É o princípio da projeção.  </w:t>
      </w:r>
    </w:p>
    <w:p w14:paraId="5135CB69" w14:textId="5253DFBC" w:rsidR="003306EF" w:rsidRDefault="003306EF" w:rsidP="003306EF">
      <w:pPr>
        <w:tabs>
          <w:tab w:val="left" w:pos="6179"/>
        </w:tabs>
      </w:pPr>
      <w:r>
        <w:t xml:space="preserve">De um lado, tem-se o predicado/ predicativo (N, V, A, P) e, de outro, as entidades que desempenham um papel determinado pelo predicado (“role players”), </w:t>
      </w:r>
      <w:proofErr w:type="gramStart"/>
      <w:r>
        <w:t>i.e.</w:t>
      </w:r>
      <w:proofErr w:type="gramEnd"/>
      <w:r>
        <w:t xml:space="preserve"> os argumentos que recebem papéis temáticos dos itens lexicais (Napoli, 1989). </w:t>
      </w:r>
    </w:p>
    <w:tbl>
      <w:tblPr>
        <w:tblStyle w:val="Tabelacomgrade"/>
        <w:tblW w:w="0" w:type="auto"/>
        <w:tblInd w:w="4076" w:type="dxa"/>
        <w:tblLook w:val="04A0" w:firstRow="1" w:lastRow="0" w:firstColumn="1" w:lastColumn="0" w:noHBand="0" w:noVBand="1"/>
      </w:tblPr>
      <w:tblGrid>
        <w:gridCol w:w="1673"/>
        <w:gridCol w:w="2745"/>
      </w:tblGrid>
      <w:tr w:rsidR="003306EF" w14:paraId="6B74679D" w14:textId="77777777" w:rsidTr="00CB1531">
        <w:tc>
          <w:tcPr>
            <w:tcW w:w="1728" w:type="dxa"/>
          </w:tcPr>
          <w:p w14:paraId="17C9537D" w14:textId="77777777" w:rsidR="003306EF" w:rsidRDefault="003306EF" w:rsidP="00CB1531">
            <w:pPr>
              <w:tabs>
                <w:tab w:val="left" w:pos="6179"/>
              </w:tabs>
            </w:pPr>
            <w:r>
              <w:t>Item lexical</w:t>
            </w:r>
          </w:p>
          <w:p w14:paraId="21949BCF" w14:textId="77777777" w:rsidR="003306EF" w:rsidRDefault="003306EF" w:rsidP="00CB1531">
            <w:pPr>
              <w:tabs>
                <w:tab w:val="left" w:pos="6179"/>
              </w:tabs>
            </w:pPr>
            <w:r>
              <w:t>(</w:t>
            </w:r>
            <w:proofErr w:type="gramStart"/>
            <w:r>
              <w:t>N,V</w:t>
            </w:r>
            <w:proofErr w:type="gramEnd"/>
            <w:r>
              <w:t>,A,P)</w:t>
            </w:r>
          </w:p>
          <w:p w14:paraId="5D2A0CEB" w14:textId="77777777" w:rsidR="003306EF" w:rsidRDefault="003306EF" w:rsidP="00CB1531">
            <w:pPr>
              <w:tabs>
                <w:tab w:val="left" w:pos="6179"/>
              </w:tabs>
            </w:pPr>
            <w:r>
              <w:t>Ex. entregar</w:t>
            </w:r>
          </w:p>
        </w:tc>
        <w:tc>
          <w:tcPr>
            <w:tcW w:w="2835" w:type="dxa"/>
          </w:tcPr>
          <w:p w14:paraId="313E8078" w14:textId="77777777" w:rsidR="003306EF" w:rsidRDefault="003306EF" w:rsidP="00CB1531">
            <w:pPr>
              <w:tabs>
                <w:tab w:val="left" w:pos="6179"/>
              </w:tabs>
            </w:pPr>
            <w:r>
              <w:t>Argumentos</w:t>
            </w:r>
          </w:p>
          <w:p w14:paraId="45D3410D" w14:textId="77777777" w:rsidR="003306EF" w:rsidRDefault="003306EF" w:rsidP="00CB1531">
            <w:pPr>
              <w:tabs>
                <w:tab w:val="left" w:pos="6179"/>
              </w:tabs>
            </w:pPr>
            <w:r>
              <w:t>Maria, chave, ao porteiro</w:t>
            </w:r>
          </w:p>
          <w:p w14:paraId="5473782C" w14:textId="77777777" w:rsidR="003306EF" w:rsidRDefault="003306EF" w:rsidP="00CB1531">
            <w:pPr>
              <w:tabs>
                <w:tab w:val="left" w:pos="6179"/>
              </w:tabs>
            </w:pPr>
            <w:r>
              <w:t xml:space="preserve">Subcategorização: </w:t>
            </w:r>
          </w:p>
          <w:p w14:paraId="6CD611C3" w14:textId="77777777" w:rsidR="003306EF" w:rsidRDefault="003306EF" w:rsidP="00CB1531">
            <w:pPr>
              <w:tabs>
                <w:tab w:val="left" w:pos="6179"/>
              </w:tabs>
            </w:pPr>
            <w:r>
              <w:t xml:space="preserve">SN; SN; SP </w:t>
            </w:r>
          </w:p>
        </w:tc>
      </w:tr>
      <w:tr w:rsidR="003306EF" w14:paraId="5B7EB851" w14:textId="77777777" w:rsidTr="00CB1531">
        <w:tc>
          <w:tcPr>
            <w:tcW w:w="1728" w:type="dxa"/>
          </w:tcPr>
          <w:p w14:paraId="6BB7E2F3" w14:textId="77777777" w:rsidR="003306EF" w:rsidRDefault="003306EF" w:rsidP="00CB1531">
            <w:pPr>
              <w:tabs>
                <w:tab w:val="left" w:pos="6179"/>
              </w:tabs>
            </w:pPr>
            <w:r>
              <w:t>Predicado</w:t>
            </w:r>
          </w:p>
          <w:p w14:paraId="088A7A4B" w14:textId="77777777" w:rsidR="003306EF" w:rsidRDefault="003306EF" w:rsidP="00CB1531">
            <w:pPr>
              <w:tabs>
                <w:tab w:val="left" w:pos="6179"/>
              </w:tabs>
            </w:pPr>
            <w:r>
              <w:t>“</w:t>
            </w:r>
            <w:proofErr w:type="spellStart"/>
            <w:r>
              <w:t>event</w:t>
            </w:r>
            <w:proofErr w:type="spellEnd"/>
            <w:r>
              <w:t>-word”</w:t>
            </w:r>
          </w:p>
        </w:tc>
        <w:tc>
          <w:tcPr>
            <w:tcW w:w="2835" w:type="dxa"/>
          </w:tcPr>
          <w:p w14:paraId="43824605" w14:textId="77777777" w:rsidR="003306EF" w:rsidRDefault="003306EF" w:rsidP="00CB1531">
            <w:pPr>
              <w:tabs>
                <w:tab w:val="left" w:pos="6179"/>
              </w:tabs>
            </w:pPr>
            <w:r>
              <w:t>Role-players</w:t>
            </w:r>
          </w:p>
          <w:p w14:paraId="77C4FF2F" w14:textId="77777777" w:rsidR="003306EF" w:rsidRDefault="003306EF" w:rsidP="00CB1531">
            <w:pPr>
              <w:tabs>
                <w:tab w:val="left" w:pos="6179"/>
              </w:tabs>
            </w:pPr>
            <w:r>
              <w:t>Agente; tema; alvo</w:t>
            </w:r>
          </w:p>
        </w:tc>
      </w:tr>
    </w:tbl>
    <w:p w14:paraId="7FC91FA7" w14:textId="13B7BB60" w:rsidR="002B3385" w:rsidRDefault="005B1041" w:rsidP="002B3385">
      <w:r>
        <w:t>.......................................................................................................</w:t>
      </w:r>
      <w:r w:rsidR="00312D56">
        <w:t>..................................................................................................................................</w:t>
      </w:r>
      <w:r>
        <w:t>..</w:t>
      </w:r>
    </w:p>
    <w:p w14:paraId="4207F2C5" w14:textId="18AAA0DA" w:rsidR="002B3385" w:rsidRDefault="002B3385" w:rsidP="002B3385">
      <w:r>
        <w:t>Critério temático:  cada argumento recebe um papel temático e cada papel temático é atribuído a um só argumento.</w:t>
      </w:r>
    </w:p>
    <w:p w14:paraId="54FE1121" w14:textId="7C7C3679" w:rsidR="005B1041" w:rsidRDefault="005B1041" w:rsidP="002B3385">
      <w:r>
        <w:t>Propositores da noção de papel temático/semântico: Papel temático (Gruber 1976); casos semânticos (</w:t>
      </w:r>
      <w:proofErr w:type="spellStart"/>
      <w:r>
        <w:t>Fillmore</w:t>
      </w:r>
      <w:proofErr w:type="spellEnd"/>
      <w:r>
        <w:t xml:space="preserve"> 1968); papel semântico (</w:t>
      </w:r>
      <w:proofErr w:type="spellStart"/>
      <w:r>
        <w:t>Givón</w:t>
      </w:r>
      <w:proofErr w:type="spellEnd"/>
      <w:r>
        <w:t xml:space="preserve"> 1984)</w:t>
      </w:r>
    </w:p>
    <w:p w14:paraId="1CEC29E5" w14:textId="354F291E" w:rsidR="005B1041" w:rsidRDefault="005B1041" w:rsidP="002B3385">
      <w:r>
        <w:t xml:space="preserve">[ver alguns </w:t>
      </w:r>
      <w:r w:rsidR="00A20F55">
        <w:t xml:space="preserve">tipos </w:t>
      </w:r>
      <w:r>
        <w:t xml:space="preserve">de papéis temáticos abaixo)  </w:t>
      </w:r>
    </w:p>
    <w:p w14:paraId="1F0519F5" w14:textId="77777777" w:rsidR="005B1041" w:rsidRDefault="005B1041" w:rsidP="002B3385"/>
    <w:p w14:paraId="00C939C4" w14:textId="32F7770A" w:rsidR="00864D7C" w:rsidRDefault="00864D7C" w:rsidP="002B3385">
      <w:r>
        <w:t xml:space="preserve">Papel temático: quem dá e quem recebe?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4D7C" w14:paraId="2518745A" w14:textId="77777777" w:rsidTr="00864D7C">
        <w:tc>
          <w:tcPr>
            <w:tcW w:w="4247" w:type="dxa"/>
          </w:tcPr>
          <w:p w14:paraId="3B7E573F" w14:textId="4D28432B" w:rsidR="00864D7C" w:rsidRDefault="00864D7C" w:rsidP="002B3385">
            <w:r>
              <w:t>Predicado = núcleos lexicais (N, V, A, P)</w:t>
            </w:r>
          </w:p>
        </w:tc>
        <w:tc>
          <w:tcPr>
            <w:tcW w:w="4247" w:type="dxa"/>
          </w:tcPr>
          <w:p w14:paraId="78E5DB3C" w14:textId="42690CE5" w:rsidR="00864D7C" w:rsidRDefault="00864D7C" w:rsidP="002B3385">
            <w:r>
              <w:t>Argumento [SN]</w:t>
            </w:r>
          </w:p>
        </w:tc>
      </w:tr>
      <w:tr w:rsidR="00864D7C" w14:paraId="1449BDAD" w14:textId="77777777" w:rsidTr="00864D7C">
        <w:tc>
          <w:tcPr>
            <w:tcW w:w="4247" w:type="dxa"/>
          </w:tcPr>
          <w:p w14:paraId="3634555F" w14:textId="52ED9F10" w:rsidR="00864D7C" w:rsidRDefault="00864D7C" w:rsidP="002B3385">
            <w:r>
              <w:t>Atribui papel temático</w:t>
            </w:r>
          </w:p>
        </w:tc>
        <w:tc>
          <w:tcPr>
            <w:tcW w:w="4247" w:type="dxa"/>
          </w:tcPr>
          <w:p w14:paraId="10BBEB97" w14:textId="255BA1E2" w:rsidR="00864D7C" w:rsidRDefault="00864D7C" w:rsidP="002B3385">
            <w:r>
              <w:t>Receptor do papel temático, representado pelo colchete no quadro abaixo</w:t>
            </w:r>
          </w:p>
        </w:tc>
      </w:tr>
    </w:tbl>
    <w:p w14:paraId="7C2BA7FB" w14:textId="77777777" w:rsidR="00864D7C" w:rsidRDefault="00864D7C" w:rsidP="002B3385"/>
    <w:p w14:paraId="699992B8" w14:textId="7338DC08" w:rsidR="00A20F55" w:rsidRDefault="00864D7C" w:rsidP="002B3385">
      <w:r>
        <w:t>O</w:t>
      </w:r>
      <w:r w:rsidR="00A20F55">
        <w:t xml:space="preserve"> predicado</w:t>
      </w:r>
      <w:r>
        <w:t xml:space="preserve"> </w:t>
      </w:r>
      <w:r w:rsidR="00A20F55">
        <w:t>pode aparecer na forma de núcleos lexicais (</w:t>
      </w:r>
      <w:proofErr w:type="gramStart"/>
      <w:r w:rsidR="00A20F55">
        <w:t>N,V</w:t>
      </w:r>
      <w:proofErr w:type="gramEnd"/>
      <w:r w:rsidR="00A20F55">
        <w:t>,A, P, em alguns casos)</w:t>
      </w:r>
      <w:r>
        <w:t>. O predicado atribui papel temático aos seus argumentos, que aparecem na forma SN ou SP.</w:t>
      </w:r>
    </w:p>
    <w:p w14:paraId="22DE1A4C" w14:textId="49AED6F7" w:rsidR="00864D7C" w:rsidRDefault="00864D7C" w:rsidP="002B3385">
      <w:r>
        <w:lastRenderedPageBreak/>
        <w:t xml:space="preserve">Predicadores: projeção de lugares e subcategorização de seus argumentos: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6"/>
        <w:gridCol w:w="1725"/>
        <w:gridCol w:w="1367"/>
        <w:gridCol w:w="1926"/>
      </w:tblGrid>
      <w:tr w:rsidR="00A20F55" w14:paraId="0E66991B" w14:textId="77777777" w:rsidTr="00864D7C">
        <w:tc>
          <w:tcPr>
            <w:tcW w:w="4076" w:type="dxa"/>
          </w:tcPr>
          <w:p w14:paraId="5F7BBC0B" w14:textId="7C06C078" w:rsidR="00A20F55" w:rsidRDefault="00A20F55" w:rsidP="002B3385">
            <w:r>
              <w:t>Predicado: V</w:t>
            </w:r>
          </w:p>
        </w:tc>
        <w:tc>
          <w:tcPr>
            <w:tcW w:w="1870" w:type="dxa"/>
          </w:tcPr>
          <w:p w14:paraId="28E9EA42" w14:textId="7C4F14AD" w:rsidR="00A20F55" w:rsidRDefault="00A20F55" w:rsidP="002B3385">
            <w:r>
              <w:t>Predicado: N</w:t>
            </w:r>
          </w:p>
        </w:tc>
        <w:tc>
          <w:tcPr>
            <w:tcW w:w="1419" w:type="dxa"/>
          </w:tcPr>
          <w:p w14:paraId="30CCADE9" w14:textId="73B5308F" w:rsidR="00A20F55" w:rsidRDefault="00A20F55" w:rsidP="002B3385">
            <w:r>
              <w:t>Predicado: A</w:t>
            </w:r>
          </w:p>
        </w:tc>
        <w:tc>
          <w:tcPr>
            <w:tcW w:w="2124" w:type="dxa"/>
          </w:tcPr>
          <w:p w14:paraId="37388582" w14:textId="51DA22A1" w:rsidR="00A20F55" w:rsidRDefault="00A20F55" w:rsidP="002B3385">
            <w:r>
              <w:t>Predicado: P</w:t>
            </w:r>
          </w:p>
        </w:tc>
      </w:tr>
      <w:tr w:rsidR="00A20F55" w14:paraId="57CAF7ED" w14:textId="77777777" w:rsidTr="00864D7C">
        <w:tc>
          <w:tcPr>
            <w:tcW w:w="4076" w:type="dxa"/>
          </w:tcPr>
          <w:p w14:paraId="60ACC5A9" w14:textId="77777777" w:rsidR="00A20F55" w:rsidRDefault="00A20F55" w:rsidP="00A20F55">
            <w:r>
              <w:t>Chover [0]; ventar [0]</w:t>
            </w:r>
          </w:p>
          <w:p w14:paraId="5F27BCF5" w14:textId="56EA123A" w:rsidR="00A20F55" w:rsidRDefault="00A20F55" w:rsidP="00A20F55">
            <w:r>
              <w:t>Dormir [SN]; sair [SN]</w:t>
            </w:r>
          </w:p>
          <w:p w14:paraId="1288F7AC" w14:textId="5214FA51" w:rsidR="00A20F55" w:rsidRDefault="00864D7C" w:rsidP="00A20F55">
            <w:r>
              <w:t>B</w:t>
            </w:r>
            <w:r w:rsidR="00A20F55">
              <w:t>eijar [SN, SN]; telefonar [SN, SP]</w:t>
            </w:r>
          </w:p>
          <w:p w14:paraId="110C6239" w14:textId="6C73173B" w:rsidR="00A20F55" w:rsidRDefault="00A20F55" w:rsidP="00864D7C">
            <w:r>
              <w:t>Colocar [SN, SN, SP</w:t>
            </w:r>
            <w:proofErr w:type="gramStart"/>
            <w:r>
              <w:t>];  Dar</w:t>
            </w:r>
            <w:proofErr w:type="gramEnd"/>
            <w:r>
              <w:t xml:space="preserve"> [SN, SN, SP]</w:t>
            </w:r>
          </w:p>
        </w:tc>
        <w:tc>
          <w:tcPr>
            <w:tcW w:w="1870" w:type="dxa"/>
          </w:tcPr>
          <w:p w14:paraId="538897D8" w14:textId="77777777" w:rsidR="00A20F55" w:rsidRDefault="00864D7C" w:rsidP="002B3385">
            <w:r>
              <w:t>Um gênio [SN];</w:t>
            </w:r>
          </w:p>
          <w:p w14:paraId="2320EE24" w14:textId="3713805E" w:rsidR="00864D7C" w:rsidRDefault="00864D7C" w:rsidP="002B3385">
            <w:r>
              <w:t>Uma pantera [SN]</w:t>
            </w:r>
          </w:p>
        </w:tc>
        <w:tc>
          <w:tcPr>
            <w:tcW w:w="1419" w:type="dxa"/>
          </w:tcPr>
          <w:p w14:paraId="33F90C1D" w14:textId="77777777" w:rsidR="00A20F55" w:rsidRDefault="00864D7C" w:rsidP="002B3385">
            <w:r>
              <w:t>Feliz [SN];</w:t>
            </w:r>
          </w:p>
          <w:p w14:paraId="415C8EDB" w14:textId="30265DF8" w:rsidR="00864D7C" w:rsidRDefault="00864D7C" w:rsidP="002B3385">
            <w:r>
              <w:t>Cansado [SN]</w:t>
            </w:r>
          </w:p>
        </w:tc>
        <w:tc>
          <w:tcPr>
            <w:tcW w:w="2124" w:type="dxa"/>
          </w:tcPr>
          <w:p w14:paraId="4B914225" w14:textId="77777777" w:rsidR="00A20F55" w:rsidRDefault="00864D7C" w:rsidP="002B3385">
            <w:r>
              <w:t>De gesso [SN]</w:t>
            </w:r>
          </w:p>
          <w:p w14:paraId="16E12EBE" w14:textId="1C2F2954" w:rsidR="00864D7C" w:rsidRDefault="00864D7C" w:rsidP="002B3385">
            <w:r>
              <w:t>Sem graça [SN]</w:t>
            </w:r>
          </w:p>
        </w:tc>
      </w:tr>
    </w:tbl>
    <w:p w14:paraId="70F431EB" w14:textId="77777777" w:rsidR="00A20F55" w:rsidRDefault="00A20F55" w:rsidP="002B3385"/>
    <w:p w14:paraId="262661B6" w14:textId="2ED08694" w:rsidR="00A20F55" w:rsidRDefault="00312D56" w:rsidP="002B3385">
      <w:r>
        <w:t>.............................................................................................................................................................................</w:t>
      </w:r>
    </w:p>
    <w:p w14:paraId="2C7B0F10" w14:textId="77777777" w:rsidR="00312D56" w:rsidRDefault="00312D56" w:rsidP="00312D56">
      <w:r>
        <w:t>Papéis temáticos:</w:t>
      </w:r>
    </w:p>
    <w:p w14:paraId="07FD9DE7" w14:textId="01F70E87" w:rsidR="00312D56" w:rsidRDefault="00312D56" w:rsidP="00312D56">
      <w:r>
        <w:t>Papel temático é a função semântica atribuída pelo predicado a argumentos (e adjuntos). Em outras palavras, significados mentais e conceituais são aplicados na interpretação das cenas e das entidades verbais.</w:t>
      </w:r>
    </w:p>
    <w:p w14:paraId="279F51AB" w14:textId="777D0258" w:rsidR="00312D56" w:rsidRDefault="00312D56" w:rsidP="00312D56">
      <w:r>
        <w:t xml:space="preserve">Repetindo, todo argumento recebe um e apenas um papel temático. Não há duplicação do papel temático em uma mesma oração.: não há dois agentes, dois </w:t>
      </w:r>
      <w:proofErr w:type="spellStart"/>
      <w:r>
        <w:t>benefactivos</w:t>
      </w:r>
      <w:proofErr w:type="spellEnd"/>
      <w:r>
        <w:t xml:space="preserve"> ou dois </w:t>
      </w:r>
      <w:proofErr w:type="spellStart"/>
      <w:r>
        <w:t>experienciadores</w:t>
      </w:r>
      <w:proofErr w:type="spellEnd"/>
      <w:r>
        <w:t xml:space="preserve">. </w:t>
      </w:r>
    </w:p>
    <w:p w14:paraId="260CC56E" w14:textId="77777777" w:rsidR="00312D56" w:rsidRDefault="00312D56" w:rsidP="00312D56"/>
    <w:p w14:paraId="66495508" w14:textId="38A93B1C" w:rsidR="003306EF" w:rsidRDefault="003306EF" w:rsidP="00312D56">
      <w:r>
        <w:t>Papeis temáticos</w:t>
      </w:r>
      <w:r w:rsidR="00301AC3">
        <w:t xml:space="preserve"> do sujeito da oração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6"/>
        <w:gridCol w:w="3305"/>
        <w:gridCol w:w="2953"/>
      </w:tblGrid>
      <w:tr w:rsidR="00312D56" w14:paraId="03FAE477" w14:textId="77777777" w:rsidTr="0067590D">
        <w:tc>
          <w:tcPr>
            <w:tcW w:w="1835" w:type="dxa"/>
          </w:tcPr>
          <w:p w14:paraId="6FE33E18" w14:textId="147E4811" w:rsidR="00312D56" w:rsidRDefault="00312D56" w:rsidP="00312D56">
            <w:r>
              <w:t>A</w:t>
            </w:r>
            <w:r w:rsidR="0067590D">
              <w:t>gente</w:t>
            </w:r>
          </w:p>
        </w:tc>
        <w:tc>
          <w:tcPr>
            <w:tcW w:w="3827" w:type="dxa"/>
          </w:tcPr>
          <w:p w14:paraId="7BD2242A" w14:textId="25BBB85C" w:rsidR="00312D56" w:rsidRDefault="00312D56" w:rsidP="00312D56">
            <w:r>
              <w:t>A professora elaborou a prova.</w:t>
            </w:r>
          </w:p>
        </w:tc>
        <w:tc>
          <w:tcPr>
            <w:tcW w:w="3402" w:type="dxa"/>
          </w:tcPr>
          <w:p w14:paraId="47C24C6E" w14:textId="6E8C4675" w:rsidR="00312D56" w:rsidRDefault="00312D56" w:rsidP="00312D56">
            <w:r>
              <w:t>Meu vizinho soltou um balão.</w:t>
            </w:r>
          </w:p>
        </w:tc>
      </w:tr>
      <w:tr w:rsidR="00312D56" w14:paraId="13C77288" w14:textId="77777777" w:rsidTr="0067590D">
        <w:tc>
          <w:tcPr>
            <w:tcW w:w="1835" w:type="dxa"/>
          </w:tcPr>
          <w:p w14:paraId="4B1B6E2A" w14:textId="610E811F" w:rsidR="00312D56" w:rsidRDefault="00312D56" w:rsidP="00312D56">
            <w:r>
              <w:t>Causa</w:t>
            </w:r>
          </w:p>
        </w:tc>
        <w:tc>
          <w:tcPr>
            <w:tcW w:w="3827" w:type="dxa"/>
          </w:tcPr>
          <w:p w14:paraId="765E1F4A" w14:textId="341519AD" w:rsidR="00312D56" w:rsidRDefault="00312D56" w:rsidP="00312D56">
            <w:r>
              <w:t>A chuva destruiu a lavoura.</w:t>
            </w:r>
          </w:p>
        </w:tc>
        <w:tc>
          <w:tcPr>
            <w:tcW w:w="3402" w:type="dxa"/>
          </w:tcPr>
          <w:p w14:paraId="13E35884" w14:textId="1C115551" w:rsidR="00312D56" w:rsidRDefault="00312D56" w:rsidP="00312D56">
            <w:r>
              <w:t>O vento moveu as dunas.</w:t>
            </w:r>
          </w:p>
        </w:tc>
      </w:tr>
      <w:tr w:rsidR="00312D56" w14:paraId="2AD0B514" w14:textId="77777777" w:rsidTr="0067590D">
        <w:tc>
          <w:tcPr>
            <w:tcW w:w="1835" w:type="dxa"/>
          </w:tcPr>
          <w:p w14:paraId="6581962F" w14:textId="4B326D5B" w:rsidR="00312D56" w:rsidRDefault="00312D56" w:rsidP="00312D56">
            <w:proofErr w:type="spellStart"/>
            <w:r>
              <w:t>Benefactivo</w:t>
            </w:r>
            <w:proofErr w:type="spellEnd"/>
          </w:p>
        </w:tc>
        <w:tc>
          <w:tcPr>
            <w:tcW w:w="3827" w:type="dxa"/>
          </w:tcPr>
          <w:p w14:paraId="376B6D8E" w14:textId="7937F44D" w:rsidR="00312D56" w:rsidRDefault="00312D56" w:rsidP="00312D56">
            <w:r>
              <w:t>O advogado recebeu os honorários.</w:t>
            </w:r>
          </w:p>
        </w:tc>
        <w:tc>
          <w:tcPr>
            <w:tcW w:w="3402" w:type="dxa"/>
          </w:tcPr>
          <w:p w14:paraId="2F56AA51" w14:textId="6D7673E9" w:rsidR="00312D56" w:rsidRDefault="00312D56" w:rsidP="00312D56">
            <w:r>
              <w:t>O menino perdeu seu celular.</w:t>
            </w:r>
          </w:p>
        </w:tc>
      </w:tr>
      <w:tr w:rsidR="00312D56" w14:paraId="76C26708" w14:textId="77777777" w:rsidTr="0067590D">
        <w:tc>
          <w:tcPr>
            <w:tcW w:w="1835" w:type="dxa"/>
          </w:tcPr>
          <w:p w14:paraId="23BF76F7" w14:textId="31534DC7" w:rsidR="00312D56" w:rsidRDefault="00312D56" w:rsidP="00312D56">
            <w:proofErr w:type="spellStart"/>
            <w:r>
              <w:t>Experienciador</w:t>
            </w:r>
            <w:proofErr w:type="spellEnd"/>
          </w:p>
        </w:tc>
        <w:tc>
          <w:tcPr>
            <w:tcW w:w="3827" w:type="dxa"/>
          </w:tcPr>
          <w:p w14:paraId="0343AC23" w14:textId="5EA2F1A4" w:rsidR="00312D56" w:rsidRDefault="00312D56" w:rsidP="00312D56">
            <w:r>
              <w:t>Aquela turista adora passeios guiados.</w:t>
            </w:r>
          </w:p>
        </w:tc>
        <w:tc>
          <w:tcPr>
            <w:tcW w:w="3402" w:type="dxa"/>
          </w:tcPr>
          <w:p w14:paraId="562F7C5A" w14:textId="39797FAB" w:rsidR="00312D56" w:rsidRDefault="00312D56" w:rsidP="00312D56">
            <w:r>
              <w:t>O turista deseja a comida local.</w:t>
            </w:r>
          </w:p>
        </w:tc>
      </w:tr>
      <w:tr w:rsidR="00312D56" w14:paraId="28C8F1D4" w14:textId="77777777" w:rsidTr="0067590D">
        <w:tc>
          <w:tcPr>
            <w:tcW w:w="1835" w:type="dxa"/>
          </w:tcPr>
          <w:p w14:paraId="1AF782B0" w14:textId="36DA7B94" w:rsidR="00312D56" w:rsidRDefault="00312D56" w:rsidP="00312D56">
            <w:r>
              <w:t>Instrumento</w:t>
            </w:r>
          </w:p>
        </w:tc>
        <w:tc>
          <w:tcPr>
            <w:tcW w:w="3827" w:type="dxa"/>
          </w:tcPr>
          <w:p w14:paraId="245D5941" w14:textId="7ED13B2D" w:rsidR="00312D56" w:rsidRDefault="00312D56" w:rsidP="00312D56">
            <w:r>
              <w:t>A chave abriu a porta.</w:t>
            </w:r>
          </w:p>
        </w:tc>
        <w:tc>
          <w:tcPr>
            <w:tcW w:w="3402" w:type="dxa"/>
          </w:tcPr>
          <w:p w14:paraId="2C35D8BF" w14:textId="26B62749" w:rsidR="00312D56" w:rsidRDefault="00312D56" w:rsidP="00312D56">
            <w:r>
              <w:t>A faca cortou a toalha da mesa.</w:t>
            </w:r>
          </w:p>
        </w:tc>
      </w:tr>
      <w:tr w:rsidR="00312D56" w14:paraId="2EB65001" w14:textId="77777777" w:rsidTr="0067590D">
        <w:tc>
          <w:tcPr>
            <w:tcW w:w="1835" w:type="dxa"/>
          </w:tcPr>
          <w:p w14:paraId="3FF20EB5" w14:textId="7318623C" w:rsidR="00312D56" w:rsidRDefault="00312D56" w:rsidP="00312D56">
            <w:r>
              <w:t>Locativo</w:t>
            </w:r>
          </w:p>
        </w:tc>
        <w:tc>
          <w:tcPr>
            <w:tcW w:w="3827" w:type="dxa"/>
          </w:tcPr>
          <w:p w14:paraId="442B148A" w14:textId="0FF8FCA0" w:rsidR="00312D56" w:rsidRDefault="00312D56" w:rsidP="00312D56">
            <w:r>
              <w:t>A sala comporta muitos alunos.</w:t>
            </w:r>
          </w:p>
        </w:tc>
        <w:tc>
          <w:tcPr>
            <w:tcW w:w="3402" w:type="dxa"/>
          </w:tcPr>
          <w:p w14:paraId="43BFC35B" w14:textId="25133D79" w:rsidR="00312D56" w:rsidRDefault="00312D56" w:rsidP="00312D56">
            <w:r>
              <w:t>A padaria vende panetone.</w:t>
            </w:r>
          </w:p>
        </w:tc>
      </w:tr>
      <w:tr w:rsidR="003306EF" w14:paraId="2546DC10" w14:textId="77777777" w:rsidTr="0067590D">
        <w:tc>
          <w:tcPr>
            <w:tcW w:w="1835" w:type="dxa"/>
          </w:tcPr>
          <w:p w14:paraId="01FA80B8" w14:textId="0551E339" w:rsidR="00312D56" w:rsidRDefault="00312D56" w:rsidP="00CB1531">
            <w:r>
              <w:t>Paciente</w:t>
            </w:r>
            <w:r w:rsidR="0067590D">
              <w:t>/Tema/Objeto</w:t>
            </w:r>
          </w:p>
        </w:tc>
        <w:tc>
          <w:tcPr>
            <w:tcW w:w="3827" w:type="dxa"/>
          </w:tcPr>
          <w:p w14:paraId="1533DA7E" w14:textId="77777777" w:rsidR="00312D56" w:rsidRDefault="00312D56" w:rsidP="00CB1531">
            <w:r>
              <w:t>O balão queimou.</w:t>
            </w:r>
          </w:p>
          <w:p w14:paraId="686D812B" w14:textId="77777777" w:rsidR="003306EF" w:rsidRDefault="003306EF" w:rsidP="00CB1531">
            <w:r>
              <w:t>O filme acabou.</w:t>
            </w:r>
          </w:p>
          <w:p w14:paraId="0228D589" w14:textId="157D2EDC" w:rsidR="003306EF" w:rsidRDefault="003306EF" w:rsidP="00CB1531">
            <w:r>
              <w:t>A carta chegou.</w:t>
            </w:r>
          </w:p>
        </w:tc>
        <w:tc>
          <w:tcPr>
            <w:tcW w:w="3402" w:type="dxa"/>
          </w:tcPr>
          <w:p w14:paraId="2546893A" w14:textId="77777777" w:rsidR="00312D56" w:rsidRDefault="003306EF" w:rsidP="00CB1531">
            <w:r>
              <w:t>A bola atingiu o vidro.</w:t>
            </w:r>
          </w:p>
          <w:p w14:paraId="73948F35" w14:textId="2435B0F4" w:rsidR="003306EF" w:rsidRDefault="003306EF" w:rsidP="00CB1531">
            <w:r>
              <w:t>O projétil atravessou a parede.</w:t>
            </w:r>
          </w:p>
        </w:tc>
      </w:tr>
    </w:tbl>
    <w:p w14:paraId="6C918196" w14:textId="77777777" w:rsidR="0067590D" w:rsidRDefault="0067590D" w:rsidP="0067590D"/>
    <w:p w14:paraId="489EDEBB" w14:textId="77777777" w:rsidR="00F4797E" w:rsidRDefault="0067590D" w:rsidP="0067590D">
      <w:r>
        <w:t xml:space="preserve">Os papéis temáticos não são relacionáveis às funções sintáticas. </w:t>
      </w:r>
    </w:p>
    <w:p w14:paraId="46048149" w14:textId="1ACB30C1" w:rsidR="00F4797E" w:rsidRDefault="00F4797E" w:rsidP="00A0262E">
      <w:pPr>
        <w:pStyle w:val="PargrafodaLista"/>
        <w:numPr>
          <w:ilvl w:val="0"/>
          <w:numId w:val="9"/>
        </w:numPr>
      </w:pPr>
      <w:r>
        <w:t>O pai adora o filho. (</w:t>
      </w:r>
      <w:proofErr w:type="spellStart"/>
      <w:r>
        <w:t>Experienciador</w:t>
      </w:r>
      <w:proofErr w:type="spellEnd"/>
      <w:r>
        <w:t>, Tema)</w:t>
      </w:r>
    </w:p>
    <w:p w14:paraId="2F8884C5" w14:textId="77777777" w:rsidR="00F4797E" w:rsidRDefault="00F4797E" w:rsidP="00A0262E">
      <w:pPr>
        <w:pStyle w:val="PargrafodaLista"/>
        <w:numPr>
          <w:ilvl w:val="0"/>
          <w:numId w:val="9"/>
        </w:numPr>
      </w:pPr>
      <w:r>
        <w:t xml:space="preserve">O adolescente preocupa os pais. (Causa, </w:t>
      </w:r>
      <w:proofErr w:type="spellStart"/>
      <w:r>
        <w:t>Experienciador</w:t>
      </w:r>
      <w:proofErr w:type="spellEnd"/>
      <w:r>
        <w:t>)</w:t>
      </w:r>
    </w:p>
    <w:p w14:paraId="5E55E886" w14:textId="4BD0606E" w:rsidR="0067590D" w:rsidRDefault="0067590D" w:rsidP="00A0262E">
      <w:pPr>
        <w:pStyle w:val="PargrafodaLista"/>
        <w:numPr>
          <w:ilvl w:val="0"/>
          <w:numId w:val="9"/>
        </w:numPr>
      </w:pPr>
      <w:r>
        <w:t>A camiseta virou pano de chão. (</w:t>
      </w:r>
      <w:r w:rsidR="00F4797E">
        <w:t>Tema</w:t>
      </w:r>
      <w:r>
        <w:t xml:space="preserve">, </w:t>
      </w:r>
      <w:proofErr w:type="spellStart"/>
      <w:r>
        <w:t>Resultativo</w:t>
      </w:r>
      <w:proofErr w:type="spellEnd"/>
      <w:r>
        <w:t xml:space="preserve">)     </w:t>
      </w:r>
    </w:p>
    <w:p w14:paraId="3A19475A" w14:textId="7C62D102" w:rsidR="00312D56" w:rsidRDefault="00312D56" w:rsidP="00A0262E">
      <w:pPr>
        <w:pStyle w:val="PargrafodaLista"/>
        <w:numPr>
          <w:ilvl w:val="0"/>
          <w:numId w:val="9"/>
        </w:numPr>
      </w:pPr>
      <w:r>
        <w:t>A bola atingiu o vidro.</w:t>
      </w:r>
      <w:r w:rsidR="003306EF">
        <w:t xml:space="preserve"> (Tema, alvo)</w:t>
      </w:r>
    </w:p>
    <w:p w14:paraId="76D322A8" w14:textId="5F321E98" w:rsidR="00312D56" w:rsidRDefault="00312D56" w:rsidP="00A0262E">
      <w:pPr>
        <w:pStyle w:val="PargrafodaLista"/>
        <w:numPr>
          <w:ilvl w:val="0"/>
          <w:numId w:val="9"/>
        </w:numPr>
      </w:pPr>
      <w:r>
        <w:t>O projéti</w:t>
      </w:r>
      <w:r w:rsidR="003306EF">
        <w:t>l</w:t>
      </w:r>
      <w:r>
        <w:t xml:space="preserve"> atravessou a parede.</w:t>
      </w:r>
      <w:r w:rsidR="003306EF">
        <w:t xml:space="preserve"> (Tema, alvo)</w:t>
      </w:r>
      <w:r>
        <w:t xml:space="preserve">  </w:t>
      </w:r>
    </w:p>
    <w:p w14:paraId="40DAD8A3" w14:textId="3BF5F7AA" w:rsidR="00312D56" w:rsidRDefault="003306EF" w:rsidP="00312D56">
      <w:r>
        <w:t>...................................................................................................................................................................................</w:t>
      </w:r>
    </w:p>
    <w:p w14:paraId="1A24348E" w14:textId="0F0E9216" w:rsidR="003306EF" w:rsidRDefault="005F6160" w:rsidP="00312D56">
      <w:r>
        <w:t>Problemas:</w:t>
      </w:r>
    </w:p>
    <w:p w14:paraId="368558D4" w14:textId="61E829B5" w:rsidR="005F6160" w:rsidRDefault="005F6160" w:rsidP="005F6160">
      <w:pPr>
        <w:pStyle w:val="PargrafodaLista"/>
        <w:numPr>
          <w:ilvl w:val="0"/>
          <w:numId w:val="2"/>
        </w:numPr>
      </w:pPr>
      <w:r>
        <w:t xml:space="preserve">O papel temático depende das condições de produção do enunciado: </w:t>
      </w:r>
    </w:p>
    <w:p w14:paraId="476DD963" w14:textId="097C6150" w:rsidR="005F6160" w:rsidRDefault="005F6160" w:rsidP="005F6160">
      <w:pPr>
        <w:ind w:left="12" w:firstLine="708"/>
      </w:pPr>
      <w:r>
        <w:lastRenderedPageBreak/>
        <w:t xml:space="preserve">Ana quebrou o vaso. </w:t>
      </w:r>
    </w:p>
    <w:p w14:paraId="521CF11A" w14:textId="47646013" w:rsidR="005F6160" w:rsidRDefault="005F6160" w:rsidP="005F6160">
      <w:pPr>
        <w:ind w:left="12" w:firstLine="708"/>
      </w:pPr>
      <w:r>
        <w:t>[Ana = agente, se agiu com intenção; = causa, se não agiu com intenção de quebrar]</w:t>
      </w:r>
    </w:p>
    <w:p w14:paraId="246745AC" w14:textId="77777777" w:rsidR="005F6160" w:rsidRDefault="005F6160" w:rsidP="005F6160">
      <w:pPr>
        <w:pStyle w:val="PargrafodaLista"/>
        <w:numPr>
          <w:ilvl w:val="0"/>
          <w:numId w:val="2"/>
        </w:numPr>
      </w:pPr>
      <w:r>
        <w:t>O predicado é composicional (V+ argumento interno). É essa propriedade que permite distinguir os papéis temáticos de Ana, nas sentenças a seguir:</w:t>
      </w:r>
    </w:p>
    <w:p w14:paraId="11ED918A" w14:textId="0A1EF994" w:rsidR="00312D56" w:rsidRDefault="005F6160" w:rsidP="00A0262E">
      <w:pPr>
        <w:pStyle w:val="PargrafodaLista"/>
        <w:numPr>
          <w:ilvl w:val="0"/>
          <w:numId w:val="9"/>
        </w:numPr>
      </w:pPr>
      <w:r w:rsidRPr="00A0262E">
        <w:rPr>
          <w:u w:val="single"/>
        </w:rPr>
        <w:t>Ana</w:t>
      </w:r>
      <w:r w:rsidR="00312D56">
        <w:t xml:space="preserve"> quebrou o vaso</w:t>
      </w:r>
      <w:r>
        <w:t>, propositalmente. [agente]</w:t>
      </w:r>
      <w:r w:rsidR="009F6A67">
        <w:t xml:space="preserve"> = ocorre controle</w:t>
      </w:r>
    </w:p>
    <w:p w14:paraId="61F52755" w14:textId="680A40A0" w:rsidR="00312D56" w:rsidRDefault="005F6160" w:rsidP="00A0262E">
      <w:pPr>
        <w:pStyle w:val="PargrafodaLista"/>
        <w:numPr>
          <w:ilvl w:val="0"/>
          <w:numId w:val="9"/>
        </w:numPr>
      </w:pPr>
      <w:r w:rsidRPr="00A0262E">
        <w:rPr>
          <w:u w:val="single"/>
        </w:rPr>
        <w:t>Ana</w:t>
      </w:r>
      <w:r w:rsidR="00312D56">
        <w:t xml:space="preserve"> quebrou o vaso</w:t>
      </w:r>
      <w:r>
        <w:t xml:space="preserve"> de novo. Isso que dá ficar com a cara enfiada no celular o tempo todo. [causa]</w:t>
      </w:r>
    </w:p>
    <w:p w14:paraId="26B79DC8" w14:textId="464485CD" w:rsidR="009F6A67" w:rsidRDefault="009F6A67" w:rsidP="00A0262E">
      <w:pPr>
        <w:pStyle w:val="PargrafodaLista"/>
        <w:numPr>
          <w:ilvl w:val="0"/>
          <w:numId w:val="9"/>
        </w:numPr>
      </w:pPr>
      <w:r w:rsidRPr="00A0262E">
        <w:rPr>
          <w:u w:val="single"/>
        </w:rPr>
        <w:t>Ana</w:t>
      </w:r>
      <w:r>
        <w:t xml:space="preserve"> quebrou a empresa.</w:t>
      </w:r>
    </w:p>
    <w:p w14:paraId="45863BCF" w14:textId="77777777" w:rsidR="009F6A67" w:rsidRDefault="009F6A67" w:rsidP="00A0262E">
      <w:pPr>
        <w:pStyle w:val="PargrafodaLista"/>
        <w:numPr>
          <w:ilvl w:val="0"/>
          <w:numId w:val="9"/>
        </w:numPr>
      </w:pPr>
      <w:r w:rsidRPr="00A0262E">
        <w:rPr>
          <w:u w:val="single"/>
        </w:rPr>
        <w:t>Ana</w:t>
      </w:r>
      <w:r>
        <w:t xml:space="preserve"> quebrou sua promessa.</w:t>
      </w:r>
    </w:p>
    <w:p w14:paraId="249B1909" w14:textId="77777777" w:rsidR="009F6A67" w:rsidRDefault="009F6A67" w:rsidP="00A0262E">
      <w:pPr>
        <w:pStyle w:val="PargrafodaLista"/>
        <w:numPr>
          <w:ilvl w:val="0"/>
          <w:numId w:val="9"/>
        </w:numPr>
      </w:pPr>
      <w:r>
        <w:t xml:space="preserve">Com a queda, </w:t>
      </w:r>
      <w:r w:rsidRPr="00A0262E">
        <w:rPr>
          <w:u w:val="single"/>
        </w:rPr>
        <w:t>Ana</w:t>
      </w:r>
      <w:r>
        <w:t xml:space="preserve"> quebrou a perna.</w:t>
      </w:r>
    </w:p>
    <w:p w14:paraId="44C444A1" w14:textId="77777777" w:rsidR="009F6A67" w:rsidRDefault="009F6A67" w:rsidP="00A0262E">
      <w:pPr>
        <w:pStyle w:val="PargrafodaLista"/>
        <w:numPr>
          <w:ilvl w:val="0"/>
          <w:numId w:val="9"/>
        </w:numPr>
      </w:pPr>
      <w:r w:rsidRPr="00A0262E">
        <w:rPr>
          <w:u w:val="single"/>
        </w:rPr>
        <w:t>Ana</w:t>
      </w:r>
      <w:r>
        <w:t xml:space="preserve"> quebrou a cabeça com aquele problema.</w:t>
      </w:r>
    </w:p>
    <w:p w14:paraId="1D7EC16C" w14:textId="77777777" w:rsidR="009F6A67" w:rsidRDefault="009F6A67" w:rsidP="00A0262E">
      <w:pPr>
        <w:pStyle w:val="PargrafodaLista"/>
        <w:numPr>
          <w:ilvl w:val="0"/>
          <w:numId w:val="9"/>
        </w:numPr>
      </w:pPr>
      <w:r w:rsidRPr="00A0262E">
        <w:rPr>
          <w:u w:val="single"/>
        </w:rPr>
        <w:t>Ana</w:t>
      </w:r>
      <w:r>
        <w:t xml:space="preserve"> quebrou a cara.</w:t>
      </w:r>
    </w:p>
    <w:p w14:paraId="0EC16CD5" w14:textId="26BAD606" w:rsidR="00312D56" w:rsidRDefault="009F6A67" w:rsidP="00312D56">
      <w:pPr>
        <w:tabs>
          <w:tab w:val="left" w:pos="15026"/>
        </w:tabs>
      </w:pPr>
      <w:r>
        <w:tab/>
      </w:r>
    </w:p>
    <w:p w14:paraId="0D02D0C2" w14:textId="40DA59E7" w:rsidR="009F6A67" w:rsidRDefault="009F6A67" w:rsidP="00312D56">
      <w:pPr>
        <w:pStyle w:val="PargrafodaLista"/>
        <w:numPr>
          <w:ilvl w:val="0"/>
          <w:numId w:val="2"/>
        </w:numPr>
        <w:tabs>
          <w:tab w:val="left" w:pos="15026"/>
        </w:tabs>
      </w:pPr>
      <w:r>
        <w:t xml:space="preserve">De acordo com o critério temático, cada argumento recebe um papel temático e </w:t>
      </w:r>
      <w:r w:rsidR="00301AC3">
        <w:t>um determinado</w:t>
      </w:r>
      <w:r>
        <w:t xml:space="preserve"> papel temático não pode aparecer </w:t>
      </w:r>
      <w:r w:rsidR="00301AC3">
        <w:t xml:space="preserve">mais de uma vez na </w:t>
      </w:r>
      <w:proofErr w:type="gramStart"/>
      <w:r w:rsidR="00301AC3">
        <w:t xml:space="preserve">mesma </w:t>
      </w:r>
      <w:r>
        <w:t xml:space="preserve"> sentença</w:t>
      </w:r>
      <w:proofErr w:type="gramEnd"/>
      <w:r>
        <w:t>.</w:t>
      </w:r>
    </w:p>
    <w:p w14:paraId="2658CF36" w14:textId="11CB1521" w:rsidR="009F6A67" w:rsidRDefault="009F6A67" w:rsidP="00A0262E">
      <w:pPr>
        <w:pStyle w:val="PargrafodaLista"/>
        <w:numPr>
          <w:ilvl w:val="0"/>
          <w:numId w:val="10"/>
        </w:numPr>
        <w:tabs>
          <w:tab w:val="left" w:pos="15026"/>
        </w:tabs>
      </w:pPr>
      <w:r>
        <w:t xml:space="preserve">O </w:t>
      </w:r>
      <w:r w:rsidRPr="00A0262E">
        <w:rPr>
          <w:u w:val="single"/>
        </w:rPr>
        <w:t>professor</w:t>
      </w:r>
      <w:r>
        <w:t xml:space="preserve"> correu o aluno para fora da sala.</w:t>
      </w:r>
    </w:p>
    <w:p w14:paraId="0E7CABBD" w14:textId="20EF5348" w:rsidR="00312D56" w:rsidRDefault="00312D56" w:rsidP="00A0262E">
      <w:pPr>
        <w:pStyle w:val="PargrafodaLista"/>
        <w:numPr>
          <w:ilvl w:val="0"/>
          <w:numId w:val="10"/>
        </w:numPr>
      </w:pPr>
      <w:r>
        <w:t xml:space="preserve">A </w:t>
      </w:r>
      <w:r w:rsidR="00301AC3" w:rsidRPr="00A0262E">
        <w:rPr>
          <w:u w:val="single"/>
        </w:rPr>
        <w:t>avó</w:t>
      </w:r>
      <w:r>
        <w:t xml:space="preserve"> casou a </w:t>
      </w:r>
      <w:r w:rsidR="00301AC3">
        <w:t>neta</w:t>
      </w:r>
      <w:r>
        <w:t xml:space="preserve"> bem.</w:t>
      </w:r>
    </w:p>
    <w:p w14:paraId="5FD518D9" w14:textId="77777777" w:rsidR="00312D56" w:rsidRDefault="00312D56" w:rsidP="00A0262E">
      <w:pPr>
        <w:pStyle w:val="PargrafodaLista"/>
        <w:numPr>
          <w:ilvl w:val="0"/>
          <w:numId w:val="10"/>
        </w:numPr>
      </w:pPr>
      <w:r>
        <w:t xml:space="preserve">O </w:t>
      </w:r>
      <w:r w:rsidRPr="00A0262E">
        <w:rPr>
          <w:u w:val="single"/>
        </w:rPr>
        <w:t>pai</w:t>
      </w:r>
      <w:r>
        <w:t xml:space="preserve"> estudou todos os filhos até a faculdade.</w:t>
      </w:r>
    </w:p>
    <w:p w14:paraId="20BDB79F" w14:textId="03689681" w:rsidR="009F6A67" w:rsidRDefault="009F6A67" w:rsidP="00312D56">
      <w:r>
        <w:t>[professor/</w:t>
      </w:r>
      <w:r w:rsidR="00301AC3">
        <w:t>avó</w:t>
      </w:r>
      <w:r>
        <w:t>/pai] = agente (controle</w:t>
      </w:r>
      <w:r w:rsidR="00301AC3">
        <w:t xml:space="preserve"> da ação</w:t>
      </w:r>
      <w:r>
        <w:t xml:space="preserve">, desencadeia um processo)  </w:t>
      </w:r>
    </w:p>
    <w:p w14:paraId="3D815949" w14:textId="77777777" w:rsidR="00301AC3" w:rsidRDefault="009F6A67" w:rsidP="00312D56">
      <w:r>
        <w:t>[aluno/</w:t>
      </w:r>
      <w:r w:rsidR="00301AC3">
        <w:t>neta</w:t>
      </w:r>
      <w:r>
        <w:t>/</w:t>
      </w:r>
      <w:r w:rsidR="00301AC3">
        <w:t>filhos] = também desencadeiam um processo, mas são afetados pela ação[paciente]</w:t>
      </w:r>
    </w:p>
    <w:p w14:paraId="4C3040CC" w14:textId="6F34A3AC" w:rsidR="00312D56" w:rsidRDefault="00301AC3" w:rsidP="00312D56">
      <w:r>
        <w:t>..........................................................................................................................................................................................................</w:t>
      </w:r>
    </w:p>
    <w:p w14:paraId="7232BA2F" w14:textId="5D2A9BDE" w:rsidR="00312D56" w:rsidRDefault="00301AC3" w:rsidP="00312D56">
      <w:r>
        <w:rPr>
          <w:highlight w:val="yellow"/>
        </w:rPr>
        <w:t>O CHAMADO PREDICADO NOMINAL</w:t>
      </w:r>
    </w:p>
    <w:p w14:paraId="58529E34" w14:textId="77777777" w:rsidR="00301AC3" w:rsidRDefault="00301AC3" w:rsidP="00301AC3">
      <w:r>
        <w:t xml:space="preserve">A gramática normativa chama de predicado nominal os casos em que aparece um verbo de ligação (ser, estar, ficar, virar, permanecer...). Verbo de ligação não é núcleo de predicado.   </w:t>
      </w:r>
    </w:p>
    <w:tbl>
      <w:tblPr>
        <w:tblStyle w:val="Tabelacomgrade"/>
        <w:tblW w:w="0" w:type="auto"/>
        <w:tblInd w:w="1835" w:type="dxa"/>
        <w:tblLook w:val="04A0" w:firstRow="1" w:lastRow="0" w:firstColumn="1" w:lastColumn="0" w:noHBand="0" w:noVBand="1"/>
      </w:tblPr>
      <w:tblGrid>
        <w:gridCol w:w="2412"/>
        <w:gridCol w:w="1699"/>
        <w:gridCol w:w="1843"/>
      </w:tblGrid>
      <w:tr w:rsidR="00301AC3" w14:paraId="5050C439" w14:textId="77777777" w:rsidTr="00301AC3">
        <w:tc>
          <w:tcPr>
            <w:tcW w:w="2412" w:type="dxa"/>
          </w:tcPr>
          <w:p w14:paraId="3AE0A0FA" w14:textId="77777777" w:rsidR="00301AC3" w:rsidRDefault="00301AC3" w:rsidP="00CB1531">
            <w:r>
              <w:t>Sentença</w:t>
            </w:r>
          </w:p>
        </w:tc>
        <w:tc>
          <w:tcPr>
            <w:tcW w:w="1699" w:type="dxa"/>
          </w:tcPr>
          <w:p w14:paraId="568C7501" w14:textId="77777777" w:rsidR="00301AC3" w:rsidRDefault="00301AC3" w:rsidP="00CB1531">
            <w:r>
              <w:t>Argumento</w:t>
            </w:r>
          </w:p>
        </w:tc>
        <w:tc>
          <w:tcPr>
            <w:tcW w:w="1843" w:type="dxa"/>
          </w:tcPr>
          <w:p w14:paraId="65718D90" w14:textId="77777777" w:rsidR="00301AC3" w:rsidRDefault="00301AC3" w:rsidP="00CB1531">
            <w:r>
              <w:t>Predicado</w:t>
            </w:r>
          </w:p>
        </w:tc>
      </w:tr>
      <w:tr w:rsidR="00301AC3" w14:paraId="5193E1B5" w14:textId="77777777" w:rsidTr="00301AC3">
        <w:tc>
          <w:tcPr>
            <w:tcW w:w="2412" w:type="dxa"/>
          </w:tcPr>
          <w:p w14:paraId="4584A2A9" w14:textId="77777777" w:rsidR="00301AC3" w:rsidRDefault="00301AC3" w:rsidP="00CB1531">
            <w:r>
              <w:t>O cara é professor.</w:t>
            </w:r>
          </w:p>
        </w:tc>
        <w:tc>
          <w:tcPr>
            <w:tcW w:w="1699" w:type="dxa"/>
          </w:tcPr>
          <w:p w14:paraId="0C611313" w14:textId="77777777" w:rsidR="00301AC3" w:rsidRDefault="00301AC3" w:rsidP="00CB1531">
            <w:r>
              <w:t>O cara</w:t>
            </w:r>
          </w:p>
        </w:tc>
        <w:tc>
          <w:tcPr>
            <w:tcW w:w="1843" w:type="dxa"/>
          </w:tcPr>
          <w:p w14:paraId="0325860A" w14:textId="77777777" w:rsidR="00301AC3" w:rsidRDefault="00301AC3" w:rsidP="00CB1531">
            <w:r>
              <w:t>Professor</w:t>
            </w:r>
          </w:p>
        </w:tc>
      </w:tr>
      <w:tr w:rsidR="00301AC3" w14:paraId="7E9911F1" w14:textId="77777777" w:rsidTr="00301AC3">
        <w:tc>
          <w:tcPr>
            <w:tcW w:w="2412" w:type="dxa"/>
          </w:tcPr>
          <w:p w14:paraId="3146BFD0" w14:textId="77777777" w:rsidR="00301AC3" w:rsidRDefault="00301AC3" w:rsidP="00CB1531">
            <w:r>
              <w:t>Maria ficou calada.</w:t>
            </w:r>
          </w:p>
        </w:tc>
        <w:tc>
          <w:tcPr>
            <w:tcW w:w="1699" w:type="dxa"/>
          </w:tcPr>
          <w:p w14:paraId="02395DFE" w14:textId="77777777" w:rsidR="00301AC3" w:rsidRDefault="00301AC3" w:rsidP="00CB1531">
            <w:r>
              <w:t>Maria</w:t>
            </w:r>
          </w:p>
        </w:tc>
        <w:tc>
          <w:tcPr>
            <w:tcW w:w="1843" w:type="dxa"/>
          </w:tcPr>
          <w:p w14:paraId="6DD77B10" w14:textId="77777777" w:rsidR="00301AC3" w:rsidRDefault="00301AC3" w:rsidP="00CB1531">
            <w:r>
              <w:t>Calada</w:t>
            </w:r>
          </w:p>
        </w:tc>
      </w:tr>
      <w:tr w:rsidR="00301AC3" w14:paraId="6B977D2D" w14:textId="77777777" w:rsidTr="00301AC3">
        <w:tc>
          <w:tcPr>
            <w:tcW w:w="2412" w:type="dxa"/>
          </w:tcPr>
          <w:p w14:paraId="51524881" w14:textId="77777777" w:rsidR="00301AC3" w:rsidRDefault="00301AC3" w:rsidP="00CB1531">
            <w:r>
              <w:t>A aluna está grávida.</w:t>
            </w:r>
          </w:p>
        </w:tc>
        <w:tc>
          <w:tcPr>
            <w:tcW w:w="1699" w:type="dxa"/>
          </w:tcPr>
          <w:p w14:paraId="5CB463BD" w14:textId="77777777" w:rsidR="00301AC3" w:rsidRDefault="00301AC3" w:rsidP="00CB1531">
            <w:r>
              <w:t>A aluna</w:t>
            </w:r>
          </w:p>
        </w:tc>
        <w:tc>
          <w:tcPr>
            <w:tcW w:w="1843" w:type="dxa"/>
          </w:tcPr>
          <w:p w14:paraId="0F633290" w14:textId="77777777" w:rsidR="00301AC3" w:rsidRDefault="00301AC3" w:rsidP="00CB1531">
            <w:r>
              <w:t xml:space="preserve">Grávida </w:t>
            </w:r>
          </w:p>
        </w:tc>
      </w:tr>
    </w:tbl>
    <w:p w14:paraId="2DAA1066" w14:textId="77777777" w:rsidR="00301AC3" w:rsidRDefault="00301AC3" w:rsidP="00301AC3"/>
    <w:p w14:paraId="5E5D6D13" w14:textId="77777777" w:rsidR="00301AC3" w:rsidRDefault="00301AC3" w:rsidP="00301AC3">
      <w:r>
        <w:t>Uma primeira representação do chamado predicado nominal é a seguinte:</w:t>
      </w:r>
    </w:p>
    <w:tbl>
      <w:tblPr>
        <w:tblStyle w:val="Tabelacomgrade"/>
        <w:tblW w:w="0" w:type="auto"/>
        <w:tblInd w:w="4103" w:type="dxa"/>
        <w:tblLook w:val="04A0" w:firstRow="1" w:lastRow="0" w:firstColumn="1" w:lastColumn="0" w:noHBand="0" w:noVBand="1"/>
      </w:tblPr>
      <w:tblGrid>
        <w:gridCol w:w="1454"/>
        <w:gridCol w:w="1338"/>
      </w:tblGrid>
      <w:tr w:rsidR="00301AC3" w14:paraId="63D33077" w14:textId="77777777" w:rsidTr="00301AC3">
        <w:tc>
          <w:tcPr>
            <w:tcW w:w="145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23"/>
            </w:tblGrid>
            <w:tr w:rsidR="00301AC3" w14:paraId="0EDBED85" w14:textId="77777777" w:rsidTr="00301AC3">
              <w:tc>
                <w:tcPr>
                  <w:tcW w:w="638" w:type="dxa"/>
                </w:tcPr>
                <w:p w14:paraId="2243673A" w14:textId="51C4F711" w:rsidR="00301AC3" w:rsidRDefault="00301AC3" w:rsidP="00CB1531">
                  <w:r>
                    <w:t>Argumento</w:t>
                  </w:r>
                </w:p>
              </w:tc>
            </w:tr>
          </w:tbl>
          <w:p w14:paraId="248D1DF4" w14:textId="00D0C665" w:rsidR="00301AC3" w:rsidRDefault="00301AC3" w:rsidP="00CB1531">
            <w:r>
              <w:t xml:space="preserve">      MAR</w:t>
            </w:r>
          </w:p>
        </w:tc>
        <w:tc>
          <w:tcPr>
            <w:tcW w:w="1338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08"/>
            </w:tblGrid>
            <w:tr w:rsidR="00301AC3" w14:paraId="5237F311" w14:textId="77777777" w:rsidTr="00CB1531">
              <w:tc>
                <w:tcPr>
                  <w:tcW w:w="753" w:type="dxa"/>
                </w:tcPr>
                <w:p w14:paraId="54C2DA27" w14:textId="77777777" w:rsidR="00301AC3" w:rsidRDefault="00301AC3" w:rsidP="00CB1531">
                  <w:r>
                    <w:t>Predicado</w:t>
                  </w:r>
                </w:p>
              </w:tc>
            </w:tr>
          </w:tbl>
          <w:p w14:paraId="4774B867" w14:textId="630CDAA9" w:rsidR="00301AC3" w:rsidRDefault="00301AC3" w:rsidP="00CB1531">
            <w:r>
              <w:t xml:space="preserve">    CALMO</w:t>
            </w:r>
          </w:p>
        </w:tc>
      </w:tr>
    </w:tbl>
    <w:p w14:paraId="37F73865" w14:textId="77777777" w:rsidR="00301AC3" w:rsidRDefault="00301AC3" w:rsidP="00301AC3"/>
    <w:p w14:paraId="223B5B80" w14:textId="565D43F4" w:rsidR="00301AC3" w:rsidRDefault="00301AC3" w:rsidP="00301AC3">
      <w:r>
        <w:t xml:space="preserve">O predicado nominal julga o estado [calmo] de uma entidade [mar]. Na Gramática Gerativa, diz-se que temos aí uma </w:t>
      </w:r>
      <w:proofErr w:type="spellStart"/>
      <w:r>
        <w:t>mini-oração</w:t>
      </w:r>
      <w:proofErr w:type="spellEnd"/>
      <w:r>
        <w:t xml:space="preserve">. Não se trata de oração, pois faltam informações </w:t>
      </w:r>
      <w:r w:rsidR="006A5CB7">
        <w:t xml:space="preserve">que marcam os traços de caso, tempo e pessoa. MO </w:t>
      </w:r>
      <w:proofErr w:type="gramStart"/>
      <w:r w:rsidR="006A5CB7">
        <w:t>[ [</w:t>
      </w:r>
      <w:proofErr w:type="spellStart"/>
      <w:proofErr w:type="gramEnd"/>
      <w:r w:rsidR="006A5CB7">
        <w:t>Arg</w:t>
      </w:r>
      <w:proofErr w:type="spellEnd"/>
      <w:r w:rsidR="006A5CB7">
        <w:t xml:space="preserve"> </w:t>
      </w:r>
      <w:r w:rsidR="006A5CB7" w:rsidRPr="006A5CB7">
        <w:rPr>
          <w:b/>
          <w:bCs/>
        </w:rPr>
        <w:t>mar</w:t>
      </w:r>
      <w:r w:rsidR="006A5CB7">
        <w:t>] [</w:t>
      </w:r>
      <w:proofErr w:type="spellStart"/>
      <w:r w:rsidR="006A5CB7">
        <w:t>Pred</w:t>
      </w:r>
      <w:proofErr w:type="spellEnd"/>
      <w:r w:rsidR="006A5CB7">
        <w:t xml:space="preserve"> </w:t>
      </w:r>
      <w:r w:rsidR="006A5CB7" w:rsidRPr="006A5CB7">
        <w:rPr>
          <w:b/>
          <w:bCs/>
        </w:rPr>
        <w:t>calmo</w:t>
      </w:r>
      <w:r w:rsidR="006A5CB7">
        <w:t xml:space="preserve">]]  </w:t>
      </w:r>
    </w:p>
    <w:p w14:paraId="5A320B0D" w14:textId="190FA733" w:rsidR="00301AC3" w:rsidRDefault="00301AC3" w:rsidP="00301AC3">
      <w:r>
        <w:t>O verbo de ligação (ou cópula) relaciona a entidade ao predicado, por meio de traços gramaticais (marcas de tempo, pessoa e número), acionando a formação de uma sentença</w:t>
      </w:r>
      <w:r w:rsidR="006A5CB7">
        <w:t xml:space="preserve"> em </w:t>
      </w:r>
      <w:r w:rsidR="006A5CB7">
        <w:lastRenderedPageBreak/>
        <w:t>que aparece a relação entre sujeito e predicado</w:t>
      </w:r>
      <w:r>
        <w:t>.</w:t>
      </w:r>
      <w:r w:rsidR="006A5CB7">
        <w:t xml:space="preserve"> Até agora não havíamos falado em sujeito, mas em argumento.</w:t>
      </w:r>
      <w:r>
        <w:t xml:space="preserve">  </w:t>
      </w:r>
    </w:p>
    <w:p w14:paraId="4CDECB7C" w14:textId="150E8E10" w:rsidR="00301AC3" w:rsidRDefault="00301AC3" w:rsidP="00301AC3">
      <w:r>
        <w:t>O verbo de ligação acrescenta uma informação sobre o estado/predicado nominal. Trata-se do aspecto (permanente, transitório, modificado, contínuo ou aparente) do estado/predicado nominal. É o ponto de vista do falante sobre o estado.</w:t>
      </w:r>
      <w:r w:rsidR="006A5CB7">
        <w:t xml:space="preserve"> Essas informações não são suficientes para tornar o verbo de ligação um predicador verbal.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8"/>
        <w:gridCol w:w="1751"/>
        <w:gridCol w:w="2073"/>
        <w:gridCol w:w="1721"/>
        <w:gridCol w:w="1581"/>
      </w:tblGrid>
      <w:tr w:rsidR="00301AC3" w14:paraId="27FB930C" w14:textId="77777777" w:rsidTr="00CB1531">
        <w:tc>
          <w:tcPr>
            <w:tcW w:w="1410" w:type="dxa"/>
          </w:tcPr>
          <w:p w14:paraId="1A31451E" w14:textId="77777777" w:rsidR="00301AC3" w:rsidRDefault="00301AC3" w:rsidP="00CB1531">
            <w:r>
              <w:t>permanente</w:t>
            </w:r>
          </w:p>
        </w:tc>
        <w:tc>
          <w:tcPr>
            <w:tcW w:w="2268" w:type="dxa"/>
          </w:tcPr>
          <w:p w14:paraId="6F35470B" w14:textId="77777777" w:rsidR="00301AC3" w:rsidRDefault="00301AC3" w:rsidP="00CB1531">
            <w:r>
              <w:t>transitório</w:t>
            </w:r>
          </w:p>
        </w:tc>
        <w:tc>
          <w:tcPr>
            <w:tcW w:w="2693" w:type="dxa"/>
          </w:tcPr>
          <w:p w14:paraId="69F36535" w14:textId="57C552B3" w:rsidR="00301AC3" w:rsidRDefault="00A0262E" w:rsidP="00CB1531">
            <w:r>
              <w:t>M</w:t>
            </w:r>
            <w:r w:rsidR="00301AC3">
              <w:t>udança</w:t>
            </w:r>
          </w:p>
        </w:tc>
        <w:tc>
          <w:tcPr>
            <w:tcW w:w="1985" w:type="dxa"/>
          </w:tcPr>
          <w:p w14:paraId="397E97F8" w14:textId="77777777" w:rsidR="00301AC3" w:rsidRDefault="00301AC3" w:rsidP="00CB1531">
            <w:r>
              <w:t>Continuidade</w:t>
            </w:r>
          </w:p>
        </w:tc>
        <w:tc>
          <w:tcPr>
            <w:tcW w:w="1984" w:type="dxa"/>
          </w:tcPr>
          <w:p w14:paraId="4898C648" w14:textId="4BEDA556" w:rsidR="00301AC3" w:rsidRDefault="006A5CB7" w:rsidP="00CB1531">
            <w:r>
              <w:t>A</w:t>
            </w:r>
            <w:r w:rsidR="00301AC3">
              <w:t>parência</w:t>
            </w:r>
          </w:p>
        </w:tc>
      </w:tr>
      <w:tr w:rsidR="00301AC3" w14:paraId="3B9D3028" w14:textId="77777777" w:rsidTr="00CB1531">
        <w:tc>
          <w:tcPr>
            <w:tcW w:w="1410" w:type="dxa"/>
          </w:tcPr>
          <w:p w14:paraId="7944F37F" w14:textId="77777777" w:rsidR="00301AC3" w:rsidRDefault="00301AC3" w:rsidP="00CB1531">
            <w:r>
              <w:t>O mar é calmo.</w:t>
            </w:r>
          </w:p>
        </w:tc>
        <w:tc>
          <w:tcPr>
            <w:tcW w:w="2268" w:type="dxa"/>
          </w:tcPr>
          <w:p w14:paraId="653E3B8E" w14:textId="77777777" w:rsidR="00301AC3" w:rsidRDefault="00301AC3" w:rsidP="00CB1531">
            <w:r>
              <w:t>O mar está/anda calmo.</w:t>
            </w:r>
          </w:p>
        </w:tc>
        <w:tc>
          <w:tcPr>
            <w:tcW w:w="2693" w:type="dxa"/>
          </w:tcPr>
          <w:p w14:paraId="1F7FB07F" w14:textId="77777777" w:rsidR="00301AC3" w:rsidRDefault="00301AC3" w:rsidP="00CB1531">
            <w:r>
              <w:t>O mar se tornou/ficou calmo.</w:t>
            </w:r>
          </w:p>
        </w:tc>
        <w:tc>
          <w:tcPr>
            <w:tcW w:w="1985" w:type="dxa"/>
          </w:tcPr>
          <w:p w14:paraId="00A2BFEC" w14:textId="77777777" w:rsidR="00301AC3" w:rsidRDefault="00301AC3" w:rsidP="00CB1531">
            <w:r>
              <w:t xml:space="preserve">O mar continua </w:t>
            </w:r>
          </w:p>
          <w:p w14:paraId="7EA974A8" w14:textId="77777777" w:rsidR="00301AC3" w:rsidRDefault="00301AC3" w:rsidP="00CB1531">
            <w:r>
              <w:t>calmo.</w:t>
            </w:r>
          </w:p>
        </w:tc>
        <w:tc>
          <w:tcPr>
            <w:tcW w:w="1984" w:type="dxa"/>
          </w:tcPr>
          <w:p w14:paraId="45ED4C84" w14:textId="77777777" w:rsidR="00301AC3" w:rsidRDefault="00301AC3" w:rsidP="00CB1531">
            <w:r>
              <w:t>O mar parece calmo.</w:t>
            </w:r>
          </w:p>
        </w:tc>
      </w:tr>
    </w:tbl>
    <w:p w14:paraId="184D3DF5" w14:textId="77777777" w:rsidR="00301AC3" w:rsidRDefault="00301AC3" w:rsidP="00301AC3"/>
    <w:p w14:paraId="7043E601" w14:textId="4F86449A" w:rsidR="00301AC3" w:rsidRDefault="006A5CB7" w:rsidP="00301AC3">
      <w:r>
        <w:t>.....................................................................................................................................................................................</w:t>
      </w:r>
    </w:p>
    <w:p w14:paraId="0C9FC2AD" w14:textId="61806546" w:rsidR="00382A6D" w:rsidRDefault="00E55E3D" w:rsidP="00312D56">
      <w:r>
        <w:t xml:space="preserve">Predicação secundária: </w:t>
      </w:r>
      <w:r w:rsidR="00382A6D">
        <w:t xml:space="preserve"> </w:t>
      </w:r>
    </w:p>
    <w:p w14:paraId="6B4006E8" w14:textId="25B78616" w:rsidR="006A5CB7" w:rsidRDefault="006A5CB7" w:rsidP="00312D56">
      <w:r>
        <w:t xml:space="preserve"> </w:t>
      </w:r>
    </w:p>
    <w:p w14:paraId="70D87CF5" w14:textId="77777777" w:rsidR="006A5CB7" w:rsidRDefault="006A5CB7" w:rsidP="00312D56">
      <w:r>
        <w:t>A Gramática Tradicional introduz o predicativo do objeto nos contextos em que se tem um verbo de julgamento:</w:t>
      </w:r>
    </w:p>
    <w:p w14:paraId="4EB063A9" w14:textId="69E91330" w:rsidR="006A5CB7" w:rsidRDefault="006A5CB7" w:rsidP="00A0262E">
      <w:pPr>
        <w:pStyle w:val="PargrafodaLista"/>
        <w:numPr>
          <w:ilvl w:val="0"/>
          <w:numId w:val="10"/>
        </w:numPr>
      </w:pPr>
      <w:r>
        <w:t xml:space="preserve">Julguei-o </w:t>
      </w:r>
      <w:r w:rsidRPr="00A0262E">
        <w:rPr>
          <w:u w:val="single"/>
        </w:rPr>
        <w:t>culpado</w:t>
      </w:r>
      <w:r>
        <w:t>.  [o = objeto direto; culpado = predicativo do objeto]</w:t>
      </w:r>
    </w:p>
    <w:p w14:paraId="4E879B60" w14:textId="1F47FA3D" w:rsidR="00301AC3" w:rsidRDefault="006A5CB7" w:rsidP="00A0262E">
      <w:pPr>
        <w:pStyle w:val="PargrafodaLista"/>
        <w:numPr>
          <w:ilvl w:val="0"/>
          <w:numId w:val="10"/>
        </w:numPr>
      </w:pPr>
      <w:r>
        <w:t xml:space="preserve">Acho esse assunto </w:t>
      </w:r>
      <w:r w:rsidRPr="00A0262E">
        <w:rPr>
          <w:u w:val="single"/>
        </w:rPr>
        <w:t>muito confuso</w:t>
      </w:r>
      <w:r>
        <w:t>. [esse assunto = objeto direto; muito confuso = predicativo do objeto]</w:t>
      </w:r>
    </w:p>
    <w:p w14:paraId="1DE484D8" w14:textId="203344C0" w:rsidR="00E55E3D" w:rsidRDefault="00E55E3D" w:rsidP="00312D56">
      <w:r>
        <w:t xml:space="preserve">Há nessas orações um predicado primário [juguei, acho] e um predicado nominal, que é considerado secundário. </w:t>
      </w:r>
      <w:r w:rsidR="006A5CB7">
        <w:t xml:space="preserve">Isso mostra que o predicativo não exige a presença de um verbo de ligação. </w:t>
      </w:r>
    </w:p>
    <w:p w14:paraId="7E90300A" w14:textId="39B2ABF3" w:rsidR="00EA159D" w:rsidRDefault="006A5CB7" w:rsidP="00312D56">
      <w:r>
        <w:t xml:space="preserve">Há outros contextos em que o julgamento não é explicitado, mas </w:t>
      </w:r>
      <w:r w:rsidR="00EA159D">
        <w:t>não significa que esteja ausente. É o caso de sentenças como:</w:t>
      </w:r>
    </w:p>
    <w:p w14:paraId="31D4C458" w14:textId="3BBAC0F6" w:rsidR="00EA159D" w:rsidRDefault="00EA159D" w:rsidP="00A0262E">
      <w:pPr>
        <w:pStyle w:val="PargrafodaLista"/>
        <w:numPr>
          <w:ilvl w:val="0"/>
          <w:numId w:val="10"/>
        </w:numPr>
      </w:pPr>
      <w:r>
        <w:t>Comi a maçã verde.</w:t>
      </w:r>
    </w:p>
    <w:p w14:paraId="0F8AD140" w14:textId="71C32E69" w:rsidR="006A5CB7" w:rsidRDefault="00EA159D" w:rsidP="00312D56">
      <w:r>
        <w:t xml:space="preserve">O adjetivo verde pode evocar uma dupla leitura: </w:t>
      </w:r>
    </w:p>
    <w:p w14:paraId="5B62C4A2" w14:textId="1E2BB5A3" w:rsidR="00EA159D" w:rsidRDefault="00EA159D" w:rsidP="00EA159D">
      <w:r>
        <w:t>Verde</w:t>
      </w:r>
      <w:r w:rsidRPr="00F226EA">
        <w:rPr>
          <w:vertAlign w:val="superscript"/>
        </w:rPr>
        <w:t>1</w:t>
      </w:r>
      <w:r>
        <w:t xml:space="preserve"> = pode ser interpretado como uma propriedade de uma variedade de maçã     </w:t>
      </w:r>
    </w:p>
    <w:p w14:paraId="586DFDEF" w14:textId="771E6000" w:rsidR="00EA159D" w:rsidRDefault="00EA159D" w:rsidP="00EA159D">
      <w:r>
        <w:t>Verde</w:t>
      </w:r>
      <w:r w:rsidRPr="00F226EA">
        <w:rPr>
          <w:vertAlign w:val="superscript"/>
        </w:rPr>
        <w:t>2</w:t>
      </w:r>
      <w:r>
        <w:t xml:space="preserve"> = pode ser interpretado como um juízo sobre o estado da maçã</w:t>
      </w:r>
    </w:p>
    <w:p w14:paraId="71F01CCF" w14:textId="77777777" w:rsidR="00EA159D" w:rsidRDefault="00EA159D"/>
    <w:p w14:paraId="1E6C4C60" w14:textId="2F04BFF4" w:rsidR="00EA159D" w:rsidRDefault="00EA159D">
      <w:r>
        <w:t xml:space="preserve">Para entender a dupla leitura, é necessário observar características do argumento maçã. </w:t>
      </w:r>
    </w:p>
    <w:p w14:paraId="1A186CF5" w14:textId="67D8598B" w:rsidR="00837319" w:rsidRDefault="00DB2324">
      <w:r>
        <w:t>Traços inerentes da MAÇÃ: [+C</w:t>
      </w:r>
      <w:r w:rsidR="00312D56">
        <w:t>oncreto</w:t>
      </w:r>
      <w:r>
        <w:t>], [-A</w:t>
      </w:r>
      <w:r w:rsidR="00312D56">
        <w:t>nimado</w:t>
      </w:r>
      <w:r>
        <w:t>]</w:t>
      </w:r>
      <w:r w:rsidR="00837319">
        <w:t xml:space="preserve"> ....</w:t>
      </w:r>
    </w:p>
    <w:p w14:paraId="7E2FC1D5" w14:textId="60E4E2BD" w:rsidR="00DB2324" w:rsidRDefault="00837319">
      <w:r>
        <w:t xml:space="preserve">Variedades de maçã: argentina, fugi, gala, verde...  </w:t>
      </w:r>
      <w:r w:rsidR="00DB2324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3"/>
        <w:gridCol w:w="2171"/>
        <w:gridCol w:w="1774"/>
        <w:gridCol w:w="2376"/>
      </w:tblGrid>
      <w:tr w:rsidR="00570EA5" w14:paraId="0653B611" w14:textId="77777777" w:rsidTr="00382A6D">
        <w:tc>
          <w:tcPr>
            <w:tcW w:w="12183" w:type="dxa"/>
            <w:gridSpan w:val="4"/>
          </w:tcPr>
          <w:p w14:paraId="1F4DCA39" w14:textId="20BEAD85" w:rsidR="00570EA5" w:rsidRDefault="00570EA5">
            <w:r>
              <w:t xml:space="preserve"> VARIEDADES DE MAÇÃS E SEUS TRAÇOS CARACTERÍSTICOS</w:t>
            </w:r>
          </w:p>
        </w:tc>
      </w:tr>
      <w:tr w:rsidR="00382A6D" w14:paraId="18415034" w14:textId="77777777" w:rsidTr="00382A6D">
        <w:tc>
          <w:tcPr>
            <w:tcW w:w="3394" w:type="dxa"/>
          </w:tcPr>
          <w:p w14:paraId="6E346569" w14:textId="5166F06D" w:rsidR="00570EA5" w:rsidRDefault="00312D56">
            <w:r>
              <w:t>G</w:t>
            </w:r>
            <w:r w:rsidR="00570EA5">
              <w:t>ala</w:t>
            </w:r>
          </w:p>
        </w:tc>
        <w:tc>
          <w:tcPr>
            <w:tcW w:w="2977" w:type="dxa"/>
          </w:tcPr>
          <w:p w14:paraId="6B2357FD" w14:textId="14A4160F" w:rsidR="00570EA5" w:rsidRDefault="00570EA5">
            <w:r>
              <w:t>Argentina/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delicious</w:t>
            </w:r>
            <w:proofErr w:type="spellEnd"/>
          </w:p>
        </w:tc>
        <w:tc>
          <w:tcPr>
            <w:tcW w:w="2126" w:type="dxa"/>
          </w:tcPr>
          <w:p w14:paraId="45F38603" w14:textId="1B409F71" w:rsidR="00570EA5" w:rsidRDefault="00570EA5">
            <w:r>
              <w:t>Verde/</w:t>
            </w:r>
            <w:proofErr w:type="spellStart"/>
            <w:r>
              <w:t>Granny</w:t>
            </w:r>
            <w:proofErr w:type="spellEnd"/>
            <w:r>
              <w:t xml:space="preserve"> Smith</w:t>
            </w:r>
          </w:p>
        </w:tc>
        <w:tc>
          <w:tcPr>
            <w:tcW w:w="3686" w:type="dxa"/>
          </w:tcPr>
          <w:p w14:paraId="2A68F9BB" w14:textId="1C6FE3E3" w:rsidR="00570EA5" w:rsidRDefault="00312D56">
            <w:r>
              <w:t>F</w:t>
            </w:r>
            <w:r w:rsidR="00570EA5">
              <w:t>ugi</w:t>
            </w:r>
          </w:p>
        </w:tc>
      </w:tr>
      <w:tr w:rsidR="00382A6D" w14:paraId="7051C6E2" w14:textId="77777777" w:rsidTr="00382A6D">
        <w:tc>
          <w:tcPr>
            <w:tcW w:w="3394" w:type="dxa"/>
          </w:tcPr>
          <w:p w14:paraId="1CAEA97E" w14:textId="227BFD7A" w:rsidR="00570EA5" w:rsidRDefault="00570EA5">
            <w:r>
              <w:t>Pequena, casca fina de base vermelha, manchas verde-</w:t>
            </w:r>
            <w:r>
              <w:lastRenderedPageBreak/>
              <w:t>amarelas</w:t>
            </w:r>
            <w:r w:rsidR="00A6163B">
              <w:t>, o sabor lembra baunilha</w:t>
            </w:r>
          </w:p>
        </w:tc>
        <w:tc>
          <w:tcPr>
            <w:tcW w:w="2977" w:type="dxa"/>
          </w:tcPr>
          <w:p w14:paraId="73A90F00" w14:textId="1E0AF50E" w:rsidR="00570EA5" w:rsidRDefault="00382A6D" w:rsidP="00382A6D">
            <w:r>
              <w:lastRenderedPageBreak/>
              <w:t xml:space="preserve">Casca vermelha e levemente amarga, polpa farinhenta, </w:t>
            </w:r>
            <w:r>
              <w:lastRenderedPageBreak/>
              <w:t>s</w:t>
            </w:r>
            <w:r w:rsidR="00570EA5">
              <w:t xml:space="preserve">abor </w:t>
            </w:r>
            <w:r>
              <w:t xml:space="preserve">suavemente adocicado, </w:t>
            </w:r>
            <w:r w:rsidR="00570EA5">
              <w:t>próximo do melão</w:t>
            </w:r>
          </w:p>
        </w:tc>
        <w:tc>
          <w:tcPr>
            <w:tcW w:w="2126" w:type="dxa"/>
          </w:tcPr>
          <w:p w14:paraId="37B17719" w14:textId="33918305" w:rsidR="00570EA5" w:rsidRDefault="00570EA5">
            <w:r>
              <w:lastRenderedPageBreak/>
              <w:t>Casca verde, sabor mais azedo</w:t>
            </w:r>
          </w:p>
        </w:tc>
        <w:tc>
          <w:tcPr>
            <w:tcW w:w="3686" w:type="dxa"/>
          </w:tcPr>
          <w:p w14:paraId="2E32DCEA" w14:textId="5AF6DDB6" w:rsidR="00570EA5" w:rsidRDefault="00570EA5">
            <w:r>
              <w:t xml:space="preserve">Forma mais achatada, </w:t>
            </w:r>
            <w:r w:rsidR="00A6163B">
              <w:t>casca grossa,</w:t>
            </w:r>
            <w:r>
              <w:t xml:space="preserve"> vermelha com manchas </w:t>
            </w:r>
            <w:r w:rsidR="00A6163B">
              <w:t>amarelas</w:t>
            </w:r>
            <w:r>
              <w:t xml:space="preserve">, </w:t>
            </w:r>
            <w:r>
              <w:lastRenderedPageBreak/>
              <w:t>sabor doce, polpa consistente</w:t>
            </w:r>
          </w:p>
        </w:tc>
      </w:tr>
    </w:tbl>
    <w:p w14:paraId="61B24786" w14:textId="77777777" w:rsidR="001B5DBF" w:rsidRDefault="001B5DBF" w:rsidP="008B33B3">
      <w:pPr>
        <w:ind w:left="3540" w:firstLine="708"/>
      </w:pPr>
    </w:p>
    <w:p w14:paraId="6A461F8F" w14:textId="77777777" w:rsidR="00382A6D" w:rsidRDefault="00EA159D">
      <w:r>
        <w:t xml:space="preserve">O fato de sabermos que existe uma variedade de maçã caracterizada por ter a casca verde e o sabor mais azedo nos leva à primeira leitura: verde é </w:t>
      </w:r>
      <w:r w:rsidR="00382A6D">
        <w:t xml:space="preserve">um traço peculiar de um tipo de maçã. Mas, é possível que uma maçã não esteja madura, esteja verde. Trata-se de um juízo que se faz, após avaliação do aroma, da textura e/ou do sabor. Não é, portanto, um traço peculiar à maçã, mas um juízo, uma predicação. </w:t>
      </w:r>
    </w:p>
    <w:p w14:paraId="596BB069" w14:textId="77777777" w:rsidR="00E55E3D" w:rsidRDefault="00E55E3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7"/>
        <w:gridCol w:w="4757"/>
      </w:tblGrid>
      <w:tr w:rsidR="00F226EA" w14:paraId="73914347" w14:textId="77777777" w:rsidTr="00E55E3D">
        <w:tc>
          <w:tcPr>
            <w:tcW w:w="4247" w:type="dxa"/>
          </w:tcPr>
          <w:p w14:paraId="7D3D99AA" w14:textId="7560211D" w:rsidR="00F226EA" w:rsidRDefault="00F226EA">
            <w:r>
              <w:t>Comi [a maçã verde]</w:t>
            </w:r>
          </w:p>
          <w:p w14:paraId="6DA33F59" w14:textId="2E4874C6" w:rsidR="00F226EA" w:rsidRDefault="00F226EA">
            <w:r>
              <w:t>Verde = propriedade da maçã</w:t>
            </w:r>
          </w:p>
        </w:tc>
        <w:tc>
          <w:tcPr>
            <w:tcW w:w="5526" w:type="dxa"/>
          </w:tcPr>
          <w:p w14:paraId="27B9D512" w14:textId="77777777" w:rsidR="00F226EA" w:rsidRDefault="00F226EA">
            <w:r>
              <w:t>Comi [[a maçã] [verde]]</w:t>
            </w:r>
          </w:p>
          <w:p w14:paraId="2AC21AF7" w14:textId="7D6B40A7" w:rsidR="00F226EA" w:rsidRDefault="00F226EA">
            <w:r>
              <w:t>Verde = juízo que se faz sobre o estado da maçã</w:t>
            </w:r>
          </w:p>
        </w:tc>
      </w:tr>
      <w:tr w:rsidR="00F226EA" w14:paraId="6EA637F0" w14:textId="77777777" w:rsidTr="00E55E3D">
        <w:tc>
          <w:tcPr>
            <w:tcW w:w="4247" w:type="dxa"/>
          </w:tcPr>
          <w:p w14:paraId="41CE0053" w14:textId="77777777" w:rsidR="00F226EA" w:rsidRDefault="00F226EA">
            <w:r>
              <w:t>SN = a maçã verde</w:t>
            </w:r>
          </w:p>
          <w:p w14:paraId="7511B461" w14:textId="77777777" w:rsidR="00F226EA" w:rsidRDefault="00F226EA">
            <w:r>
              <w:t>Função de objeto direto</w:t>
            </w:r>
          </w:p>
          <w:p w14:paraId="731BA3C3" w14:textId="51535742" w:rsidR="00F226EA" w:rsidRDefault="00F226EA">
            <w:r>
              <w:t>Núcleo = maçã</w:t>
            </w:r>
          </w:p>
          <w:p w14:paraId="26CEFAEC" w14:textId="6F0EF7C6" w:rsidR="00F226EA" w:rsidRDefault="00F226EA">
            <w:r>
              <w:t xml:space="preserve">Modificador = </w:t>
            </w:r>
            <w:proofErr w:type="gramStart"/>
            <w:r>
              <w:t>verde  (</w:t>
            </w:r>
            <w:proofErr w:type="gramEnd"/>
            <w:r>
              <w:t>Adjunto adnominal)</w:t>
            </w:r>
          </w:p>
        </w:tc>
        <w:tc>
          <w:tcPr>
            <w:tcW w:w="5526" w:type="dxa"/>
          </w:tcPr>
          <w:p w14:paraId="341F325E" w14:textId="77777777" w:rsidR="00F226EA" w:rsidRDefault="00F226EA">
            <w:r>
              <w:t xml:space="preserve">MO = a maçã verde </w:t>
            </w:r>
          </w:p>
          <w:p w14:paraId="58016BFD" w14:textId="3529466A" w:rsidR="00F226EA" w:rsidRDefault="00F226EA">
            <w:r>
              <w:t>Função de objeto direto</w:t>
            </w:r>
          </w:p>
          <w:p w14:paraId="292962C3" w14:textId="5E14357F" w:rsidR="00F226EA" w:rsidRDefault="00F226EA">
            <w:r>
              <w:t>Núcleo = maçã</w:t>
            </w:r>
          </w:p>
          <w:p w14:paraId="6D7CFA96" w14:textId="48BAECDD" w:rsidR="00F226EA" w:rsidRDefault="00F226EA" w:rsidP="00F226EA">
            <w:r>
              <w:t>Predicado = verde [a maçã estava verde]</w:t>
            </w:r>
          </w:p>
        </w:tc>
      </w:tr>
    </w:tbl>
    <w:p w14:paraId="05A63BA4" w14:textId="77777777" w:rsidR="00F226EA" w:rsidRDefault="00F226EA"/>
    <w:p w14:paraId="6B1FB207" w14:textId="25C6847C" w:rsidR="002B3385" w:rsidRDefault="00E55E3D">
      <w:r>
        <w:t>No caso do bloco em que há uma apreciação valorativa do argumento maçã, tem-se também um predicado secundário. Esse mesmo tratamento pode ser dado a outras sentenças que trazem ambiguidade de leitura predicativa:</w:t>
      </w:r>
    </w:p>
    <w:p w14:paraId="4FAAA4E7" w14:textId="69DDB257" w:rsidR="00E55E3D" w:rsidRDefault="00E55E3D" w:rsidP="00A0262E">
      <w:pPr>
        <w:pStyle w:val="PargrafodaLista"/>
        <w:numPr>
          <w:ilvl w:val="0"/>
          <w:numId w:val="10"/>
        </w:numPr>
      </w:pPr>
      <w:r>
        <w:t xml:space="preserve">Vi meu amigo bêbado.  </w:t>
      </w:r>
    </w:p>
    <w:p w14:paraId="797BFEA6" w14:textId="666A06A4" w:rsidR="00DA4D52" w:rsidRDefault="00E55E3D" w:rsidP="00A0262E">
      <w:pPr>
        <w:pStyle w:val="PargrafodaLista"/>
        <w:numPr>
          <w:ilvl w:val="0"/>
          <w:numId w:val="10"/>
        </w:numPr>
      </w:pPr>
      <w:r>
        <w:t xml:space="preserve">Abracei meu amigo </w:t>
      </w:r>
      <w:r w:rsidR="00A0262E">
        <w:t>feliz.</w:t>
      </w:r>
    </w:p>
    <w:p w14:paraId="33A0BABA" w14:textId="44EC7F4A" w:rsidR="00A0262E" w:rsidRDefault="00A0262E">
      <w:r>
        <w:t>........................................................................................................................................................</w:t>
      </w:r>
    </w:p>
    <w:p w14:paraId="794C4D9C" w14:textId="54E0053F" w:rsidR="00A0262E" w:rsidRDefault="00A0262E">
      <w:r>
        <w:t>VERBO SERIAL</w:t>
      </w:r>
    </w:p>
    <w:p w14:paraId="7E346E13" w14:textId="42B50AD4" w:rsidR="00A0262E" w:rsidRDefault="00A0262E" w:rsidP="00DB3230">
      <w:pPr>
        <w:pStyle w:val="PargrafodaLista"/>
        <w:numPr>
          <w:ilvl w:val="0"/>
          <w:numId w:val="10"/>
        </w:numPr>
      </w:pPr>
      <w:r>
        <w:t>O Paulo pegou a mochila, a carteira, a chave do carro e saiu.</w:t>
      </w:r>
    </w:p>
    <w:p w14:paraId="22ADE513" w14:textId="502372E7" w:rsidR="00A0262E" w:rsidRDefault="00A0262E" w:rsidP="00DB3230">
      <w:pPr>
        <w:pStyle w:val="PargrafodaLista"/>
        <w:numPr>
          <w:ilvl w:val="0"/>
          <w:numId w:val="10"/>
        </w:numPr>
      </w:pPr>
      <w:r>
        <w:t>O Paulo pegou e saiu.</w:t>
      </w:r>
    </w:p>
    <w:p w14:paraId="1C865375" w14:textId="4C964637" w:rsidR="00DB3230" w:rsidRDefault="00A0262E">
      <w:r>
        <w:t xml:space="preserve">No caso da sentença u), o verbo pegar é pleno. Os seus argumentos estão saturados/preenchidos e apresentados. Já no caso de v) o verbo pegar não aparece com os argumentos saturados. </w:t>
      </w:r>
      <w:r w:rsidR="00DB3230">
        <w:t xml:space="preserve">Toda a série de argumentos é apagada e o verbo pegar coordena-se diretamente com o verbo sair. Tem-se aí o verbo serial que apresenta também </w:t>
      </w:r>
      <w:proofErr w:type="gramStart"/>
      <w:r w:rsidR="00DB3230">
        <w:t>um  movimento</w:t>
      </w:r>
      <w:proofErr w:type="gramEnd"/>
      <w:r w:rsidR="00DB3230">
        <w:t xml:space="preserve"> brusco. </w:t>
      </w:r>
    </w:p>
    <w:p w14:paraId="6C44F307" w14:textId="505C33AE" w:rsidR="00A0262E" w:rsidRDefault="00DB3230">
      <w:r>
        <w:t>...........................................................................................................................................................</w:t>
      </w:r>
      <w:r w:rsidR="00A0262E">
        <w:t xml:space="preserve"> </w:t>
      </w:r>
    </w:p>
    <w:p w14:paraId="62A826EA" w14:textId="13FCDAF4" w:rsidR="00DB3230" w:rsidRDefault="00DB3230">
      <w:r>
        <w:t>VERBO SUPORTE</w:t>
      </w:r>
    </w:p>
    <w:p w14:paraId="09BBBB30" w14:textId="17428168" w:rsidR="00DB3230" w:rsidRDefault="00DB3230" w:rsidP="00DB3230">
      <w:pPr>
        <w:pStyle w:val="PargrafodaLista"/>
        <w:numPr>
          <w:ilvl w:val="0"/>
          <w:numId w:val="13"/>
        </w:numPr>
      </w:pPr>
      <w:r>
        <w:t>Ana quebrou a cabeça.</w:t>
      </w:r>
    </w:p>
    <w:p w14:paraId="461CDBD1" w14:textId="40BDCDDC" w:rsidR="00DB3230" w:rsidRDefault="00DB3230" w:rsidP="00DB3230">
      <w:pPr>
        <w:pStyle w:val="PargrafodaLista"/>
        <w:numPr>
          <w:ilvl w:val="0"/>
          <w:numId w:val="13"/>
        </w:numPr>
      </w:pPr>
      <w:r>
        <w:t>Ana quebrou a cara.</w:t>
      </w:r>
    </w:p>
    <w:p w14:paraId="2E68627E" w14:textId="77777777" w:rsidR="00DB3230" w:rsidRDefault="00DB3230">
      <w:r>
        <w:t xml:space="preserve">O SN à direita não é passível de pronominalização (*Ana a quebrou/ *Ana </w:t>
      </w:r>
      <w:proofErr w:type="gramStart"/>
      <w:r>
        <w:t>quebrou ela</w:t>
      </w:r>
      <w:proofErr w:type="gramEnd"/>
      <w:r>
        <w:t xml:space="preserve">). Trata-se aqui da formação de um predicado complexo [quebrou a cabeça/quebrou a cara]. O predicado deixa de ser </w:t>
      </w:r>
      <w:proofErr w:type="spellStart"/>
      <w:r>
        <w:t>biargumental</w:t>
      </w:r>
      <w:proofErr w:type="spellEnd"/>
      <w:r>
        <w:t xml:space="preserve"> e passa a ser </w:t>
      </w:r>
      <w:proofErr w:type="spellStart"/>
      <w:r>
        <w:t>monoargumental</w:t>
      </w:r>
      <w:proofErr w:type="spellEnd"/>
      <w:r>
        <w:t xml:space="preserve">, ou seja, o único argumento do predicado complexo é Ana, </w:t>
      </w:r>
      <w:proofErr w:type="spellStart"/>
      <w:r>
        <w:t>experienciador</w:t>
      </w:r>
      <w:proofErr w:type="spellEnd"/>
      <w:r>
        <w:t xml:space="preserve"> em X) e paciente em y)</w:t>
      </w:r>
    </w:p>
    <w:p w14:paraId="130DA065" w14:textId="3ED2F7BB" w:rsidR="00DB3230" w:rsidRDefault="00DB3230">
      <w:r>
        <w:lastRenderedPageBreak/>
        <w:t>...............................................................................................................................................................</w:t>
      </w:r>
    </w:p>
    <w:p w14:paraId="2FF4AF5C" w14:textId="034F44C3" w:rsidR="00DB3230" w:rsidRDefault="00DB3230">
      <w:r>
        <w:t xml:space="preserve"> </w:t>
      </w:r>
    </w:p>
    <w:p w14:paraId="5417733B" w14:textId="77777777" w:rsidR="00DB3230" w:rsidRDefault="00DB3230"/>
    <w:p w14:paraId="5F337D0E" w14:textId="77777777" w:rsidR="00A0262E" w:rsidRDefault="00A0262E"/>
    <w:p w14:paraId="2D1266D7" w14:textId="77777777" w:rsidR="00A0262E" w:rsidRDefault="00A0262E"/>
    <w:p w14:paraId="3C272BFC" w14:textId="77777777" w:rsidR="00A0262E" w:rsidRDefault="00A0262E"/>
    <w:p w14:paraId="3AE1ECEA" w14:textId="77777777" w:rsidR="00A0262E" w:rsidRDefault="00A0262E"/>
    <w:p w14:paraId="2F800C14" w14:textId="77777777" w:rsidR="00A0262E" w:rsidRDefault="00A0262E"/>
    <w:sectPr w:rsidR="00A02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102"/>
    <w:multiLevelType w:val="hybridMultilevel"/>
    <w:tmpl w:val="2D5C7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75F"/>
    <w:multiLevelType w:val="hybridMultilevel"/>
    <w:tmpl w:val="E6723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32F"/>
    <w:multiLevelType w:val="hybridMultilevel"/>
    <w:tmpl w:val="08481D26"/>
    <w:lvl w:ilvl="0" w:tplc="815E66B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CFD"/>
    <w:multiLevelType w:val="hybridMultilevel"/>
    <w:tmpl w:val="D43A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05B"/>
    <w:multiLevelType w:val="hybridMultilevel"/>
    <w:tmpl w:val="4F1C4A1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528BE"/>
    <w:multiLevelType w:val="hybridMultilevel"/>
    <w:tmpl w:val="59FC7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847BD"/>
    <w:multiLevelType w:val="hybridMultilevel"/>
    <w:tmpl w:val="D48A4924"/>
    <w:lvl w:ilvl="0" w:tplc="1E1EEBEE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50A7"/>
    <w:multiLevelType w:val="hybridMultilevel"/>
    <w:tmpl w:val="DC46F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769BB"/>
    <w:multiLevelType w:val="hybridMultilevel"/>
    <w:tmpl w:val="F08A7C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4E0F"/>
    <w:multiLevelType w:val="hybridMultilevel"/>
    <w:tmpl w:val="D030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B277D"/>
    <w:multiLevelType w:val="hybridMultilevel"/>
    <w:tmpl w:val="386857D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856D3"/>
    <w:multiLevelType w:val="hybridMultilevel"/>
    <w:tmpl w:val="3C8E7854"/>
    <w:lvl w:ilvl="0" w:tplc="255EEF8A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E59F4"/>
    <w:multiLevelType w:val="hybridMultilevel"/>
    <w:tmpl w:val="4DB475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86912">
    <w:abstractNumId w:val="10"/>
  </w:num>
  <w:num w:numId="2" w16cid:durableId="1550920652">
    <w:abstractNumId w:val="7"/>
  </w:num>
  <w:num w:numId="3" w16cid:durableId="1493058931">
    <w:abstractNumId w:val="3"/>
  </w:num>
  <w:num w:numId="4" w16cid:durableId="519122370">
    <w:abstractNumId w:val="4"/>
  </w:num>
  <w:num w:numId="5" w16cid:durableId="1144542719">
    <w:abstractNumId w:val="9"/>
  </w:num>
  <w:num w:numId="6" w16cid:durableId="1323585125">
    <w:abstractNumId w:val="8"/>
  </w:num>
  <w:num w:numId="7" w16cid:durableId="338166847">
    <w:abstractNumId w:val="0"/>
  </w:num>
  <w:num w:numId="8" w16cid:durableId="417333265">
    <w:abstractNumId w:val="5"/>
  </w:num>
  <w:num w:numId="9" w16cid:durableId="1779450502">
    <w:abstractNumId w:val="6"/>
  </w:num>
  <w:num w:numId="10" w16cid:durableId="2132897102">
    <w:abstractNumId w:val="2"/>
  </w:num>
  <w:num w:numId="11" w16cid:durableId="1181819652">
    <w:abstractNumId w:val="1"/>
  </w:num>
  <w:num w:numId="12" w16cid:durableId="786585658">
    <w:abstractNumId w:val="12"/>
  </w:num>
  <w:num w:numId="13" w16cid:durableId="440927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F"/>
    <w:rsid w:val="0000493B"/>
    <w:rsid w:val="00081EC5"/>
    <w:rsid w:val="001B5DBF"/>
    <w:rsid w:val="002247AF"/>
    <w:rsid w:val="002A3D56"/>
    <w:rsid w:val="002B3385"/>
    <w:rsid w:val="00301AC3"/>
    <w:rsid w:val="00312D56"/>
    <w:rsid w:val="003306EF"/>
    <w:rsid w:val="00375320"/>
    <w:rsid w:val="00382A6D"/>
    <w:rsid w:val="00457111"/>
    <w:rsid w:val="00570EA5"/>
    <w:rsid w:val="00577163"/>
    <w:rsid w:val="005B1041"/>
    <w:rsid w:val="005E1116"/>
    <w:rsid w:val="005F6160"/>
    <w:rsid w:val="006271EF"/>
    <w:rsid w:val="00655BAE"/>
    <w:rsid w:val="0067590D"/>
    <w:rsid w:val="006A5347"/>
    <w:rsid w:val="006A5CB7"/>
    <w:rsid w:val="006E09EC"/>
    <w:rsid w:val="006E6F4E"/>
    <w:rsid w:val="00797F03"/>
    <w:rsid w:val="00837319"/>
    <w:rsid w:val="00864D7C"/>
    <w:rsid w:val="00873603"/>
    <w:rsid w:val="008B33B3"/>
    <w:rsid w:val="009076F3"/>
    <w:rsid w:val="009255DE"/>
    <w:rsid w:val="009314DB"/>
    <w:rsid w:val="009D7936"/>
    <w:rsid w:val="009F6A67"/>
    <w:rsid w:val="00A0262E"/>
    <w:rsid w:val="00A20F55"/>
    <w:rsid w:val="00A346D7"/>
    <w:rsid w:val="00A535FE"/>
    <w:rsid w:val="00A6163B"/>
    <w:rsid w:val="00A736BA"/>
    <w:rsid w:val="00B46DA5"/>
    <w:rsid w:val="00BC5B3F"/>
    <w:rsid w:val="00C1410B"/>
    <w:rsid w:val="00C2085F"/>
    <w:rsid w:val="00D15B36"/>
    <w:rsid w:val="00D712B0"/>
    <w:rsid w:val="00D934A4"/>
    <w:rsid w:val="00DA4D52"/>
    <w:rsid w:val="00DA68DF"/>
    <w:rsid w:val="00DB2324"/>
    <w:rsid w:val="00DB3230"/>
    <w:rsid w:val="00DD0D4D"/>
    <w:rsid w:val="00DF021E"/>
    <w:rsid w:val="00E55E3D"/>
    <w:rsid w:val="00E71526"/>
    <w:rsid w:val="00EA159D"/>
    <w:rsid w:val="00F07C66"/>
    <w:rsid w:val="00F226EA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99C3"/>
  <w15:chartTrackingRefBased/>
  <w15:docId w15:val="{DA6DC81E-73EA-4E74-9846-450FAC7E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1735</Words>
  <Characters>9371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</dc:creator>
  <cp:keywords/>
  <dc:description/>
  <cp:lastModifiedBy>Microsoft Office User</cp:lastModifiedBy>
  <cp:revision>2</cp:revision>
  <dcterms:created xsi:type="dcterms:W3CDTF">2023-05-03T18:36:00Z</dcterms:created>
  <dcterms:modified xsi:type="dcterms:W3CDTF">2023-05-03T18:36:00Z</dcterms:modified>
</cp:coreProperties>
</file>