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067C" w:rsidRDefault="00657970" w:rsidP="00E6067C">
      <w:pPr>
        <w:rPr>
          <w:rFonts w:ascii="Open Sans" w:eastAsia="Times New Roman" w:hAnsi="Open Sans" w:cs="Open Sans"/>
          <w:b/>
          <w:bCs/>
          <w:color w:val="000000"/>
          <w:kern w:val="0"/>
          <w:shd w:val="clear" w:color="auto" w:fill="FFFFFF"/>
          <w:lang w:eastAsia="pt-BR"/>
          <w14:ligatures w14:val="none"/>
        </w:rPr>
      </w:pPr>
      <w:r w:rsidRPr="00657970">
        <w:rPr>
          <w:rFonts w:ascii="Open Sans" w:eastAsia="Times New Roman" w:hAnsi="Open Sans" w:cs="Open Sans"/>
          <w:b/>
          <w:bCs/>
          <w:color w:val="000000"/>
          <w:kern w:val="0"/>
          <w:shd w:val="clear" w:color="auto" w:fill="FFFFFF"/>
          <w:lang w:eastAsia="pt-BR"/>
          <w14:ligatures w14:val="none"/>
        </w:rPr>
        <w:t xml:space="preserve">Leia os textos </w:t>
      </w:r>
      <w:r w:rsidR="007E48A9">
        <w:rPr>
          <w:rFonts w:ascii="Open Sans" w:eastAsia="Times New Roman" w:hAnsi="Open Sans" w:cs="Open Sans"/>
          <w:b/>
          <w:bCs/>
          <w:color w:val="000000"/>
          <w:kern w:val="0"/>
          <w:shd w:val="clear" w:color="auto" w:fill="FFFFFF"/>
          <w:lang w:eastAsia="pt-BR"/>
          <w14:ligatures w14:val="none"/>
        </w:rPr>
        <w:t xml:space="preserve">para estudar predicadores. </w:t>
      </w:r>
    </w:p>
    <w:p w:rsidR="007E48A9" w:rsidRDefault="007E48A9" w:rsidP="00E6067C">
      <w:pPr>
        <w:rPr>
          <w:rFonts w:ascii="Open Sans" w:eastAsia="Times New Roman" w:hAnsi="Open Sans" w:cs="Open Sans"/>
          <w:color w:val="000000"/>
          <w:kern w:val="0"/>
          <w:sz w:val="30"/>
          <w:szCs w:val="30"/>
          <w:shd w:val="clear" w:color="auto" w:fill="FFFFFF"/>
          <w:lang w:eastAsia="pt-BR"/>
          <w14:ligatures w14:val="none"/>
        </w:rPr>
      </w:pPr>
    </w:p>
    <w:p w:rsidR="00E6067C" w:rsidRPr="00E6067C" w:rsidRDefault="00E6067C" w:rsidP="00E6067C">
      <w:pPr>
        <w:shd w:val="clear" w:color="auto" w:fill="FFFFFF"/>
        <w:jc w:val="center"/>
        <w:outlineLvl w:val="1"/>
        <w:rPr>
          <w:rFonts w:ascii="Adelle Sans Devanagari" w:eastAsia="Times New Roman" w:hAnsi="Adelle Sans Devanagari" w:cs="Adelle Sans Devanagari" w:hint="cs"/>
          <w:b/>
          <w:bCs/>
          <w:color w:val="000000"/>
          <w:kern w:val="0"/>
          <w:sz w:val="20"/>
          <w:szCs w:val="20"/>
          <w:lang w:eastAsia="pt-BR"/>
          <w14:ligatures w14:val="none"/>
        </w:rPr>
      </w:pPr>
      <w:r w:rsidRPr="00E6067C">
        <w:rPr>
          <w:rFonts w:ascii="Adelle Sans Devanagari" w:eastAsia="Times New Roman" w:hAnsi="Adelle Sans Devanagari" w:cs="Adelle Sans Devanagari" w:hint="cs"/>
          <w:b/>
          <w:bCs/>
          <w:caps/>
          <w:color w:val="C094AA"/>
          <w:kern w:val="0"/>
          <w:sz w:val="20"/>
          <w:szCs w:val="20"/>
          <w:lang w:eastAsia="pt-BR"/>
          <w14:ligatures w14:val="none"/>
        </w:rPr>
        <w:t>EXIGÊNCIAS DA VIDA MODERNA</w:t>
      </w:r>
    </w:p>
    <w:p w:rsidR="00E6067C" w:rsidRPr="00E6067C" w:rsidRDefault="00E6067C" w:rsidP="00657970">
      <w:pPr>
        <w:shd w:val="clear" w:color="auto" w:fill="FFFFFF"/>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t xml:space="preserve">Dizem que todos os dias você </w:t>
      </w:r>
      <w:r w:rsidRPr="00E6067C">
        <w:rPr>
          <w:rFonts w:ascii="Adelle Sans Devanagari" w:eastAsia="Times New Roman" w:hAnsi="Adelle Sans Devanagari" w:cs="Adelle Sans Devanagari" w:hint="cs"/>
          <w:color w:val="000000"/>
          <w:kern w:val="0"/>
          <w:sz w:val="20"/>
          <w:szCs w:val="20"/>
          <w:highlight w:val="cyan"/>
          <w:lang w:eastAsia="pt-BR"/>
          <w14:ligatures w14:val="none"/>
        </w:rPr>
        <w:t>deve comer</w:t>
      </w:r>
      <w:r w:rsidRPr="00E6067C">
        <w:rPr>
          <w:rFonts w:ascii="Adelle Sans Devanagari" w:eastAsia="Times New Roman" w:hAnsi="Adelle Sans Devanagari" w:cs="Adelle Sans Devanagari" w:hint="cs"/>
          <w:color w:val="000000"/>
          <w:kern w:val="0"/>
          <w:sz w:val="20"/>
          <w:szCs w:val="20"/>
          <w:lang w:eastAsia="pt-BR"/>
          <w14:ligatures w14:val="none"/>
        </w:rPr>
        <w:t xml:space="preserve"> uma maçã por causa do ferro. E uma banana pelo potássio. E também uma laranja pela vitamina C.</w:t>
      </w:r>
      <w:r w:rsidRPr="00E6067C">
        <w:rPr>
          <w:rFonts w:ascii="Adelle Sans Devanagari" w:eastAsia="Times New Roman" w:hAnsi="Adelle Sans Devanagari" w:cs="Adelle Sans Devanagari" w:hint="cs"/>
          <w:color w:val="000000"/>
          <w:kern w:val="0"/>
          <w:sz w:val="20"/>
          <w:szCs w:val="20"/>
          <w:lang w:eastAsia="pt-BR"/>
          <w14:ligatures w14:val="none"/>
        </w:rPr>
        <w:br/>
        <w:t>Uma xícara de chá verde sem açúcar para prevenir a diabetes.</w:t>
      </w:r>
    </w:p>
    <w:p w:rsidR="00E6067C" w:rsidRPr="00E6067C" w:rsidRDefault="00E6067C" w:rsidP="00657970">
      <w:pPr>
        <w:shd w:val="clear" w:color="auto" w:fill="FFFFFF"/>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t xml:space="preserve">Todos os dias </w:t>
      </w:r>
      <w:r w:rsidRPr="00E6067C">
        <w:rPr>
          <w:rFonts w:ascii="Adelle Sans Devanagari" w:eastAsia="Times New Roman" w:hAnsi="Adelle Sans Devanagari" w:cs="Adelle Sans Devanagari" w:hint="cs"/>
          <w:color w:val="000000"/>
          <w:kern w:val="0"/>
          <w:sz w:val="20"/>
          <w:szCs w:val="20"/>
          <w:highlight w:val="cyan"/>
          <w:lang w:eastAsia="pt-BR"/>
          <w14:ligatures w14:val="none"/>
        </w:rPr>
        <w:t>deve-se tomar</w:t>
      </w:r>
      <w:r w:rsidRPr="00E6067C">
        <w:rPr>
          <w:rFonts w:ascii="Adelle Sans Devanagari" w:eastAsia="Times New Roman" w:hAnsi="Adelle Sans Devanagari" w:cs="Adelle Sans Devanagari" w:hint="cs"/>
          <w:color w:val="000000"/>
          <w:kern w:val="0"/>
          <w:sz w:val="20"/>
          <w:szCs w:val="20"/>
          <w:lang w:eastAsia="pt-BR"/>
          <w14:ligatures w14:val="none"/>
        </w:rPr>
        <w:t xml:space="preserve"> ao menos dois litros de água. E uriná-los, o que consome o dobro do tempo.</w:t>
      </w:r>
    </w:p>
    <w:p w:rsidR="00E6067C" w:rsidRPr="00E6067C" w:rsidRDefault="00E6067C" w:rsidP="00657970">
      <w:pPr>
        <w:shd w:val="clear" w:color="auto" w:fill="FFFFFF"/>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t>Todos os dias deve-se tomar um Yakult pelos lactobacilos (que ninguém sabe bem o que é, mas que aos bilhões, ajudam a digestão).</w:t>
      </w:r>
    </w:p>
    <w:p w:rsidR="00E6067C" w:rsidRPr="00E6067C" w:rsidRDefault="00E6067C" w:rsidP="00657970">
      <w:pPr>
        <w:shd w:val="clear" w:color="auto" w:fill="FFFFFF"/>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t>Cada dia uma Aspirina, previne infarto.</w:t>
      </w:r>
      <w:r>
        <w:rPr>
          <w:rFonts w:ascii="Adelle Sans Devanagari" w:eastAsia="Times New Roman" w:hAnsi="Adelle Sans Devanagari" w:cs="Adelle Sans Devanagari"/>
          <w:color w:val="000000"/>
          <w:kern w:val="0"/>
          <w:sz w:val="20"/>
          <w:szCs w:val="20"/>
          <w:lang w:eastAsia="pt-BR"/>
          <w14:ligatures w14:val="none"/>
        </w:rPr>
        <w:t xml:space="preserve"> </w:t>
      </w:r>
      <w:r w:rsidRPr="00E6067C">
        <w:rPr>
          <w:rFonts w:ascii="Adelle Sans Devanagari" w:eastAsia="Times New Roman" w:hAnsi="Adelle Sans Devanagari" w:cs="Adelle Sans Devanagari" w:hint="cs"/>
          <w:color w:val="000000"/>
          <w:kern w:val="0"/>
          <w:sz w:val="20"/>
          <w:szCs w:val="20"/>
          <w:lang w:eastAsia="pt-BR"/>
          <w14:ligatures w14:val="none"/>
        </w:rPr>
        <w:t>Uma taça de vinho tinto também. Uma de vinho branco estabiliza o sistema nervoso.</w:t>
      </w:r>
    </w:p>
    <w:p w:rsidR="00E6067C" w:rsidRPr="00E6067C" w:rsidRDefault="00E6067C" w:rsidP="00657970">
      <w:pPr>
        <w:shd w:val="clear" w:color="auto" w:fill="FFFFFF"/>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t>Um copo de cerveja, para… não lembro bem para o que, mas faz bem.</w:t>
      </w:r>
    </w:p>
    <w:p w:rsidR="00E6067C" w:rsidRPr="00E6067C" w:rsidRDefault="00E6067C" w:rsidP="00657970">
      <w:pPr>
        <w:shd w:val="clear" w:color="auto" w:fill="FFFFFF"/>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t xml:space="preserve">O benefício adicional é que se você tomar tudo isso ao mesmo tempo e tiver um derrame, nem </w:t>
      </w:r>
      <w:r w:rsidRPr="00E6067C">
        <w:rPr>
          <w:rFonts w:ascii="Adelle Sans Devanagari" w:eastAsia="Times New Roman" w:hAnsi="Adelle Sans Devanagari" w:cs="Adelle Sans Devanagari" w:hint="cs"/>
          <w:color w:val="000000"/>
          <w:kern w:val="0"/>
          <w:sz w:val="20"/>
          <w:szCs w:val="20"/>
          <w:highlight w:val="green"/>
          <w:lang w:eastAsia="pt-BR"/>
          <w14:ligatures w14:val="none"/>
        </w:rPr>
        <w:t>vai perceber.</w:t>
      </w:r>
    </w:p>
    <w:p w:rsidR="00E6067C" w:rsidRPr="00E6067C" w:rsidRDefault="00E6067C" w:rsidP="00657970">
      <w:pPr>
        <w:shd w:val="clear" w:color="auto" w:fill="FFFFFF"/>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t>Todos os dias deve-se comer fibra. Muita, muitíssima fibra. Fibra suficiente para fazer um pulôver.</w:t>
      </w:r>
    </w:p>
    <w:p w:rsidR="00E6067C" w:rsidRPr="00E6067C" w:rsidRDefault="00E6067C" w:rsidP="00657970">
      <w:pPr>
        <w:shd w:val="clear" w:color="auto" w:fill="FFFFFF"/>
        <w:jc w:val="both"/>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t>Você deve fazer entre quatro e seis refeições leves diariamente.</w:t>
      </w:r>
      <w:r>
        <w:rPr>
          <w:rFonts w:ascii="Adelle Sans Devanagari" w:eastAsia="Times New Roman" w:hAnsi="Adelle Sans Devanagari" w:cs="Adelle Sans Devanagari"/>
          <w:color w:val="000000"/>
          <w:kern w:val="0"/>
          <w:sz w:val="20"/>
          <w:szCs w:val="20"/>
          <w:lang w:eastAsia="pt-BR"/>
          <w14:ligatures w14:val="none"/>
        </w:rPr>
        <w:t xml:space="preserve"> </w:t>
      </w:r>
      <w:r w:rsidRPr="00E6067C">
        <w:rPr>
          <w:rFonts w:ascii="Adelle Sans Devanagari" w:eastAsia="Times New Roman" w:hAnsi="Adelle Sans Devanagari" w:cs="Adelle Sans Devanagari" w:hint="cs"/>
          <w:color w:val="000000"/>
          <w:kern w:val="0"/>
          <w:sz w:val="20"/>
          <w:szCs w:val="20"/>
          <w:lang w:eastAsia="pt-BR"/>
          <w14:ligatures w14:val="none"/>
        </w:rPr>
        <w:t>E nunca se esqueça de mastigar pelo menos cem vezes cada garfada. Só para comer, serão cerca de cinco horas do dia… E não esqueça de escovar os dentes depois de comer.</w:t>
      </w:r>
    </w:p>
    <w:p w:rsidR="00E6067C" w:rsidRPr="00E6067C" w:rsidRDefault="00E6067C" w:rsidP="00657970">
      <w:pPr>
        <w:shd w:val="clear" w:color="auto" w:fill="FFFFFF"/>
        <w:jc w:val="both"/>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t xml:space="preserve">Ou seja, você </w:t>
      </w:r>
      <w:r w:rsidRPr="00E6067C">
        <w:rPr>
          <w:rFonts w:ascii="Adelle Sans Devanagari" w:eastAsia="Times New Roman" w:hAnsi="Adelle Sans Devanagari" w:cs="Adelle Sans Devanagari" w:hint="cs"/>
          <w:color w:val="000000"/>
          <w:kern w:val="0"/>
          <w:sz w:val="20"/>
          <w:szCs w:val="20"/>
          <w:highlight w:val="cyan"/>
          <w:lang w:eastAsia="pt-BR"/>
          <w14:ligatures w14:val="none"/>
        </w:rPr>
        <w:t>tem que escovar</w:t>
      </w:r>
      <w:r w:rsidRPr="00E6067C">
        <w:rPr>
          <w:rFonts w:ascii="Adelle Sans Devanagari" w:eastAsia="Times New Roman" w:hAnsi="Adelle Sans Devanagari" w:cs="Adelle Sans Devanagari" w:hint="cs"/>
          <w:color w:val="000000"/>
          <w:kern w:val="0"/>
          <w:sz w:val="20"/>
          <w:szCs w:val="20"/>
          <w:lang w:eastAsia="pt-BR"/>
          <w14:ligatures w14:val="none"/>
        </w:rPr>
        <w:t xml:space="preserve"> os dentes depois da maçã, da banana, da laranja, das seis refeições e enquanto tiver dentes, passar fio dental, massagear a gengiva, escovar a língua e bochechar com </w:t>
      </w:r>
      <w:proofErr w:type="spellStart"/>
      <w:r w:rsidRPr="00E6067C">
        <w:rPr>
          <w:rFonts w:ascii="Adelle Sans Devanagari" w:eastAsia="Times New Roman" w:hAnsi="Adelle Sans Devanagari" w:cs="Adelle Sans Devanagari" w:hint="cs"/>
          <w:color w:val="000000"/>
          <w:kern w:val="0"/>
          <w:sz w:val="20"/>
          <w:szCs w:val="20"/>
          <w:lang w:eastAsia="pt-BR"/>
          <w14:ligatures w14:val="none"/>
        </w:rPr>
        <w:t>Plax</w:t>
      </w:r>
      <w:proofErr w:type="spellEnd"/>
      <w:r w:rsidRPr="00E6067C">
        <w:rPr>
          <w:rFonts w:ascii="Adelle Sans Devanagari" w:eastAsia="Times New Roman" w:hAnsi="Adelle Sans Devanagari" w:cs="Adelle Sans Devanagari" w:hint="cs"/>
          <w:color w:val="000000"/>
          <w:kern w:val="0"/>
          <w:sz w:val="20"/>
          <w:szCs w:val="20"/>
          <w:lang w:eastAsia="pt-BR"/>
          <w14:ligatures w14:val="none"/>
        </w:rPr>
        <w:t>.</w:t>
      </w:r>
    </w:p>
    <w:p w:rsidR="00E6067C" w:rsidRPr="00E6067C" w:rsidRDefault="00E6067C" w:rsidP="00657970">
      <w:pPr>
        <w:shd w:val="clear" w:color="auto" w:fill="FFFFFF"/>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t xml:space="preserve">Melhor, inclusive, ampliar o banheiro e </w:t>
      </w:r>
      <w:r w:rsidRPr="00E6067C">
        <w:rPr>
          <w:rFonts w:ascii="Adelle Sans Devanagari" w:eastAsia="Times New Roman" w:hAnsi="Adelle Sans Devanagari" w:cs="Adelle Sans Devanagari" w:hint="cs"/>
          <w:color w:val="000000"/>
          <w:kern w:val="0"/>
          <w:sz w:val="20"/>
          <w:szCs w:val="20"/>
          <w:highlight w:val="cyan"/>
          <w:lang w:eastAsia="pt-BR"/>
          <w14:ligatures w14:val="none"/>
        </w:rPr>
        <w:t>aproveitar para colocar</w:t>
      </w:r>
      <w:r w:rsidRPr="00E6067C">
        <w:rPr>
          <w:rFonts w:ascii="Adelle Sans Devanagari" w:eastAsia="Times New Roman" w:hAnsi="Adelle Sans Devanagari" w:cs="Adelle Sans Devanagari" w:hint="cs"/>
          <w:color w:val="000000"/>
          <w:kern w:val="0"/>
          <w:sz w:val="20"/>
          <w:szCs w:val="20"/>
          <w:lang w:eastAsia="pt-BR"/>
          <w14:ligatures w14:val="none"/>
        </w:rPr>
        <w:t xml:space="preserve"> um equipamento de som, porque entre a água, a fibra e os dentes, você </w:t>
      </w:r>
      <w:r w:rsidRPr="00E6067C">
        <w:rPr>
          <w:rFonts w:ascii="Adelle Sans Devanagari" w:eastAsia="Times New Roman" w:hAnsi="Adelle Sans Devanagari" w:cs="Adelle Sans Devanagari" w:hint="cs"/>
          <w:color w:val="000000"/>
          <w:kern w:val="0"/>
          <w:sz w:val="20"/>
          <w:szCs w:val="20"/>
          <w:highlight w:val="green"/>
          <w:lang w:eastAsia="pt-BR"/>
          <w14:ligatures w14:val="none"/>
        </w:rPr>
        <w:t>vai passar</w:t>
      </w:r>
      <w:r w:rsidRPr="00E6067C">
        <w:rPr>
          <w:rFonts w:ascii="Adelle Sans Devanagari" w:eastAsia="Times New Roman" w:hAnsi="Adelle Sans Devanagari" w:cs="Adelle Sans Devanagari" w:hint="cs"/>
          <w:color w:val="000000"/>
          <w:kern w:val="0"/>
          <w:sz w:val="20"/>
          <w:szCs w:val="20"/>
          <w:lang w:eastAsia="pt-BR"/>
          <w14:ligatures w14:val="none"/>
        </w:rPr>
        <w:t xml:space="preserve"> ali várias horas por dia.</w:t>
      </w:r>
    </w:p>
    <w:p w:rsidR="00E6067C" w:rsidRPr="00E6067C" w:rsidRDefault="00E6067C" w:rsidP="00657970">
      <w:pPr>
        <w:shd w:val="clear" w:color="auto" w:fill="FFFFFF"/>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highlight w:val="cyan"/>
          <w:lang w:eastAsia="pt-BR"/>
          <w14:ligatures w14:val="none"/>
        </w:rPr>
        <w:t>Há que se dormir</w:t>
      </w:r>
      <w:r w:rsidRPr="00E6067C">
        <w:rPr>
          <w:rFonts w:ascii="Adelle Sans Devanagari" w:eastAsia="Times New Roman" w:hAnsi="Adelle Sans Devanagari" w:cs="Adelle Sans Devanagari" w:hint="cs"/>
          <w:color w:val="000000"/>
          <w:kern w:val="0"/>
          <w:sz w:val="20"/>
          <w:szCs w:val="20"/>
          <w:lang w:eastAsia="pt-BR"/>
          <w14:ligatures w14:val="none"/>
        </w:rPr>
        <w:t xml:space="preserve"> oito horas por noite e trabalhar outras oito por dia, mais as cinco comendo são vinte e uma. Sobram três, desde que você não pegue trânsito.</w:t>
      </w:r>
    </w:p>
    <w:p w:rsidR="00E6067C" w:rsidRPr="00E6067C" w:rsidRDefault="00E6067C" w:rsidP="00657970">
      <w:pPr>
        <w:shd w:val="clear" w:color="auto" w:fill="FFFFFF"/>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t xml:space="preserve">As estatísticas comprovam que assistimos três horas de TV por dia. Menos você, porque todos os dias você vai caminhar ao menos meia hora (por experiência própria, após quinze minutos dê meia volta e </w:t>
      </w:r>
      <w:r w:rsidRPr="00E6067C">
        <w:rPr>
          <w:rFonts w:ascii="Adelle Sans Devanagari" w:eastAsia="Times New Roman" w:hAnsi="Adelle Sans Devanagari" w:cs="Adelle Sans Devanagari" w:hint="cs"/>
          <w:color w:val="000000"/>
          <w:kern w:val="0"/>
          <w:sz w:val="20"/>
          <w:szCs w:val="20"/>
          <w:highlight w:val="green"/>
          <w:lang w:eastAsia="pt-BR"/>
          <w14:ligatures w14:val="none"/>
        </w:rPr>
        <w:t>comece a voltar</w:t>
      </w:r>
      <w:r w:rsidRPr="00E6067C">
        <w:rPr>
          <w:rFonts w:ascii="Adelle Sans Devanagari" w:eastAsia="Times New Roman" w:hAnsi="Adelle Sans Devanagari" w:cs="Adelle Sans Devanagari" w:hint="cs"/>
          <w:color w:val="000000"/>
          <w:kern w:val="0"/>
          <w:sz w:val="20"/>
          <w:szCs w:val="20"/>
          <w:lang w:eastAsia="pt-BR"/>
          <w14:ligatures w14:val="none"/>
        </w:rPr>
        <w:t>, ou a meia hora vira uma).</w:t>
      </w:r>
    </w:p>
    <w:p w:rsidR="00E6067C" w:rsidRPr="00E6067C" w:rsidRDefault="00E6067C" w:rsidP="00657970">
      <w:pPr>
        <w:shd w:val="clear" w:color="auto" w:fill="FFFFFF"/>
        <w:jc w:val="both"/>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t xml:space="preserve">E você deve cuidar das amizades, porque são como uma planta: devem ser regadas diariamente, </w:t>
      </w:r>
      <w:r w:rsidRPr="00E6067C">
        <w:rPr>
          <w:rFonts w:ascii="Adelle Sans Devanagari" w:eastAsia="Times New Roman" w:hAnsi="Adelle Sans Devanagari" w:cs="Adelle Sans Devanagari" w:hint="cs"/>
          <w:color w:val="000000"/>
          <w:kern w:val="0"/>
          <w:sz w:val="20"/>
          <w:szCs w:val="20"/>
          <w:highlight w:val="green"/>
          <w:lang w:eastAsia="pt-BR"/>
          <w14:ligatures w14:val="none"/>
        </w:rPr>
        <w:t>o que me faz pensar</w:t>
      </w:r>
      <w:r w:rsidRPr="00E6067C">
        <w:rPr>
          <w:rFonts w:ascii="Adelle Sans Devanagari" w:eastAsia="Times New Roman" w:hAnsi="Adelle Sans Devanagari" w:cs="Adelle Sans Devanagari" w:hint="cs"/>
          <w:color w:val="000000"/>
          <w:kern w:val="0"/>
          <w:sz w:val="20"/>
          <w:szCs w:val="20"/>
          <w:lang w:eastAsia="pt-BR"/>
          <w14:ligatures w14:val="none"/>
        </w:rPr>
        <w:t xml:space="preserve"> em quem vai cuidar delas quando eu </w:t>
      </w:r>
      <w:r w:rsidRPr="00E6067C">
        <w:rPr>
          <w:rFonts w:ascii="Adelle Sans Devanagari" w:eastAsia="Times New Roman" w:hAnsi="Adelle Sans Devanagari" w:cs="Adelle Sans Devanagari" w:hint="cs"/>
          <w:color w:val="000000"/>
          <w:kern w:val="0"/>
          <w:sz w:val="20"/>
          <w:szCs w:val="20"/>
          <w:highlight w:val="green"/>
          <w:lang w:eastAsia="pt-BR"/>
          <w14:ligatures w14:val="none"/>
        </w:rPr>
        <w:t>estiver viajando</w:t>
      </w:r>
      <w:r w:rsidRPr="00E6067C">
        <w:rPr>
          <w:rFonts w:ascii="Adelle Sans Devanagari" w:eastAsia="Times New Roman" w:hAnsi="Adelle Sans Devanagari" w:cs="Adelle Sans Devanagari" w:hint="cs"/>
          <w:color w:val="000000"/>
          <w:kern w:val="0"/>
          <w:sz w:val="20"/>
          <w:szCs w:val="20"/>
          <w:lang w:eastAsia="pt-BR"/>
          <w14:ligatures w14:val="none"/>
        </w:rPr>
        <w:t>.</w:t>
      </w:r>
    </w:p>
    <w:p w:rsidR="00E6067C" w:rsidRPr="00E6067C" w:rsidRDefault="00E6067C" w:rsidP="00657970">
      <w:pPr>
        <w:shd w:val="clear" w:color="auto" w:fill="FFFFFF"/>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t>Deve-se estar bem informado também, lendo dois ou três jornais por dia para comparar as informações.</w:t>
      </w:r>
    </w:p>
    <w:p w:rsidR="00E6067C" w:rsidRPr="00E6067C" w:rsidRDefault="00E6067C" w:rsidP="00657970">
      <w:pPr>
        <w:shd w:val="clear" w:color="auto" w:fill="FFFFFF"/>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t xml:space="preserve">Ah! E o sexo! Todos os dias, tomando o cuidado de não se </w:t>
      </w:r>
      <w:r w:rsidRPr="00E6067C">
        <w:rPr>
          <w:rFonts w:ascii="Adelle Sans Devanagari" w:eastAsia="Times New Roman" w:hAnsi="Adelle Sans Devanagari" w:cs="Adelle Sans Devanagari" w:hint="cs"/>
          <w:color w:val="000000"/>
          <w:kern w:val="0"/>
          <w:sz w:val="20"/>
          <w:szCs w:val="20"/>
          <w:highlight w:val="yellow"/>
          <w:lang w:eastAsia="pt-BR"/>
          <w14:ligatures w14:val="none"/>
        </w:rPr>
        <w:t>cair na rotina</w:t>
      </w:r>
      <w:r w:rsidRPr="00E6067C">
        <w:rPr>
          <w:rFonts w:ascii="Adelle Sans Devanagari" w:eastAsia="Times New Roman" w:hAnsi="Adelle Sans Devanagari" w:cs="Adelle Sans Devanagari" w:hint="cs"/>
          <w:color w:val="000000"/>
          <w:kern w:val="0"/>
          <w:sz w:val="20"/>
          <w:szCs w:val="20"/>
          <w:lang w:eastAsia="pt-BR"/>
          <w14:ligatures w14:val="none"/>
        </w:rPr>
        <w:t>. Há que ser criativo, inovador para renovar a sedução. Isso leva tempo – e nem estou falando de sexo tântrico.</w:t>
      </w:r>
    </w:p>
    <w:p w:rsidR="00E6067C" w:rsidRPr="00E6067C" w:rsidRDefault="00E6067C" w:rsidP="00657970">
      <w:pPr>
        <w:shd w:val="clear" w:color="auto" w:fill="FFFFFF"/>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lastRenderedPageBreak/>
        <w:t>Também precisa sobrar tempo para varrer, passar, lavar roupa, pratos e espero que você não tenha um bichinho de estimação.</w:t>
      </w:r>
    </w:p>
    <w:p w:rsidR="00E6067C" w:rsidRPr="00E6067C" w:rsidRDefault="00E6067C" w:rsidP="00657970">
      <w:pPr>
        <w:shd w:val="clear" w:color="auto" w:fill="FFFFFF"/>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t xml:space="preserve">Na minha conta são 29 horas por dia. </w:t>
      </w:r>
      <w:r w:rsidRPr="00E6067C">
        <w:rPr>
          <w:rFonts w:ascii="Adelle Sans Devanagari" w:eastAsia="Times New Roman" w:hAnsi="Adelle Sans Devanagari" w:cs="Adelle Sans Devanagari" w:hint="cs"/>
          <w:color w:val="000000"/>
          <w:kern w:val="0"/>
          <w:sz w:val="20"/>
          <w:szCs w:val="20"/>
          <w:highlight w:val="magenta"/>
          <w:lang w:eastAsia="pt-BR"/>
          <w14:ligatures w14:val="none"/>
        </w:rPr>
        <w:t>A única solução que me ocorre é fazer várias dessas coisas ao mesmo tempo!</w:t>
      </w:r>
    </w:p>
    <w:p w:rsidR="00E6067C" w:rsidRPr="00E6067C" w:rsidRDefault="00E6067C" w:rsidP="00657970">
      <w:pPr>
        <w:shd w:val="clear" w:color="auto" w:fill="FFFFFF"/>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t xml:space="preserve">Por exemplo, </w:t>
      </w:r>
      <w:r w:rsidRPr="00E6067C">
        <w:rPr>
          <w:rFonts w:ascii="Adelle Sans Devanagari" w:eastAsia="Times New Roman" w:hAnsi="Adelle Sans Devanagari" w:cs="Adelle Sans Devanagari" w:hint="cs"/>
          <w:color w:val="000000"/>
          <w:kern w:val="0"/>
          <w:sz w:val="20"/>
          <w:szCs w:val="20"/>
          <w:highlight w:val="yellow"/>
          <w:lang w:eastAsia="pt-BR"/>
          <w14:ligatures w14:val="none"/>
        </w:rPr>
        <w:t>tomar banho</w:t>
      </w:r>
      <w:r w:rsidRPr="00E6067C">
        <w:rPr>
          <w:rFonts w:ascii="Adelle Sans Devanagari" w:eastAsia="Times New Roman" w:hAnsi="Adelle Sans Devanagari" w:cs="Adelle Sans Devanagari" w:hint="cs"/>
          <w:color w:val="000000"/>
          <w:kern w:val="0"/>
          <w:sz w:val="20"/>
          <w:szCs w:val="20"/>
          <w:lang w:eastAsia="pt-BR"/>
          <w14:ligatures w14:val="none"/>
        </w:rPr>
        <w:t xml:space="preserve"> frio com a boca aberta, assim você </w:t>
      </w:r>
      <w:r w:rsidRPr="00E6067C">
        <w:rPr>
          <w:rFonts w:ascii="Adelle Sans Devanagari" w:eastAsia="Times New Roman" w:hAnsi="Adelle Sans Devanagari" w:cs="Adelle Sans Devanagari" w:hint="cs"/>
          <w:color w:val="000000"/>
          <w:kern w:val="0"/>
          <w:sz w:val="20"/>
          <w:szCs w:val="20"/>
          <w:highlight w:val="yellow"/>
          <w:lang w:eastAsia="pt-BR"/>
          <w14:ligatures w14:val="none"/>
        </w:rPr>
        <w:t>toma água</w:t>
      </w:r>
      <w:r w:rsidRPr="00E6067C">
        <w:rPr>
          <w:rFonts w:ascii="Adelle Sans Devanagari" w:eastAsia="Times New Roman" w:hAnsi="Adelle Sans Devanagari" w:cs="Adelle Sans Devanagari" w:hint="cs"/>
          <w:color w:val="000000"/>
          <w:kern w:val="0"/>
          <w:sz w:val="20"/>
          <w:szCs w:val="20"/>
          <w:lang w:eastAsia="pt-BR"/>
          <w14:ligatures w14:val="none"/>
        </w:rPr>
        <w:t xml:space="preserve"> e escova os dentes.</w:t>
      </w:r>
    </w:p>
    <w:p w:rsidR="00E6067C" w:rsidRPr="00E6067C" w:rsidRDefault="00E6067C" w:rsidP="00657970">
      <w:pPr>
        <w:shd w:val="clear" w:color="auto" w:fill="FFFFFF"/>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t>Chame os amigos junto com os seus pais.</w:t>
      </w:r>
    </w:p>
    <w:p w:rsidR="00E6067C" w:rsidRPr="00E6067C" w:rsidRDefault="00E6067C" w:rsidP="00657970">
      <w:pPr>
        <w:shd w:val="clear" w:color="auto" w:fill="FFFFFF"/>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t>Beba o vinho, coma a maçã e a banana junto com a sua mulher… na sua cama.</w:t>
      </w:r>
    </w:p>
    <w:p w:rsidR="00E6067C" w:rsidRPr="00E6067C" w:rsidRDefault="00E6067C" w:rsidP="00657970">
      <w:pPr>
        <w:shd w:val="clear" w:color="auto" w:fill="FFFFFF"/>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t>Ainda bem que somos crescidinhos, senão ainda teria um Danoninho e se sobrarem 5 minutos, uma colherada de leite de magnésio.</w:t>
      </w:r>
    </w:p>
    <w:p w:rsidR="00E6067C" w:rsidRPr="00E6067C" w:rsidRDefault="00E6067C" w:rsidP="00657970">
      <w:pPr>
        <w:shd w:val="clear" w:color="auto" w:fill="FFFFFF"/>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t>Agora tenho que ir.</w:t>
      </w:r>
    </w:p>
    <w:p w:rsidR="00E6067C" w:rsidRPr="00E6067C" w:rsidRDefault="00E6067C" w:rsidP="00657970">
      <w:pPr>
        <w:shd w:val="clear" w:color="auto" w:fill="FFFFFF"/>
        <w:rPr>
          <w:rFonts w:ascii="Adelle Sans Devanagari" w:eastAsia="Times New Roman" w:hAnsi="Adelle Sans Devanagari" w:cs="Adelle Sans Devanagari" w:hint="cs"/>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t>É o meio do dia, e depois da cerveja, do vinho e da maçã, tenho que ir ao banheiro. E já que vou, levo um jornal</w:t>
      </w:r>
      <w:proofErr w:type="gramStart"/>
      <w:r w:rsidRPr="00E6067C">
        <w:rPr>
          <w:rFonts w:ascii="Adelle Sans Devanagari" w:eastAsia="Times New Roman" w:hAnsi="Adelle Sans Devanagari" w:cs="Adelle Sans Devanagari" w:hint="cs"/>
          <w:color w:val="000000"/>
          <w:kern w:val="0"/>
          <w:sz w:val="20"/>
          <w:szCs w:val="20"/>
          <w:lang w:eastAsia="pt-BR"/>
          <w14:ligatures w14:val="none"/>
        </w:rPr>
        <w:t>… Tchau</w:t>
      </w:r>
      <w:proofErr w:type="gramEnd"/>
      <w:r w:rsidRPr="00E6067C">
        <w:rPr>
          <w:rFonts w:ascii="Adelle Sans Devanagari" w:eastAsia="Times New Roman" w:hAnsi="Adelle Sans Devanagari" w:cs="Adelle Sans Devanagari" w:hint="cs"/>
          <w:color w:val="000000"/>
          <w:kern w:val="0"/>
          <w:sz w:val="20"/>
          <w:szCs w:val="20"/>
          <w:lang w:eastAsia="pt-BR"/>
          <w14:ligatures w14:val="none"/>
        </w:rPr>
        <w:t>!</w:t>
      </w:r>
    </w:p>
    <w:p w:rsidR="00E6067C" w:rsidRDefault="00E6067C" w:rsidP="00657970">
      <w:pPr>
        <w:shd w:val="clear" w:color="auto" w:fill="FFFFFF"/>
        <w:rPr>
          <w:rFonts w:ascii="Adelle Sans Devanagari" w:eastAsia="Times New Roman" w:hAnsi="Adelle Sans Devanagari" w:cs="Adelle Sans Devanagari"/>
          <w:color w:val="000000"/>
          <w:kern w:val="0"/>
          <w:sz w:val="20"/>
          <w:szCs w:val="20"/>
          <w:lang w:eastAsia="pt-BR"/>
          <w14:ligatures w14:val="none"/>
        </w:rPr>
      </w:pPr>
      <w:r w:rsidRPr="00E6067C">
        <w:rPr>
          <w:rFonts w:ascii="Adelle Sans Devanagari" w:eastAsia="Times New Roman" w:hAnsi="Adelle Sans Devanagari" w:cs="Adelle Sans Devanagari" w:hint="cs"/>
          <w:color w:val="000000"/>
          <w:kern w:val="0"/>
          <w:sz w:val="20"/>
          <w:szCs w:val="20"/>
          <w:lang w:eastAsia="pt-BR"/>
          <w14:ligatures w14:val="none"/>
        </w:rPr>
        <w:t>Viva a vida com bom humor!!!</w:t>
      </w:r>
    </w:p>
    <w:p w:rsidR="00E6067C" w:rsidRDefault="00E6067C" w:rsidP="00E6067C">
      <w:pPr>
        <w:shd w:val="clear" w:color="auto" w:fill="FFFFFF"/>
        <w:rPr>
          <w:rFonts w:ascii="Adelle Sans Devanagari" w:eastAsia="Times New Roman" w:hAnsi="Adelle Sans Devanagari" w:cs="Adelle Sans Devanagari"/>
          <w:color w:val="000000"/>
          <w:kern w:val="0"/>
          <w:sz w:val="20"/>
          <w:szCs w:val="20"/>
          <w:lang w:eastAsia="pt-BR"/>
          <w14:ligatures w14:val="none"/>
        </w:rPr>
      </w:pPr>
    </w:p>
    <w:p w:rsidR="00657970" w:rsidRPr="00657970" w:rsidRDefault="00657970" w:rsidP="00E6067C">
      <w:pPr>
        <w:shd w:val="clear" w:color="auto" w:fill="FFFFFF"/>
        <w:rPr>
          <w:rFonts w:ascii="Adelle Sans Devanagari" w:eastAsia="Times New Roman" w:hAnsi="Adelle Sans Devanagari" w:cs="Adelle Sans Devanagari"/>
          <w:b/>
          <w:bCs/>
          <w:color w:val="000000"/>
          <w:kern w:val="0"/>
          <w:sz w:val="20"/>
          <w:szCs w:val="20"/>
          <w:lang w:eastAsia="pt-BR"/>
          <w14:ligatures w14:val="none"/>
        </w:rPr>
      </w:pPr>
      <w:r w:rsidRPr="00657970">
        <w:rPr>
          <w:rFonts w:ascii="Adelle Sans Devanagari" w:eastAsia="Times New Roman" w:hAnsi="Adelle Sans Devanagari" w:cs="Adelle Sans Devanagari"/>
          <w:b/>
          <w:bCs/>
          <w:color w:val="000000"/>
          <w:kern w:val="0"/>
          <w:sz w:val="20"/>
          <w:szCs w:val="20"/>
          <w:lang w:eastAsia="pt-BR"/>
          <w14:ligatures w14:val="none"/>
        </w:rPr>
        <w:t>Para seu estudo. Faça o que peço em cada um dos tópicos abaixo:</w:t>
      </w:r>
    </w:p>
    <w:p w:rsidR="00657970" w:rsidRDefault="00657970" w:rsidP="00E6067C">
      <w:pPr>
        <w:shd w:val="clear" w:color="auto" w:fill="FFFFFF"/>
        <w:rPr>
          <w:rFonts w:ascii="Adelle Sans Devanagari" w:eastAsia="Times New Roman" w:hAnsi="Adelle Sans Devanagari" w:cs="Adelle Sans Devanagari"/>
          <w:color w:val="000000"/>
          <w:kern w:val="0"/>
          <w:sz w:val="20"/>
          <w:szCs w:val="20"/>
          <w:lang w:eastAsia="pt-BR"/>
          <w14:ligatures w14:val="none"/>
        </w:rPr>
      </w:pPr>
      <w:r>
        <w:rPr>
          <w:rFonts w:ascii="Adelle Sans Devanagari" w:eastAsia="Times New Roman" w:hAnsi="Adelle Sans Devanagari" w:cs="Adelle Sans Devanagari"/>
          <w:color w:val="000000"/>
          <w:kern w:val="0"/>
          <w:sz w:val="20"/>
          <w:szCs w:val="20"/>
          <w:lang w:eastAsia="pt-BR"/>
          <w14:ligatures w14:val="none"/>
        </w:rPr>
        <w:t xml:space="preserve">- Das construções destacadas em </w:t>
      </w:r>
      <w:r w:rsidRPr="00657970">
        <w:rPr>
          <w:rFonts w:ascii="Adelle Sans Devanagari" w:eastAsia="Times New Roman" w:hAnsi="Adelle Sans Devanagari" w:cs="Adelle Sans Devanagari"/>
          <w:color w:val="000000"/>
          <w:kern w:val="0"/>
          <w:sz w:val="20"/>
          <w:szCs w:val="20"/>
          <w:highlight w:val="cyan"/>
          <w:lang w:eastAsia="pt-BR"/>
          <w14:ligatures w14:val="none"/>
        </w:rPr>
        <w:t>azul,</w:t>
      </w:r>
      <w:r>
        <w:rPr>
          <w:rFonts w:ascii="Adelle Sans Devanagari" w:eastAsia="Times New Roman" w:hAnsi="Adelle Sans Devanagari" w:cs="Adelle Sans Devanagari"/>
          <w:color w:val="000000"/>
          <w:kern w:val="0"/>
          <w:sz w:val="20"/>
          <w:szCs w:val="20"/>
          <w:lang w:eastAsia="pt-BR"/>
          <w14:ligatures w14:val="none"/>
        </w:rPr>
        <w:t xml:space="preserve"> apenas uma não é modal. Qual é? Como você a analisaria sintaticamente (divida orações)?</w:t>
      </w:r>
    </w:p>
    <w:p w:rsidR="00657970" w:rsidRDefault="00657970" w:rsidP="00E6067C">
      <w:pPr>
        <w:shd w:val="clear" w:color="auto" w:fill="FFFFFF"/>
        <w:rPr>
          <w:rFonts w:ascii="Adelle Sans Devanagari" w:eastAsia="Times New Roman" w:hAnsi="Adelle Sans Devanagari" w:cs="Adelle Sans Devanagari"/>
          <w:color w:val="000000"/>
          <w:kern w:val="0"/>
          <w:sz w:val="20"/>
          <w:szCs w:val="20"/>
          <w:lang w:eastAsia="pt-BR"/>
          <w14:ligatures w14:val="none"/>
        </w:rPr>
      </w:pPr>
      <w:r>
        <w:rPr>
          <w:rFonts w:ascii="Adelle Sans Devanagari" w:eastAsia="Times New Roman" w:hAnsi="Adelle Sans Devanagari" w:cs="Adelle Sans Devanagari"/>
          <w:color w:val="000000"/>
          <w:kern w:val="0"/>
          <w:sz w:val="20"/>
          <w:szCs w:val="20"/>
          <w:lang w:eastAsia="pt-BR"/>
          <w14:ligatures w14:val="none"/>
        </w:rPr>
        <w:t xml:space="preserve">- Que tipo de predicadores são os trechos destacados em </w:t>
      </w:r>
      <w:r w:rsidRPr="00657970">
        <w:rPr>
          <w:rFonts w:ascii="Adelle Sans Devanagari" w:eastAsia="Times New Roman" w:hAnsi="Adelle Sans Devanagari" w:cs="Adelle Sans Devanagari"/>
          <w:color w:val="000000"/>
          <w:kern w:val="0"/>
          <w:sz w:val="20"/>
          <w:szCs w:val="20"/>
          <w:highlight w:val="green"/>
          <w:lang w:eastAsia="pt-BR"/>
          <w14:ligatures w14:val="none"/>
        </w:rPr>
        <w:t>verde</w:t>
      </w:r>
      <w:r>
        <w:rPr>
          <w:rFonts w:ascii="Adelle Sans Devanagari" w:eastAsia="Times New Roman" w:hAnsi="Adelle Sans Devanagari" w:cs="Adelle Sans Devanagari"/>
          <w:color w:val="000000"/>
          <w:kern w:val="0"/>
          <w:sz w:val="20"/>
          <w:szCs w:val="20"/>
          <w:lang w:eastAsia="pt-BR"/>
          <w14:ligatures w14:val="none"/>
        </w:rPr>
        <w:t>?</w:t>
      </w:r>
    </w:p>
    <w:p w:rsidR="00657970" w:rsidRDefault="00657970" w:rsidP="00E6067C">
      <w:pPr>
        <w:shd w:val="clear" w:color="auto" w:fill="FFFFFF"/>
        <w:rPr>
          <w:rFonts w:ascii="Adelle Sans Devanagari" w:eastAsia="Times New Roman" w:hAnsi="Adelle Sans Devanagari" w:cs="Adelle Sans Devanagari"/>
          <w:color w:val="000000"/>
          <w:kern w:val="0"/>
          <w:sz w:val="20"/>
          <w:szCs w:val="20"/>
          <w:lang w:eastAsia="pt-BR"/>
          <w14:ligatures w14:val="none"/>
        </w:rPr>
      </w:pPr>
      <w:r>
        <w:rPr>
          <w:rFonts w:ascii="Adelle Sans Devanagari" w:eastAsia="Times New Roman" w:hAnsi="Adelle Sans Devanagari" w:cs="Adelle Sans Devanagari"/>
          <w:color w:val="000000"/>
          <w:kern w:val="0"/>
          <w:sz w:val="20"/>
          <w:szCs w:val="20"/>
          <w:lang w:eastAsia="pt-BR"/>
          <w14:ligatures w14:val="none"/>
        </w:rPr>
        <w:t xml:space="preserve">- A oração em </w:t>
      </w:r>
      <w:r w:rsidRPr="00657970">
        <w:rPr>
          <w:rFonts w:ascii="Adelle Sans Devanagari" w:eastAsia="Times New Roman" w:hAnsi="Adelle Sans Devanagari" w:cs="Adelle Sans Devanagari"/>
          <w:color w:val="000000"/>
          <w:kern w:val="0"/>
          <w:sz w:val="20"/>
          <w:szCs w:val="20"/>
          <w:highlight w:val="magenta"/>
          <w:lang w:eastAsia="pt-BR"/>
          <w14:ligatures w14:val="none"/>
        </w:rPr>
        <w:t>rosa</w:t>
      </w:r>
      <w:r>
        <w:rPr>
          <w:rFonts w:ascii="Adelle Sans Devanagari" w:eastAsia="Times New Roman" w:hAnsi="Adelle Sans Devanagari" w:cs="Adelle Sans Devanagari"/>
          <w:color w:val="000000"/>
          <w:kern w:val="0"/>
          <w:sz w:val="20"/>
          <w:szCs w:val="20"/>
          <w:lang w:eastAsia="pt-BR"/>
          <w14:ligatures w14:val="none"/>
        </w:rPr>
        <w:t xml:space="preserve"> precisa ser analisada sintaticamente para responder quantas orações estão ali incluídas. Quantas são reduzidas e quantas são desenvolvidas? </w:t>
      </w:r>
    </w:p>
    <w:p w:rsidR="00657970" w:rsidRDefault="00657970" w:rsidP="00E6067C">
      <w:pPr>
        <w:shd w:val="clear" w:color="auto" w:fill="FFFFFF"/>
        <w:rPr>
          <w:rFonts w:ascii="Adelle Sans Devanagari" w:eastAsia="Times New Roman" w:hAnsi="Adelle Sans Devanagari" w:cs="Adelle Sans Devanagari"/>
          <w:color w:val="000000"/>
          <w:kern w:val="0"/>
          <w:sz w:val="20"/>
          <w:szCs w:val="20"/>
          <w:lang w:eastAsia="pt-BR"/>
          <w14:ligatures w14:val="none"/>
        </w:rPr>
      </w:pPr>
      <w:r>
        <w:rPr>
          <w:rFonts w:ascii="Adelle Sans Devanagari" w:eastAsia="Times New Roman" w:hAnsi="Adelle Sans Devanagari" w:cs="Adelle Sans Devanagari"/>
          <w:color w:val="000000"/>
          <w:kern w:val="0"/>
          <w:sz w:val="20"/>
          <w:szCs w:val="20"/>
          <w:lang w:eastAsia="pt-BR"/>
          <w14:ligatures w14:val="none"/>
        </w:rPr>
        <w:t xml:space="preserve">- Qual a diferença entre os segmentos destacados em </w:t>
      </w:r>
      <w:r w:rsidRPr="00657970">
        <w:rPr>
          <w:rFonts w:ascii="Adelle Sans Devanagari" w:eastAsia="Times New Roman" w:hAnsi="Adelle Sans Devanagari" w:cs="Adelle Sans Devanagari"/>
          <w:color w:val="000000"/>
          <w:kern w:val="0"/>
          <w:sz w:val="20"/>
          <w:szCs w:val="20"/>
          <w:highlight w:val="yellow"/>
          <w:lang w:eastAsia="pt-BR"/>
          <w14:ligatures w14:val="none"/>
        </w:rPr>
        <w:t>amarelo</w:t>
      </w:r>
      <w:r>
        <w:rPr>
          <w:rFonts w:ascii="Adelle Sans Devanagari" w:eastAsia="Times New Roman" w:hAnsi="Adelle Sans Devanagari" w:cs="Adelle Sans Devanagari"/>
          <w:color w:val="000000"/>
          <w:kern w:val="0"/>
          <w:sz w:val="20"/>
          <w:szCs w:val="20"/>
          <w:lang w:eastAsia="pt-BR"/>
          <w14:ligatures w14:val="none"/>
        </w:rPr>
        <w:t>?</w:t>
      </w:r>
    </w:p>
    <w:p w:rsidR="00657970" w:rsidRDefault="00657970" w:rsidP="00E6067C">
      <w:pPr>
        <w:shd w:val="clear" w:color="auto" w:fill="FFFFFF"/>
        <w:rPr>
          <w:rFonts w:ascii="Adelle Sans Devanagari" w:eastAsia="Times New Roman" w:hAnsi="Adelle Sans Devanagari" w:cs="Adelle Sans Devanagari"/>
          <w:color w:val="000000"/>
          <w:kern w:val="0"/>
          <w:sz w:val="20"/>
          <w:szCs w:val="20"/>
          <w:lang w:eastAsia="pt-BR"/>
          <w14:ligatures w14:val="none"/>
        </w:rPr>
      </w:pPr>
    </w:p>
    <w:p w:rsidR="00E6067C" w:rsidRPr="00E6067C" w:rsidRDefault="00E6067C" w:rsidP="00E6067C">
      <w:pPr>
        <w:shd w:val="clear" w:color="auto" w:fill="FFFFFF"/>
        <w:rPr>
          <w:rFonts w:ascii="Adelle Sans Devanagari" w:eastAsia="Times New Roman" w:hAnsi="Adelle Sans Devanagari" w:cs="Adelle Sans Devanagari" w:hint="cs"/>
          <w:color w:val="000000"/>
          <w:kern w:val="0"/>
          <w:sz w:val="20"/>
          <w:szCs w:val="20"/>
          <w:lang w:eastAsia="pt-BR"/>
          <w14:ligatures w14:val="none"/>
        </w:rPr>
      </w:pPr>
    </w:p>
    <w:p w:rsidR="00E6067C" w:rsidRPr="00E6067C" w:rsidRDefault="00A6101D" w:rsidP="00E6067C">
      <w:pPr>
        <w:rPr>
          <w:rFonts w:ascii="Times New Roman" w:eastAsia="Times New Roman" w:hAnsi="Times New Roman" w:cs="Times New Roman"/>
          <w:kern w:val="0"/>
          <w:lang w:eastAsia="pt-BR"/>
          <w14:ligatures w14:val="none"/>
        </w:rPr>
      </w:pPr>
      <w:r w:rsidRPr="00A6101D">
        <w:rPr>
          <w:rFonts w:ascii="Times New Roman" w:eastAsia="Times New Roman" w:hAnsi="Times New Roman" w:cs="Times New Roman"/>
          <w:noProof/>
          <w:kern w:val="0"/>
          <w:lang w:eastAsia="pt-BR"/>
        </w:rPr>
        <w:pict>
          <v:rect id="_x0000_i1025" alt="" style="width:424.75pt;height:.05pt;mso-width-percent:0;mso-height-percent:0;mso-width-percent:0;mso-height-percent:0" o:hrpct="999" o:hralign="center" o:hrstd="t" o:hrnoshade="t" o:hr="t" fillcolor="black" stroked="f"/>
        </w:pict>
      </w:r>
    </w:p>
    <w:p w:rsidR="00E6067C" w:rsidRPr="00E6067C" w:rsidRDefault="00E6067C" w:rsidP="00E6067C">
      <w:pPr>
        <w:shd w:val="clear" w:color="auto" w:fill="FFFFFF"/>
        <w:spacing w:after="360"/>
        <w:rPr>
          <w:rFonts w:ascii="Open Sans" w:eastAsia="Times New Roman" w:hAnsi="Open Sans" w:cs="Open Sans"/>
          <w:color w:val="000000"/>
          <w:kern w:val="0"/>
          <w:sz w:val="30"/>
          <w:szCs w:val="30"/>
          <w:lang w:eastAsia="pt-BR"/>
          <w14:ligatures w14:val="none"/>
        </w:rPr>
      </w:pPr>
    </w:p>
    <w:p w:rsidR="00E6067C" w:rsidRPr="00E6067C" w:rsidRDefault="00E6067C" w:rsidP="00E6067C">
      <w:pPr>
        <w:shd w:val="clear" w:color="auto" w:fill="FFFFFF"/>
        <w:spacing w:before="100" w:beforeAutospacing="1" w:after="100" w:afterAutospacing="1"/>
        <w:outlineLvl w:val="1"/>
        <w:rPr>
          <w:rFonts w:ascii="Playfair Display" w:eastAsia="Times New Roman" w:hAnsi="Playfair Display" w:cs="Times New Roman"/>
          <w:b/>
          <w:bCs/>
          <w:color w:val="000000"/>
          <w:kern w:val="0"/>
          <w:sz w:val="36"/>
          <w:szCs w:val="36"/>
          <w:lang w:eastAsia="pt-BR"/>
          <w14:ligatures w14:val="none"/>
        </w:rPr>
      </w:pPr>
      <w:r w:rsidRPr="00E6067C">
        <w:rPr>
          <w:rFonts w:ascii="Playfair Display" w:eastAsia="Times New Roman" w:hAnsi="Playfair Display" w:cs="Times New Roman"/>
          <w:b/>
          <w:bCs/>
          <w:color w:val="000000"/>
          <w:kern w:val="0"/>
          <w:sz w:val="36"/>
          <w:szCs w:val="36"/>
          <w:lang w:eastAsia="pt-BR"/>
          <w14:ligatures w14:val="none"/>
        </w:rPr>
        <w:t>APRENDA A CHAMAR A POLÍCIA</w:t>
      </w:r>
    </w:p>
    <w:p w:rsidR="00E6067C" w:rsidRPr="00E6067C" w:rsidRDefault="00E6067C" w:rsidP="000F33F0">
      <w:pPr>
        <w:shd w:val="clear" w:color="auto" w:fill="FFFFFF"/>
        <w:rPr>
          <w:rFonts w:ascii="Open Sans" w:eastAsia="Times New Roman" w:hAnsi="Open Sans" w:cs="Open Sans"/>
          <w:color w:val="000000"/>
          <w:kern w:val="0"/>
          <w:lang w:eastAsia="pt-BR"/>
          <w14:ligatures w14:val="none"/>
        </w:rPr>
      </w:pPr>
      <w:r w:rsidRPr="00E6067C">
        <w:rPr>
          <w:rFonts w:ascii="Open Sans" w:eastAsia="Times New Roman" w:hAnsi="Open Sans" w:cs="Open Sans"/>
          <w:color w:val="000000"/>
          <w:kern w:val="0"/>
          <w:lang w:eastAsia="pt-BR"/>
          <w14:ligatures w14:val="none"/>
        </w:rPr>
        <w:t>Eu tenho o sono muito leve, e numa noite dessas notei que havia alguém andando sorrateiramente no quintal de casa. Levantei em silêncio e fiquei acompanhando os leves ruídos que vinham lá de fora, até ver uma silhueta passando pela janela do banheiro. Como minha casa era muito segura, com grades nas janelas e trancas internas nas portas, não fiquei muito preocupado, mas era claro que eu não ia deixar um ladrão ali, espiando tranq</w:t>
      </w:r>
      <w:r w:rsidR="000F33F0">
        <w:rPr>
          <w:rFonts w:ascii="Open Sans" w:eastAsia="Times New Roman" w:hAnsi="Open Sans" w:cs="Open Sans"/>
          <w:color w:val="000000"/>
          <w:kern w:val="0"/>
          <w:lang w:eastAsia="pt-BR"/>
          <w14:ligatures w14:val="none"/>
        </w:rPr>
        <w:t>u</w:t>
      </w:r>
      <w:r w:rsidRPr="00E6067C">
        <w:rPr>
          <w:rFonts w:ascii="Open Sans" w:eastAsia="Times New Roman" w:hAnsi="Open Sans" w:cs="Open Sans"/>
          <w:color w:val="000000"/>
          <w:kern w:val="0"/>
          <w:lang w:eastAsia="pt-BR"/>
          <w14:ligatures w14:val="none"/>
        </w:rPr>
        <w:t>ilamente.</w:t>
      </w:r>
    </w:p>
    <w:p w:rsidR="00E6067C" w:rsidRPr="00E6067C" w:rsidRDefault="00E6067C" w:rsidP="000F33F0">
      <w:pPr>
        <w:shd w:val="clear" w:color="auto" w:fill="FFFFFF"/>
        <w:rPr>
          <w:rFonts w:ascii="Open Sans" w:eastAsia="Times New Roman" w:hAnsi="Open Sans" w:cs="Open Sans"/>
          <w:color w:val="000000"/>
          <w:kern w:val="0"/>
          <w:lang w:eastAsia="pt-BR"/>
          <w14:ligatures w14:val="none"/>
        </w:rPr>
      </w:pPr>
      <w:r w:rsidRPr="00E6067C">
        <w:rPr>
          <w:rFonts w:ascii="Open Sans" w:eastAsia="Times New Roman" w:hAnsi="Open Sans" w:cs="Open Sans"/>
          <w:color w:val="000000"/>
          <w:kern w:val="0"/>
          <w:lang w:eastAsia="pt-BR"/>
          <w14:ligatures w14:val="none"/>
        </w:rPr>
        <w:t>Liguei baixinho para a polícia, informei a situação e o meu endereço.</w:t>
      </w:r>
    </w:p>
    <w:p w:rsidR="00E6067C" w:rsidRPr="00E6067C" w:rsidRDefault="00E6067C" w:rsidP="000F33F0">
      <w:pPr>
        <w:shd w:val="clear" w:color="auto" w:fill="FFFFFF"/>
        <w:rPr>
          <w:rFonts w:ascii="Open Sans" w:eastAsia="Times New Roman" w:hAnsi="Open Sans" w:cs="Open Sans"/>
          <w:color w:val="000000"/>
          <w:kern w:val="0"/>
          <w:lang w:eastAsia="pt-BR"/>
          <w14:ligatures w14:val="none"/>
        </w:rPr>
      </w:pPr>
      <w:r w:rsidRPr="00E6067C">
        <w:rPr>
          <w:rFonts w:ascii="Open Sans" w:eastAsia="Times New Roman" w:hAnsi="Open Sans" w:cs="Open Sans"/>
          <w:color w:val="000000"/>
          <w:kern w:val="0"/>
          <w:lang w:eastAsia="pt-BR"/>
          <w14:ligatures w14:val="none"/>
        </w:rPr>
        <w:t>Perguntaram-me se o ladrão estava armado ou se já estava no interior da casa.</w:t>
      </w:r>
      <w:r w:rsidRPr="00E6067C">
        <w:rPr>
          <w:rFonts w:ascii="Open Sans" w:eastAsia="Times New Roman" w:hAnsi="Open Sans" w:cs="Open Sans"/>
          <w:color w:val="000000"/>
          <w:kern w:val="0"/>
          <w:lang w:eastAsia="pt-BR"/>
          <w14:ligatures w14:val="none"/>
        </w:rPr>
        <w:br/>
      </w:r>
      <w:r w:rsidRPr="00E6067C">
        <w:rPr>
          <w:rFonts w:ascii="Open Sans" w:eastAsia="Times New Roman" w:hAnsi="Open Sans" w:cs="Open Sans"/>
          <w:color w:val="000000"/>
          <w:kern w:val="0"/>
          <w:lang w:eastAsia="pt-BR"/>
          <w14:ligatures w14:val="none"/>
        </w:rPr>
        <w:lastRenderedPageBreak/>
        <w:t>Esclareci que não e disseram-me que não havia nenhuma viatura por perto para ajudar, mas que iriam mandar alguém assim que fosse possível.</w:t>
      </w:r>
    </w:p>
    <w:p w:rsidR="00E6067C" w:rsidRPr="00E6067C" w:rsidRDefault="00E6067C" w:rsidP="000F33F0">
      <w:pPr>
        <w:shd w:val="clear" w:color="auto" w:fill="FFFFFF"/>
        <w:rPr>
          <w:rFonts w:ascii="Open Sans" w:eastAsia="Times New Roman" w:hAnsi="Open Sans" w:cs="Open Sans"/>
          <w:color w:val="000000"/>
          <w:kern w:val="0"/>
          <w:lang w:eastAsia="pt-BR"/>
          <w14:ligatures w14:val="none"/>
        </w:rPr>
      </w:pPr>
      <w:r w:rsidRPr="00E6067C">
        <w:rPr>
          <w:rFonts w:ascii="Open Sans" w:eastAsia="Times New Roman" w:hAnsi="Open Sans" w:cs="Open Sans"/>
          <w:color w:val="000000"/>
          <w:kern w:val="0"/>
          <w:lang w:eastAsia="pt-BR"/>
          <w14:ligatures w14:val="none"/>
        </w:rPr>
        <w:t>Um minuto depois, liguei de novo e disse com a voz calma:</w:t>
      </w:r>
    </w:p>
    <w:p w:rsidR="00E6067C" w:rsidRPr="00E6067C" w:rsidRDefault="00E6067C" w:rsidP="000F33F0">
      <w:pPr>
        <w:shd w:val="clear" w:color="auto" w:fill="FFFFFF"/>
        <w:rPr>
          <w:rFonts w:ascii="Open Sans" w:eastAsia="Times New Roman" w:hAnsi="Open Sans" w:cs="Open Sans"/>
          <w:color w:val="000000"/>
          <w:kern w:val="0"/>
          <w:lang w:eastAsia="pt-BR"/>
          <w14:ligatures w14:val="none"/>
        </w:rPr>
      </w:pPr>
      <w:r w:rsidRPr="00E6067C">
        <w:rPr>
          <w:rFonts w:ascii="Open Sans" w:eastAsia="Times New Roman" w:hAnsi="Open Sans" w:cs="Open Sans"/>
          <w:color w:val="000000"/>
          <w:kern w:val="0"/>
          <w:lang w:eastAsia="pt-BR"/>
          <w14:ligatures w14:val="none"/>
        </w:rPr>
        <w:t>— Oi, eu liguei há pouco porque tinha alguém no meu quintal. Não precisa mais ter pressa. Eu já matei o ladrão com um tiro da escopeta calibre 12, que tenho guardada em casa para estas situações. O tiro fez um estrago danado no cara!</w:t>
      </w:r>
    </w:p>
    <w:p w:rsidR="00E6067C" w:rsidRPr="00E6067C" w:rsidRDefault="00E6067C" w:rsidP="000F33F0">
      <w:pPr>
        <w:shd w:val="clear" w:color="auto" w:fill="FFFFFF"/>
        <w:rPr>
          <w:rFonts w:ascii="Open Sans" w:eastAsia="Times New Roman" w:hAnsi="Open Sans" w:cs="Open Sans"/>
          <w:color w:val="000000"/>
          <w:kern w:val="0"/>
          <w:lang w:eastAsia="pt-BR"/>
          <w14:ligatures w14:val="none"/>
        </w:rPr>
      </w:pPr>
      <w:r w:rsidRPr="00E6067C">
        <w:rPr>
          <w:rFonts w:ascii="Open Sans" w:eastAsia="Times New Roman" w:hAnsi="Open Sans" w:cs="Open Sans"/>
          <w:color w:val="000000"/>
          <w:kern w:val="0"/>
          <w:lang w:eastAsia="pt-BR"/>
          <w14:ligatures w14:val="none"/>
        </w:rPr>
        <w:t>Passados menos de três minutos, estavam na minha rua cinco carros da polícia, um helicóptero, uma unidade do resgate, uma equipe de TV e a turma dos direitos humanos, que não perderiam isso por nada neste mundo.</w:t>
      </w:r>
    </w:p>
    <w:p w:rsidR="00E6067C" w:rsidRPr="00E6067C" w:rsidRDefault="00E6067C" w:rsidP="000F33F0">
      <w:pPr>
        <w:shd w:val="clear" w:color="auto" w:fill="FFFFFF"/>
        <w:rPr>
          <w:rFonts w:ascii="Open Sans" w:eastAsia="Times New Roman" w:hAnsi="Open Sans" w:cs="Open Sans"/>
          <w:color w:val="000000"/>
          <w:kern w:val="0"/>
          <w:lang w:eastAsia="pt-BR"/>
          <w14:ligatures w14:val="none"/>
        </w:rPr>
      </w:pPr>
      <w:r w:rsidRPr="00E6067C">
        <w:rPr>
          <w:rFonts w:ascii="Open Sans" w:eastAsia="Times New Roman" w:hAnsi="Open Sans" w:cs="Open Sans"/>
          <w:color w:val="000000"/>
          <w:kern w:val="0"/>
          <w:lang w:eastAsia="pt-BR"/>
          <w14:ligatures w14:val="none"/>
        </w:rPr>
        <w:t>Eles prenderam o ladrão em flagrante, que ficava olhando tudo com cara de assombrado. Talvez ele estivesse pensando que aquela era a casa do Comandante da Polícia.</w:t>
      </w:r>
    </w:p>
    <w:p w:rsidR="00E6067C" w:rsidRPr="00E6067C" w:rsidRDefault="00E6067C" w:rsidP="000F33F0">
      <w:pPr>
        <w:shd w:val="clear" w:color="auto" w:fill="FFFFFF"/>
        <w:rPr>
          <w:rFonts w:ascii="Open Sans" w:eastAsia="Times New Roman" w:hAnsi="Open Sans" w:cs="Open Sans"/>
          <w:color w:val="000000"/>
          <w:kern w:val="0"/>
          <w:lang w:eastAsia="pt-BR"/>
          <w14:ligatures w14:val="none"/>
        </w:rPr>
      </w:pPr>
      <w:r w:rsidRPr="00E6067C">
        <w:rPr>
          <w:rFonts w:ascii="Open Sans" w:eastAsia="Times New Roman" w:hAnsi="Open Sans" w:cs="Open Sans"/>
          <w:color w:val="000000"/>
          <w:kern w:val="0"/>
          <w:lang w:eastAsia="pt-BR"/>
          <w14:ligatures w14:val="none"/>
        </w:rPr>
        <w:t>No meio do tumulto, um tenente se aproximou de mim e disse:</w:t>
      </w:r>
    </w:p>
    <w:p w:rsidR="00E6067C" w:rsidRPr="00E6067C" w:rsidRDefault="00E6067C" w:rsidP="000F33F0">
      <w:pPr>
        <w:shd w:val="clear" w:color="auto" w:fill="FFFFFF"/>
        <w:rPr>
          <w:rFonts w:ascii="Open Sans" w:eastAsia="Times New Roman" w:hAnsi="Open Sans" w:cs="Open Sans"/>
          <w:color w:val="000000"/>
          <w:kern w:val="0"/>
          <w:lang w:eastAsia="pt-BR"/>
          <w14:ligatures w14:val="none"/>
        </w:rPr>
      </w:pPr>
      <w:r w:rsidRPr="00E6067C">
        <w:rPr>
          <w:rFonts w:ascii="Open Sans" w:eastAsia="Times New Roman" w:hAnsi="Open Sans" w:cs="Open Sans"/>
          <w:color w:val="000000"/>
          <w:kern w:val="0"/>
          <w:lang w:eastAsia="pt-BR"/>
          <w14:ligatures w14:val="none"/>
        </w:rPr>
        <w:t>— Pensei que tivesse dito que tinha matado o ladrão.</w:t>
      </w:r>
    </w:p>
    <w:p w:rsidR="00E6067C" w:rsidRPr="00E6067C" w:rsidRDefault="00E6067C" w:rsidP="000F33F0">
      <w:pPr>
        <w:shd w:val="clear" w:color="auto" w:fill="FFFFFF"/>
        <w:rPr>
          <w:rFonts w:ascii="Open Sans" w:eastAsia="Times New Roman" w:hAnsi="Open Sans" w:cs="Open Sans"/>
          <w:color w:val="000000"/>
          <w:kern w:val="0"/>
          <w:lang w:eastAsia="pt-BR"/>
          <w14:ligatures w14:val="none"/>
        </w:rPr>
      </w:pPr>
      <w:r w:rsidRPr="00E6067C">
        <w:rPr>
          <w:rFonts w:ascii="Open Sans" w:eastAsia="Times New Roman" w:hAnsi="Open Sans" w:cs="Open Sans"/>
          <w:color w:val="000000"/>
          <w:kern w:val="0"/>
          <w:lang w:eastAsia="pt-BR"/>
          <w14:ligatures w14:val="none"/>
        </w:rPr>
        <w:t>Eu respondi:</w:t>
      </w:r>
    </w:p>
    <w:p w:rsidR="00E6067C" w:rsidRPr="00E6067C" w:rsidRDefault="00E6067C" w:rsidP="000F33F0">
      <w:pPr>
        <w:shd w:val="clear" w:color="auto" w:fill="FFFFFF"/>
        <w:rPr>
          <w:rFonts w:ascii="Open Sans" w:eastAsia="Times New Roman" w:hAnsi="Open Sans" w:cs="Open Sans"/>
          <w:color w:val="000000"/>
          <w:kern w:val="0"/>
          <w:lang w:eastAsia="pt-BR"/>
          <w14:ligatures w14:val="none"/>
        </w:rPr>
      </w:pPr>
      <w:r w:rsidRPr="00E6067C">
        <w:rPr>
          <w:rFonts w:ascii="Open Sans" w:eastAsia="Times New Roman" w:hAnsi="Open Sans" w:cs="Open Sans"/>
          <w:color w:val="000000"/>
          <w:kern w:val="0"/>
          <w:lang w:eastAsia="pt-BR"/>
          <w14:ligatures w14:val="none"/>
        </w:rPr>
        <w:t>— Pensei que tivesse dito que não havia ninguém disponível.</w:t>
      </w:r>
    </w:p>
    <w:p w:rsidR="00E6067C" w:rsidRPr="00E6067C" w:rsidRDefault="00E6067C" w:rsidP="000F33F0">
      <w:pPr>
        <w:shd w:val="clear" w:color="auto" w:fill="FFFFFF"/>
        <w:spacing w:before="100" w:beforeAutospacing="1" w:after="100" w:afterAutospacing="1"/>
        <w:jc w:val="center"/>
        <w:outlineLvl w:val="1"/>
        <w:rPr>
          <w:rFonts w:ascii="Playfair Display" w:eastAsia="Times New Roman" w:hAnsi="Playfair Display" w:cs="Times New Roman"/>
          <w:b/>
          <w:bCs/>
          <w:color w:val="000000"/>
          <w:kern w:val="0"/>
          <w:sz w:val="36"/>
          <w:szCs w:val="36"/>
          <w:lang w:eastAsia="pt-BR"/>
          <w14:ligatures w14:val="none"/>
        </w:rPr>
      </w:pPr>
      <w:r w:rsidRPr="00E6067C">
        <w:rPr>
          <w:rFonts w:ascii="Playfair Display" w:eastAsia="Times New Roman" w:hAnsi="Playfair Display" w:cs="Times New Roman"/>
          <w:b/>
          <w:bCs/>
          <w:color w:val="000000"/>
          <w:kern w:val="0"/>
          <w:sz w:val="36"/>
          <w:szCs w:val="36"/>
          <w:lang w:eastAsia="pt-BR"/>
          <w14:ligatures w14:val="none"/>
        </w:rPr>
        <w:t>A ALIANÇA</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Esta é uma história exemplar, só não está muito claro qual é o exemplo. De qualquer jeito, mantenha-a longe das crianças. Também não tem nada a ver com a crise brasileira, o apartheid, a situação na América Central ou no Oriente Médio ou a grande aventura do homem sobre a Terra. Situa-se no terreno mais baixo das pequenas aflições da classe média. Enfim. Aconteceu com um amigo meu. Fictício, claro.</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xml:space="preserve">Ele estava voltando para casa como fazia, com fidelidade rotineira, todos os dias à mesma hora. Um homem dos seus 40 anos, naquela idade em que já sabe que nunca será o dono de um cassino em </w:t>
      </w:r>
      <w:proofErr w:type="spellStart"/>
      <w:r w:rsidRPr="00E6067C">
        <w:rPr>
          <w:rFonts w:ascii="Adelle Sans Devanagari" w:eastAsia="Times New Roman" w:hAnsi="Adelle Sans Devanagari" w:cs="Adelle Sans Devanagari" w:hint="cs"/>
          <w:color w:val="000000"/>
          <w:kern w:val="0"/>
          <w:lang w:eastAsia="pt-BR"/>
          <w14:ligatures w14:val="none"/>
        </w:rPr>
        <w:t>Samarkand</w:t>
      </w:r>
      <w:proofErr w:type="spellEnd"/>
      <w:r w:rsidRPr="00E6067C">
        <w:rPr>
          <w:rFonts w:ascii="Adelle Sans Devanagari" w:eastAsia="Times New Roman" w:hAnsi="Adelle Sans Devanagari" w:cs="Adelle Sans Devanagari" w:hint="cs"/>
          <w:color w:val="000000"/>
          <w:kern w:val="0"/>
          <w:lang w:eastAsia="pt-BR"/>
          <w14:ligatures w14:val="none"/>
        </w:rPr>
        <w:t xml:space="preserve">, com diamantes nos dentes, mas ainda pode esperar algumas surpresas da vida, como ganhar </w:t>
      </w:r>
      <w:proofErr w:type="gramStart"/>
      <w:r w:rsidRPr="00E6067C">
        <w:rPr>
          <w:rFonts w:ascii="Adelle Sans Devanagari" w:eastAsia="Times New Roman" w:hAnsi="Adelle Sans Devanagari" w:cs="Adelle Sans Devanagari" w:hint="cs"/>
          <w:color w:val="000000"/>
          <w:kern w:val="0"/>
          <w:lang w:eastAsia="pt-BR"/>
          <w14:ligatures w14:val="none"/>
        </w:rPr>
        <w:t>na loto</w:t>
      </w:r>
      <w:proofErr w:type="gramEnd"/>
      <w:r w:rsidRPr="00E6067C">
        <w:rPr>
          <w:rFonts w:ascii="Adelle Sans Devanagari" w:eastAsia="Times New Roman" w:hAnsi="Adelle Sans Devanagari" w:cs="Adelle Sans Devanagari" w:hint="cs"/>
          <w:color w:val="000000"/>
          <w:kern w:val="0"/>
          <w:lang w:eastAsia="pt-BR"/>
          <w14:ligatures w14:val="none"/>
        </w:rPr>
        <w:t xml:space="preserve"> ou </w:t>
      </w:r>
      <w:proofErr w:type="spellStart"/>
      <w:r w:rsidRPr="00E6067C">
        <w:rPr>
          <w:rFonts w:ascii="Adelle Sans Devanagari" w:eastAsia="Times New Roman" w:hAnsi="Adelle Sans Devanagari" w:cs="Adelle Sans Devanagari" w:hint="cs"/>
          <w:color w:val="000000"/>
          <w:kern w:val="0"/>
          <w:lang w:eastAsia="pt-BR"/>
          <w14:ligatures w14:val="none"/>
        </w:rPr>
        <w:t>furar-lhe</w:t>
      </w:r>
      <w:proofErr w:type="spellEnd"/>
      <w:r w:rsidRPr="00E6067C">
        <w:rPr>
          <w:rFonts w:ascii="Adelle Sans Devanagari" w:eastAsia="Times New Roman" w:hAnsi="Adelle Sans Devanagari" w:cs="Adelle Sans Devanagari" w:hint="cs"/>
          <w:color w:val="000000"/>
          <w:kern w:val="0"/>
          <w:lang w:eastAsia="pt-BR"/>
          <w14:ligatures w14:val="none"/>
        </w:rPr>
        <w:t xml:space="preserve"> um pneu. </w:t>
      </w:r>
      <w:proofErr w:type="spellStart"/>
      <w:r w:rsidRPr="00E6067C">
        <w:rPr>
          <w:rFonts w:ascii="Adelle Sans Devanagari" w:eastAsia="Times New Roman" w:hAnsi="Adelle Sans Devanagari" w:cs="Adelle Sans Devanagari" w:hint="cs"/>
          <w:color w:val="000000"/>
          <w:kern w:val="0"/>
          <w:lang w:eastAsia="pt-BR"/>
          <w14:ligatures w14:val="none"/>
        </w:rPr>
        <w:t>Furou-lhe</w:t>
      </w:r>
      <w:proofErr w:type="spellEnd"/>
      <w:r w:rsidRPr="00E6067C">
        <w:rPr>
          <w:rFonts w:ascii="Adelle Sans Devanagari" w:eastAsia="Times New Roman" w:hAnsi="Adelle Sans Devanagari" w:cs="Adelle Sans Devanagari" w:hint="cs"/>
          <w:color w:val="000000"/>
          <w:kern w:val="0"/>
          <w:lang w:eastAsia="pt-BR"/>
          <w14:ligatures w14:val="none"/>
        </w:rPr>
        <w:t xml:space="preserve"> um pneu.</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Com dificuldade ele encostou o carro no meio-fio e preparou-se para a batalha contra o macaco, não um dos grandes macacos que o desafiavam no jângal dos seus sonhos de infância, mas o macaco do seu carro tamanho médio, que provavelmente não funcionaria, resignação e reticências</w:t>
      </w:r>
      <w:proofErr w:type="gramStart"/>
      <w:r w:rsidRPr="00E6067C">
        <w:rPr>
          <w:rFonts w:ascii="Adelle Sans Devanagari" w:eastAsia="Times New Roman" w:hAnsi="Adelle Sans Devanagari" w:cs="Adelle Sans Devanagari" w:hint="cs"/>
          <w:color w:val="000000"/>
          <w:kern w:val="0"/>
          <w:lang w:eastAsia="pt-BR"/>
          <w14:ligatures w14:val="none"/>
        </w:rPr>
        <w:t>… Conseguiu</w:t>
      </w:r>
      <w:proofErr w:type="gramEnd"/>
      <w:r w:rsidRPr="00E6067C">
        <w:rPr>
          <w:rFonts w:ascii="Adelle Sans Devanagari" w:eastAsia="Times New Roman" w:hAnsi="Adelle Sans Devanagari" w:cs="Adelle Sans Devanagari" w:hint="cs"/>
          <w:color w:val="000000"/>
          <w:kern w:val="0"/>
          <w:lang w:eastAsia="pt-BR"/>
          <w14:ligatures w14:val="none"/>
        </w:rPr>
        <w:t xml:space="preserve"> fazer o </w:t>
      </w:r>
      <w:r w:rsidRPr="00E6067C">
        <w:rPr>
          <w:rFonts w:ascii="Adelle Sans Devanagari" w:eastAsia="Times New Roman" w:hAnsi="Adelle Sans Devanagari" w:cs="Adelle Sans Devanagari" w:hint="cs"/>
          <w:color w:val="000000"/>
          <w:kern w:val="0"/>
          <w:lang w:eastAsia="pt-BR"/>
          <w14:ligatures w14:val="none"/>
        </w:rPr>
        <w:lastRenderedPageBreak/>
        <w:t>macaco funcionar, ergueu o carro, trocou o pneu e já estava fechando o porta-malas quando a sua aliança escorregou pelo dedo sujo de óleo e caiu no chão. Ele deu um passo para pegar a aliança do asfalto, mas sem querer a chutou.</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A aliança bateu na roda de um carro que passava e voou para um bueiro. Onde desapareceu diante dos seus olhos, nos quais ele custou a acreditar. Limpou as mãos o melhor que pôde, entrou no carro e seguiu para casa. Começou a pensar no que diria para a mulher. Imaginou a cena. Ele entrando em casa e respondendo às perguntas da mulher antes de ela fazê-las.</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Você não sabe o que me aconteceu!</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O quê?</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Uma coisa incrível.</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O quê?</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Contando ninguém acredita.</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Conta!</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Você não nota nada de diferente em mim? Não está faltando nada?</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Não.</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Olhe.</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E ele mostraria o dedo da aliança, sem a aliança.</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O que aconteceu?</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E ele contaria. Tudo, exatamente como acontecera. O macaco. O óleo. A aliança no asfalto. O chute involuntário. E a aliança voando para o bueiro e desaparecendo.</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Que coisa – diria a mulher, calmamente.</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Não é difícil de acreditar?</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Não. É perfeitamente possível.</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Pois é. Eu…</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SEU CRETINO!</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Meu bem…</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Está me achando com cara de boba? De palhaça? Eu sei o que aconteceu com essa aliança.</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lastRenderedPageBreak/>
        <w:t xml:space="preserve">Você tirou do dedo para namorar. É </w:t>
      </w:r>
      <w:proofErr w:type="gramStart"/>
      <w:r w:rsidRPr="00E6067C">
        <w:rPr>
          <w:rFonts w:ascii="Adelle Sans Devanagari" w:eastAsia="Times New Roman" w:hAnsi="Adelle Sans Devanagari" w:cs="Adelle Sans Devanagari" w:hint="cs"/>
          <w:color w:val="000000"/>
          <w:kern w:val="0"/>
          <w:lang w:eastAsia="pt-BR"/>
          <w14:ligatures w14:val="none"/>
        </w:rPr>
        <w:t>ou</w:t>
      </w:r>
      <w:proofErr w:type="gramEnd"/>
      <w:r w:rsidRPr="00E6067C">
        <w:rPr>
          <w:rFonts w:ascii="Adelle Sans Devanagari" w:eastAsia="Times New Roman" w:hAnsi="Adelle Sans Devanagari" w:cs="Adelle Sans Devanagari" w:hint="cs"/>
          <w:color w:val="000000"/>
          <w:kern w:val="0"/>
          <w:lang w:eastAsia="pt-BR"/>
          <w14:ligatures w14:val="none"/>
        </w:rPr>
        <w:t xml:space="preserve"> não é? Para fazer um programa. Chega em casa a esta hora e ainda tem a cara-de-pau de inventar uma história em que só um imbecil acreditaria.</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Mas, meu bem…</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Eu sei onde está essa aliança. Perdida no tapete felpudo de algum motel. Dentro do ralo de alguma banheira redonda. Seu sem-vergonha!</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E ela sairia de casa, com as crianças, sem querer ouvir explicações. Ele chegou em casa sem dizer nada. Por que o atraso? Muito trânsito. Por que essa cara? Nada, nada. E, finalmente:</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Que fim levou a sua aliança? E ele disse:</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Tirei para namorar. Para fazer um programa. E perdi no motel. Pronto. Não tenho desculpas. Se você quiser encerrar nosso casamento agora, eu compreenderei.</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Ela fez cara de choro. Depois correu para o quarto e bateu com a porta. Dez minutos depois reapareceu. Disse que aquilo significava uma crise no casamento deles, mas que eles, com bom-senso, a venceriam.</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 O mais importante é que você não mentiu pra mim.</w:t>
      </w:r>
    </w:p>
    <w:p w:rsidR="00E6067C" w:rsidRPr="00E6067C" w:rsidRDefault="00E6067C" w:rsidP="007E48A9">
      <w:pPr>
        <w:shd w:val="clear" w:color="auto" w:fill="FFFFFF"/>
        <w:jc w:val="both"/>
        <w:rPr>
          <w:rFonts w:ascii="Adelle Sans Devanagari" w:eastAsia="Times New Roman" w:hAnsi="Adelle Sans Devanagari" w:cs="Adelle Sans Devanagari" w:hint="cs"/>
          <w:color w:val="000000"/>
          <w:kern w:val="0"/>
          <w:lang w:eastAsia="pt-BR"/>
          <w14:ligatures w14:val="none"/>
        </w:rPr>
      </w:pPr>
      <w:r w:rsidRPr="00E6067C">
        <w:rPr>
          <w:rFonts w:ascii="Adelle Sans Devanagari" w:eastAsia="Times New Roman" w:hAnsi="Adelle Sans Devanagari" w:cs="Adelle Sans Devanagari" w:hint="cs"/>
          <w:color w:val="000000"/>
          <w:kern w:val="0"/>
          <w:lang w:eastAsia="pt-BR"/>
          <w14:ligatures w14:val="none"/>
        </w:rPr>
        <w:t>E foi tratar do jantar.</w:t>
      </w:r>
    </w:p>
    <w:p w:rsidR="00DC3D82" w:rsidRPr="000F33F0" w:rsidRDefault="00DC3D82" w:rsidP="007E48A9">
      <w:pPr>
        <w:jc w:val="both"/>
        <w:rPr>
          <w:rFonts w:ascii="Adelle Sans Devanagari" w:hAnsi="Adelle Sans Devanagari" w:cs="Adelle Sans Devanagari" w:hint="cs"/>
        </w:rPr>
      </w:pPr>
    </w:p>
    <w:sectPr w:rsidR="00DC3D82" w:rsidRPr="000F33F0" w:rsidSect="00B70DF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delle Sans Devanagari">
    <w:panose1 w:val="02000503000000020004"/>
    <w:charset w:val="B2"/>
    <w:family w:val="auto"/>
    <w:pitch w:val="variable"/>
    <w:sig w:usb0="0300A007" w:usb1="00000001" w:usb2="00000008" w:usb3="00000000" w:csb0="000100D3" w:csb1="00000000"/>
  </w:font>
  <w:font w:name="Playfair Display">
    <w:panose1 w:val="00000500000000000000"/>
    <w:charset w:val="4D"/>
    <w:family w:val="auto"/>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5236"/>
    <w:multiLevelType w:val="hybridMultilevel"/>
    <w:tmpl w:val="2AC66F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92343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7C"/>
    <w:rsid w:val="000F33F0"/>
    <w:rsid w:val="00657970"/>
    <w:rsid w:val="007E48A9"/>
    <w:rsid w:val="00A6101D"/>
    <w:rsid w:val="00B70DFB"/>
    <w:rsid w:val="00DC3D82"/>
    <w:rsid w:val="00E606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3FA5"/>
  <w15:chartTrackingRefBased/>
  <w15:docId w15:val="{6C757C8B-170C-9946-9A46-A0172037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E6067C"/>
    <w:pPr>
      <w:spacing w:before="100" w:beforeAutospacing="1" w:after="100" w:afterAutospacing="1"/>
      <w:outlineLvl w:val="0"/>
    </w:pPr>
    <w:rPr>
      <w:rFonts w:ascii="Times New Roman" w:eastAsia="Times New Roman" w:hAnsi="Times New Roman" w:cs="Times New Roman"/>
      <w:b/>
      <w:bCs/>
      <w:kern w:val="36"/>
      <w:sz w:val="48"/>
      <w:szCs w:val="48"/>
      <w:lang w:eastAsia="pt-BR"/>
      <w14:ligatures w14:val="none"/>
    </w:rPr>
  </w:style>
  <w:style w:type="paragraph" w:styleId="Ttulo2">
    <w:name w:val="heading 2"/>
    <w:basedOn w:val="Normal"/>
    <w:link w:val="Ttulo2Char"/>
    <w:uiPriority w:val="9"/>
    <w:qFormat/>
    <w:rsid w:val="00E6067C"/>
    <w:pPr>
      <w:spacing w:before="100" w:beforeAutospacing="1" w:after="100" w:afterAutospacing="1"/>
      <w:outlineLvl w:val="1"/>
    </w:pPr>
    <w:rPr>
      <w:rFonts w:ascii="Times New Roman" w:eastAsia="Times New Roman" w:hAnsi="Times New Roman" w:cs="Times New Roman"/>
      <w:b/>
      <w:bCs/>
      <w:kern w:val="0"/>
      <w:sz w:val="36"/>
      <w:szCs w:val="36"/>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6067C"/>
    <w:rPr>
      <w:rFonts w:ascii="Times New Roman" w:eastAsia="Times New Roman" w:hAnsi="Times New Roman" w:cs="Times New Roman"/>
      <w:b/>
      <w:bCs/>
      <w:kern w:val="36"/>
      <w:sz w:val="48"/>
      <w:szCs w:val="48"/>
      <w:lang w:eastAsia="pt-BR"/>
      <w14:ligatures w14:val="none"/>
    </w:rPr>
  </w:style>
  <w:style w:type="character" w:customStyle="1" w:styleId="Ttulo2Char">
    <w:name w:val="Título 2 Char"/>
    <w:basedOn w:val="Fontepargpadro"/>
    <w:link w:val="Ttulo2"/>
    <w:uiPriority w:val="9"/>
    <w:rsid w:val="00E6067C"/>
    <w:rPr>
      <w:rFonts w:ascii="Times New Roman" w:eastAsia="Times New Roman" w:hAnsi="Times New Roman" w:cs="Times New Roman"/>
      <w:b/>
      <w:bCs/>
      <w:kern w:val="0"/>
      <w:sz w:val="36"/>
      <w:szCs w:val="36"/>
      <w:lang w:eastAsia="pt-BR"/>
      <w14:ligatures w14:val="none"/>
    </w:rPr>
  </w:style>
  <w:style w:type="paragraph" w:styleId="NormalWeb">
    <w:name w:val="Normal (Web)"/>
    <w:basedOn w:val="Normal"/>
    <w:uiPriority w:val="99"/>
    <w:semiHidden/>
    <w:unhideWhenUsed/>
    <w:rsid w:val="00E6067C"/>
    <w:pPr>
      <w:spacing w:before="100" w:beforeAutospacing="1" w:after="100" w:afterAutospacing="1"/>
    </w:pPr>
    <w:rPr>
      <w:rFonts w:ascii="Times New Roman" w:eastAsia="Times New Roman" w:hAnsi="Times New Roman" w:cs="Times New Roman"/>
      <w:kern w:val="0"/>
      <w:lang w:eastAsia="pt-BR"/>
      <w14:ligatures w14:val="none"/>
    </w:rPr>
  </w:style>
  <w:style w:type="character" w:styleId="Hyperlink">
    <w:name w:val="Hyperlink"/>
    <w:basedOn w:val="Fontepargpadro"/>
    <w:uiPriority w:val="99"/>
    <w:semiHidden/>
    <w:unhideWhenUsed/>
    <w:rsid w:val="00E6067C"/>
    <w:rPr>
      <w:color w:val="0000FF"/>
      <w:u w:val="single"/>
    </w:rPr>
  </w:style>
  <w:style w:type="character" w:styleId="Forte">
    <w:name w:val="Strong"/>
    <w:basedOn w:val="Fontepargpadro"/>
    <w:uiPriority w:val="22"/>
    <w:qFormat/>
    <w:rsid w:val="00E6067C"/>
    <w:rPr>
      <w:b/>
      <w:bCs/>
    </w:rPr>
  </w:style>
  <w:style w:type="paragraph" w:styleId="PargrafodaLista">
    <w:name w:val="List Paragraph"/>
    <w:basedOn w:val="Normal"/>
    <w:uiPriority w:val="34"/>
    <w:qFormat/>
    <w:rsid w:val="00E60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1323</Words>
  <Characters>7145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Célia Hernandes</dc:creator>
  <cp:keywords/>
  <dc:description/>
  <cp:lastModifiedBy>Maria Célia Hernandes</cp:lastModifiedBy>
  <cp:revision>1</cp:revision>
  <dcterms:created xsi:type="dcterms:W3CDTF">2023-04-20T22:13:00Z</dcterms:created>
  <dcterms:modified xsi:type="dcterms:W3CDTF">2023-04-20T22:45:00Z</dcterms:modified>
</cp:coreProperties>
</file>