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00" w:rsidRPr="00CB33E8" w:rsidRDefault="00F12C00" w:rsidP="00F12C00">
      <w:pPr>
        <w:rPr>
          <w:sz w:val="28"/>
          <w:szCs w:val="28"/>
        </w:rPr>
      </w:pPr>
      <w:r>
        <w:rPr>
          <w:sz w:val="28"/>
          <w:szCs w:val="28"/>
        </w:rPr>
        <w:t>Equipe</w:t>
      </w:r>
      <w:r w:rsidRPr="00CB33E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2660"/>
        <w:gridCol w:w="6318"/>
      </w:tblGrid>
      <w:tr w:rsidR="00F12C00" w:rsidTr="00B31F01">
        <w:tc>
          <w:tcPr>
            <w:tcW w:w="2660" w:type="dxa"/>
          </w:tcPr>
          <w:p w:rsidR="00F12C00" w:rsidRDefault="00F12C00" w:rsidP="00B3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Número USP</w:t>
            </w:r>
          </w:p>
        </w:tc>
        <w:tc>
          <w:tcPr>
            <w:tcW w:w="6318" w:type="dxa"/>
          </w:tcPr>
          <w:p w:rsidR="00F12C00" w:rsidRDefault="00F12C00" w:rsidP="00B3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</w:tr>
      <w:tr w:rsidR="00F12C00" w:rsidTr="00B31F01">
        <w:tc>
          <w:tcPr>
            <w:tcW w:w="2660" w:type="dxa"/>
          </w:tcPr>
          <w:p w:rsidR="00F12C00" w:rsidRDefault="00F12C00" w:rsidP="00B31F01">
            <w:pPr>
              <w:rPr>
                <w:sz w:val="28"/>
                <w:szCs w:val="28"/>
              </w:rPr>
            </w:pPr>
          </w:p>
        </w:tc>
        <w:tc>
          <w:tcPr>
            <w:tcW w:w="6318" w:type="dxa"/>
          </w:tcPr>
          <w:p w:rsidR="00F12C00" w:rsidRDefault="00F12C00" w:rsidP="00B31F01">
            <w:pPr>
              <w:rPr>
                <w:sz w:val="28"/>
                <w:szCs w:val="28"/>
              </w:rPr>
            </w:pPr>
          </w:p>
        </w:tc>
      </w:tr>
      <w:tr w:rsidR="00F12C00" w:rsidTr="00B31F01">
        <w:tc>
          <w:tcPr>
            <w:tcW w:w="2660" w:type="dxa"/>
          </w:tcPr>
          <w:p w:rsidR="00F12C00" w:rsidRDefault="00F12C00" w:rsidP="00B31F01">
            <w:pPr>
              <w:rPr>
                <w:sz w:val="28"/>
                <w:szCs w:val="28"/>
              </w:rPr>
            </w:pPr>
          </w:p>
        </w:tc>
        <w:tc>
          <w:tcPr>
            <w:tcW w:w="6318" w:type="dxa"/>
          </w:tcPr>
          <w:p w:rsidR="00F12C00" w:rsidRDefault="00F12C00" w:rsidP="00B31F01">
            <w:pPr>
              <w:rPr>
                <w:sz w:val="28"/>
                <w:szCs w:val="28"/>
              </w:rPr>
            </w:pPr>
          </w:p>
        </w:tc>
      </w:tr>
      <w:tr w:rsidR="00F12C00" w:rsidTr="00B31F01">
        <w:tc>
          <w:tcPr>
            <w:tcW w:w="2660" w:type="dxa"/>
          </w:tcPr>
          <w:p w:rsidR="00F12C00" w:rsidRDefault="00F12C00" w:rsidP="00B31F01">
            <w:pPr>
              <w:rPr>
                <w:sz w:val="28"/>
                <w:szCs w:val="28"/>
              </w:rPr>
            </w:pPr>
          </w:p>
        </w:tc>
        <w:tc>
          <w:tcPr>
            <w:tcW w:w="6318" w:type="dxa"/>
          </w:tcPr>
          <w:p w:rsidR="00F12C00" w:rsidRDefault="00F12C00" w:rsidP="00B31F01">
            <w:pPr>
              <w:rPr>
                <w:sz w:val="28"/>
                <w:szCs w:val="28"/>
              </w:rPr>
            </w:pPr>
          </w:p>
        </w:tc>
      </w:tr>
      <w:tr w:rsidR="00F12C00" w:rsidTr="00B31F01">
        <w:tc>
          <w:tcPr>
            <w:tcW w:w="2660" w:type="dxa"/>
          </w:tcPr>
          <w:p w:rsidR="00F12C00" w:rsidRDefault="00F12C00" w:rsidP="00B31F01">
            <w:pPr>
              <w:rPr>
                <w:sz w:val="28"/>
                <w:szCs w:val="28"/>
              </w:rPr>
            </w:pPr>
          </w:p>
        </w:tc>
        <w:tc>
          <w:tcPr>
            <w:tcW w:w="6318" w:type="dxa"/>
          </w:tcPr>
          <w:p w:rsidR="00F12C00" w:rsidRDefault="00F12C00" w:rsidP="00B31F01">
            <w:pPr>
              <w:rPr>
                <w:sz w:val="28"/>
                <w:szCs w:val="28"/>
              </w:rPr>
            </w:pPr>
          </w:p>
        </w:tc>
      </w:tr>
    </w:tbl>
    <w:p w:rsidR="00F12C00" w:rsidRPr="00CB33E8" w:rsidRDefault="00F12C00" w:rsidP="00F12C00">
      <w:pPr>
        <w:rPr>
          <w:sz w:val="28"/>
          <w:szCs w:val="28"/>
        </w:rPr>
      </w:pPr>
      <w:r w:rsidRPr="00CB33E8">
        <w:rPr>
          <w:sz w:val="28"/>
          <w:szCs w:val="28"/>
        </w:rPr>
        <w:tab/>
      </w:r>
      <w:r w:rsidRPr="00CB33E8">
        <w:rPr>
          <w:sz w:val="28"/>
          <w:szCs w:val="28"/>
        </w:rPr>
        <w:tab/>
      </w:r>
      <w:r w:rsidRPr="00CB33E8">
        <w:rPr>
          <w:sz w:val="28"/>
          <w:szCs w:val="28"/>
        </w:rPr>
        <w:tab/>
      </w:r>
      <w:r w:rsidRPr="00CB33E8">
        <w:rPr>
          <w:sz w:val="28"/>
          <w:szCs w:val="28"/>
        </w:rPr>
        <w:tab/>
      </w:r>
    </w:p>
    <w:p w:rsidR="00F12C00" w:rsidRPr="00CB33E8" w:rsidRDefault="00F12C00" w:rsidP="00F12C00">
      <w:pPr>
        <w:rPr>
          <w:sz w:val="28"/>
          <w:szCs w:val="28"/>
        </w:rPr>
      </w:pPr>
      <w:r w:rsidRPr="00CB33E8">
        <w:rPr>
          <w:sz w:val="28"/>
          <w:szCs w:val="28"/>
        </w:rPr>
        <w:t xml:space="preserve">Exercício: </w:t>
      </w:r>
      <w:r>
        <w:rPr>
          <w:sz w:val="28"/>
          <w:szCs w:val="28"/>
        </w:rPr>
        <w:t>Muito mais que produtos – valor em serviços</w:t>
      </w:r>
    </w:p>
    <w:p w:rsidR="00F12C00" w:rsidRPr="00CB33E8" w:rsidRDefault="00F12C00" w:rsidP="00F12C00">
      <w:pPr>
        <w:rPr>
          <w:sz w:val="28"/>
          <w:szCs w:val="28"/>
        </w:rPr>
      </w:pPr>
    </w:p>
    <w:p w:rsidR="00F12C00" w:rsidRDefault="00F12C00" w:rsidP="00F12C00">
      <w:pPr>
        <w:spacing w:after="240"/>
      </w:pPr>
      <w:r>
        <w:t xml:space="preserve">Leia com atenção o caso IKEA – muito mais que </w:t>
      </w:r>
      <w:proofErr w:type="gramStart"/>
      <w:r>
        <w:t>móveis, serviços</w:t>
      </w:r>
      <w:proofErr w:type="gramEnd"/>
      <w:r>
        <w:t xml:space="preserve"> de valor!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 xml:space="preserve">Tome como base a leitura do caso IKEA - muito mais que </w:t>
      </w:r>
      <w:proofErr w:type="gramStart"/>
      <w:r>
        <w:t>móveis, serviços</w:t>
      </w:r>
      <w:proofErr w:type="gramEnd"/>
      <w:r>
        <w:t xml:space="preserve"> de valor! </w:t>
      </w:r>
      <w:proofErr w:type="gramStart"/>
      <w:r>
        <w:t>e</w:t>
      </w:r>
      <w:proofErr w:type="gramEnd"/>
      <w:r>
        <w:t xml:space="preserve"> demais apresentações em aula, mais consulta a sites e outras fontes documentais.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Elabore uma apresentação semelhante para o caso de sua equipe, em que figurem os elementos: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Nome da empresa: oficial, fantasia, slogan ou chamada de efeito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História: Ano de fundação, origem, data de início, fundador, localização geográfica da primeira unidade e das demais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Público alvo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Conceito do serviço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Quais os principais serviços oferecidos?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Classifique os serviços em: serviço como atividade principal da empresa; serviços como diferencial competitivo; serviços como centros de lucro ou serviços como atividades internas de apoio.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Diferencial perante a concorrência (O que diferencia a empresa (em estudo) das tradicionais do mercado?)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proofErr w:type="gramStart"/>
      <w:r>
        <w:t>Competidor(</w:t>
      </w:r>
      <w:proofErr w:type="spellStart"/>
      <w:proofErr w:type="gramEnd"/>
      <w:r>
        <w:t>es</w:t>
      </w:r>
      <w:proofErr w:type="spellEnd"/>
      <w:r>
        <w:t>) principal(ais)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proofErr w:type="spellStart"/>
      <w:r>
        <w:t>Pivotagem</w:t>
      </w:r>
      <w:proofErr w:type="spellEnd"/>
      <w:r>
        <w:t xml:space="preserve"> – (se houve) como, quando, </w:t>
      </w:r>
      <w:proofErr w:type="gramStart"/>
      <w:r>
        <w:t>porquê</w:t>
      </w:r>
      <w:proofErr w:type="gramEnd"/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Canais de comunicação com o cliente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Semelhanças e diferenças entre a unidade no Brasil e no exterior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O que dizem a respeito nas redes sociais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Pontos fortes e fracos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lastRenderedPageBreak/>
        <w:t>Mudanças, ou notícias, ou posicionamentos recentes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Segundo a equipe: qual a inovação que o caso apresenta?</w:t>
      </w:r>
    </w:p>
    <w:p w:rsidR="00C64C9B" w:rsidRDefault="00C64C9B" w:rsidP="00C64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Qual a maior fonte de inovação? Tecnologia (qual), Pessoas (comportamento), Processos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Bibliografia ou fontes de informação</w:t>
      </w:r>
    </w:p>
    <w:p w:rsidR="00F12C00" w:rsidRDefault="00F12C00" w:rsidP="00F1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 xml:space="preserve">Prepare uma apresentação de 3 </w:t>
      </w:r>
      <w:proofErr w:type="spellStart"/>
      <w:r>
        <w:t>min</w:t>
      </w:r>
      <w:proofErr w:type="spellEnd"/>
      <w:r>
        <w:t xml:space="preserve"> (em PowerPoint) para destacar no que esse caso inovou em Serviços</w:t>
      </w:r>
    </w:p>
    <w:p w:rsidR="00F12C00" w:rsidRDefault="00F12C00" w:rsidP="00F12C00">
      <w:pPr>
        <w:suppressAutoHyphens w:val="0"/>
      </w:pPr>
    </w:p>
    <w:p w:rsidR="00F12C00" w:rsidRDefault="00F12C00" w:rsidP="00F12C00">
      <w:pPr>
        <w:spacing w:after="240" w:line="276" w:lineRule="auto"/>
      </w:pPr>
      <w:r>
        <w:t xml:space="preserve">IKEA – muito mais que </w:t>
      </w:r>
      <w:proofErr w:type="gramStart"/>
      <w:r>
        <w:t>móveis, serviços</w:t>
      </w:r>
      <w:proofErr w:type="gramEnd"/>
      <w:r>
        <w:t xml:space="preserve"> de valor! (adaptado de CORREA, GIANESI.</w:t>
      </w:r>
      <w:proofErr w:type="gramStart"/>
      <w:r>
        <w:t xml:space="preserve">  </w:t>
      </w:r>
      <w:proofErr w:type="gramEnd"/>
      <w:r>
        <w:t xml:space="preserve">Administração estratégica de serviços.  São Paulo: Atlas, 2019, por Clovis </w:t>
      </w:r>
      <w:proofErr w:type="spellStart"/>
      <w:r>
        <w:t>Alvarenga-Netto</w:t>
      </w:r>
      <w:proofErr w:type="spellEnd"/>
      <w:r>
        <w:t>)</w:t>
      </w:r>
    </w:p>
    <w:p w:rsidR="00F12C00" w:rsidRDefault="00F12C00" w:rsidP="00F12C00">
      <w:pPr>
        <w:spacing w:after="240" w:line="276" w:lineRule="auto"/>
        <w:sectPr w:rsidR="00F12C00" w:rsidSect="007220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:rsidR="00F12C00" w:rsidRDefault="00F12C00" w:rsidP="00F12C00">
      <w:pPr>
        <w:spacing w:after="240" w:line="276" w:lineRule="auto"/>
        <w:jc w:val="both"/>
      </w:pPr>
      <w:r>
        <w:lastRenderedPageBreak/>
        <w:t>A IKEA é uma empresa multinacional que atua em mais de 30 países, criada em 1943 na Suécia. Embora seja mais conhecida pela venda de móveis de baixo custo, ao longo do tempo a IKEA criou um modelo de negócio único que oferecendo muito mais que móveis para seus clientes. A IKEA oferece aos clientes um conceito e um estilo de vida aliado aos seus produtos. Em outras palavras, os clientes da IKEA procuram benefícios – que se traduzem em conforto e bem-estar – e não produtos. Além disso, a empresa oferece serviços que a diferenciam da concorrência.</w:t>
      </w:r>
    </w:p>
    <w:p w:rsidR="00F12C00" w:rsidRDefault="00F12C00" w:rsidP="00F12C00">
      <w:pPr>
        <w:spacing w:after="240" w:line="276" w:lineRule="auto"/>
        <w:jc w:val="both"/>
      </w:pPr>
      <w:r>
        <w:t xml:space="preserve">Com mais de 200 lojas espalhadas pelo mundo, visitá-las é uma experiência para todos que buscam mobiliar ou decorar uma casa, mas não apenas isso. As lojas são organizadas de forma a mostrar que qualquer casa, independentemente do tamanho, pode ser confortável, funcional e bonita. Os famosos catálogos, os modelos de casa dispostos ao longo da loja e os funcionários, que ajudam a “projetar” a configuração dos móveis no local de uso, de acordo com as necessidades do cliente, possibilitam a adequação </w:t>
      </w:r>
      <w:proofErr w:type="gramStart"/>
      <w:r>
        <w:t>dos mobiliário</w:t>
      </w:r>
      <w:proofErr w:type="gramEnd"/>
      <w:r>
        <w:t xml:space="preserve"> a qualquer realidade. A experiência IKEA inclui </w:t>
      </w:r>
      <w:proofErr w:type="gramStart"/>
      <w:r>
        <w:t>ainda restaurantes</w:t>
      </w:r>
      <w:proofErr w:type="gramEnd"/>
      <w:r>
        <w:t xml:space="preserve"> e lojas com produtos suecos, fazendo </w:t>
      </w:r>
      <w:r>
        <w:lastRenderedPageBreak/>
        <w:t>com que muitas famílias façam de uma ida à loja um verdadeiro passeio.</w:t>
      </w:r>
    </w:p>
    <w:p w:rsidR="00F12C00" w:rsidRDefault="00F12C00" w:rsidP="00F12C00">
      <w:pPr>
        <w:spacing w:after="240" w:line="276" w:lineRule="auto"/>
        <w:jc w:val="both"/>
      </w:pPr>
      <w:r>
        <w:t>A função, a qualidade, o design, o valor e a sustentabilidade fazem parte do conceito por trás da marca IKEA e devem estar presentes em todos os aspectos dos seus produtos e serviços. Tudo isso se traduz em investimentos no design dos seus produtos e ambientes propostos, de forma a que tenham baixo custo, que sejam fáceis de transportar e de montar (em geral os clientes levam os móveis desmontados, em embalagens que facilitam o transporte, e os montam em casa, mas podem também solicitar este serviço). A partir desses princípios básicos, a IKEA oferece uma série de serviços complementares para seus clientes, de forma a popularizar os seus móveis para o maior número de pessoas possível e para que possam ter uma vida melhor em suas casas.</w:t>
      </w:r>
    </w:p>
    <w:p w:rsidR="00F12C00" w:rsidRDefault="00F12C00" w:rsidP="00F12C00">
      <w:pPr>
        <w:spacing w:after="240" w:line="276" w:lineRule="auto"/>
        <w:jc w:val="both"/>
      </w:pPr>
      <w:r>
        <w:t xml:space="preserve">Segundo </w:t>
      </w:r>
      <w:proofErr w:type="gramStart"/>
      <w:r>
        <w:t>o portal Móveis de valor (22/05/2018,</w:t>
      </w:r>
      <w:r w:rsidRPr="00465189">
        <w:rPr>
          <w:i/>
        </w:rPr>
        <w:t xml:space="preserve"> c</w:t>
      </w:r>
      <w:r w:rsidRPr="00465189">
        <w:rPr>
          <w:rStyle w:val="nfase"/>
        </w:rPr>
        <w:t>om informações de Valor Econômico</w:t>
      </w:r>
      <w:r w:rsidRPr="00465189">
        <w:rPr>
          <w:i/>
        </w:rPr>
        <w:t>)</w:t>
      </w:r>
      <w:proofErr w:type="gramEnd"/>
      <w:r>
        <w:t xml:space="preserve"> a IKEA avalia entrada no Brasil, adicionalmente, a rede estuda projeto para entrada simultânea no Brasil, Argentina e Uruguai. </w:t>
      </w:r>
    </w:p>
    <w:p w:rsidR="00F12C00" w:rsidRDefault="00F12C00" w:rsidP="00F12C00">
      <w:pPr>
        <w:spacing w:after="240" w:line="276" w:lineRule="auto"/>
        <w:jc w:val="both"/>
      </w:pPr>
      <w:r>
        <w:lastRenderedPageBreak/>
        <w:t xml:space="preserve">Na última semana, </w:t>
      </w:r>
      <w:r>
        <w:rPr>
          <w:rStyle w:val="Forte"/>
        </w:rPr>
        <w:t xml:space="preserve">a rede de móveis </w:t>
      </w:r>
      <w:proofErr w:type="spellStart"/>
      <w:r>
        <w:rPr>
          <w:rStyle w:val="Forte"/>
        </w:rPr>
        <w:t>Ikea</w:t>
      </w:r>
      <w:proofErr w:type="spellEnd"/>
      <w:r>
        <w:t xml:space="preserve"> anunciou a</w:t>
      </w:r>
      <w:hyperlink r:id="rId14" w:tgtFrame="_blank" w:history="1">
        <w:r>
          <w:rPr>
            <w:rStyle w:val="Hyperlink"/>
          </w:rPr>
          <w:t xml:space="preserve"> abertura de lojas no Chile, na Colômbia e no Peru</w:t>
        </w:r>
      </w:hyperlink>
      <w:r>
        <w:t xml:space="preserve">. Segundo noticiado, para a incursão nos mercados da América Latina, a varejista sueca travou parceria com a chilena </w:t>
      </w:r>
      <w:proofErr w:type="spellStart"/>
      <w:r>
        <w:rPr>
          <w:rStyle w:val="Forte"/>
        </w:rPr>
        <w:t>Fallabella</w:t>
      </w:r>
      <w:proofErr w:type="spellEnd"/>
      <w:r>
        <w:t xml:space="preserve">, que tem uma enorme rede de distribuição e, assim, deve garantir ao grupo sueco “a velocidade necessária para alcançar o maior número de clientes”, afirmou </w:t>
      </w:r>
      <w:proofErr w:type="spellStart"/>
      <w:r>
        <w:t>Torbjörn</w:t>
      </w:r>
      <w:proofErr w:type="spellEnd"/>
      <w:r>
        <w:t xml:space="preserve"> </w:t>
      </w:r>
      <w:proofErr w:type="spellStart"/>
      <w:r>
        <w:t>Lööf</w:t>
      </w:r>
      <w:proofErr w:type="spellEnd"/>
      <w:r>
        <w:t xml:space="preserve">, presidente executivo do Inter </w:t>
      </w:r>
      <w:proofErr w:type="spellStart"/>
      <w:r>
        <w:t>Ikea</w:t>
      </w:r>
      <w:proofErr w:type="spellEnd"/>
      <w:r>
        <w:t xml:space="preserve"> </w:t>
      </w:r>
      <w:proofErr w:type="spellStart"/>
      <w:r>
        <w:t>Group</w:t>
      </w:r>
      <w:proofErr w:type="spellEnd"/>
      <w:r>
        <w:t>.</w:t>
      </w:r>
    </w:p>
    <w:p w:rsidR="00F12C00" w:rsidRDefault="00F12C00" w:rsidP="00F12C00">
      <w:pPr>
        <w:spacing w:after="240" w:line="276" w:lineRule="auto"/>
        <w:jc w:val="both"/>
      </w:pPr>
      <w:r>
        <w:t xml:space="preserve">A parceria com a </w:t>
      </w:r>
      <w:proofErr w:type="spellStart"/>
      <w:r>
        <w:t>Fallabella</w:t>
      </w:r>
      <w:proofErr w:type="spellEnd"/>
      <w:r>
        <w:t xml:space="preserve">  ligou o radar do mercado brasileiro, já que a cadeia chilena de varejo possui lojas no País. E parece que o sinal no radar encontra </w:t>
      </w:r>
      <w:proofErr w:type="gramStart"/>
      <w:r>
        <w:t>justificativas</w:t>
      </w:r>
      <w:proofErr w:type="gramEnd"/>
      <w:r>
        <w:t xml:space="preserve">. Segundo informações </w:t>
      </w:r>
      <w:proofErr w:type="gramStart"/>
      <w:r>
        <w:t>publicadas pelo jornal Valor Econômico</w:t>
      </w:r>
      <w:proofErr w:type="gramEnd"/>
      <w:r>
        <w:t xml:space="preserve">, a </w:t>
      </w:r>
      <w:proofErr w:type="spellStart"/>
      <w:r>
        <w:t>Ikea</w:t>
      </w:r>
      <w:proofErr w:type="spellEnd"/>
      <w:r>
        <w:t xml:space="preserve"> realmente tem planos de entrar no Brasil. Segundo apurado pela publicação, a questão tem sido tratada no âmbito do conselho de administração da companhia, dentro de um projeto para entrada simultânea nos mercados do Brasil, Argentina e Uruguai. O projeto também envolve abertura de uma loja on-line em paralelo à inauguração das unidades físicas. Se evoluir, o plano deve seguir as mesmas diretrizes traçadas no acordo anunciado na sexta-feira entre a </w:t>
      </w:r>
      <w:proofErr w:type="spellStart"/>
      <w:r>
        <w:t>Ikea</w:t>
      </w:r>
      <w:proofErr w:type="spellEnd"/>
      <w:r>
        <w:t xml:space="preserve"> e a Falabella na América do Sul. O Inter </w:t>
      </w:r>
      <w:proofErr w:type="spellStart"/>
      <w:r>
        <w:t>Ikea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informou, em comunicado, que as primeiras unidades da </w:t>
      </w:r>
      <w:proofErr w:type="spellStart"/>
      <w:r>
        <w:t>Ikea</w:t>
      </w:r>
      <w:proofErr w:type="spellEnd"/>
      <w:r>
        <w:t xml:space="preserve"> na América do Sul serão abertas no Chile, na Colômbia e no Peru por meio de um contrato de franquia com a Falabella. Na nota, no entanto, a empresa não menciona planos para o Brasil.</w:t>
      </w:r>
    </w:p>
    <w:p w:rsidR="00F12C00" w:rsidRDefault="00F12C00" w:rsidP="00F12C00">
      <w:pPr>
        <w:spacing w:after="240" w:line="276" w:lineRule="auto"/>
        <w:jc w:val="both"/>
      </w:pPr>
      <w:r>
        <w:t xml:space="preserve">Se os resultados forem positivos nesses três países, as primeiras unidades no mercado brasileiro poderão ser abertas até 2025, de acordo com as informações publicadas pelo Valor. Procurada, a Falabella se limitou a repetir que, no momento, a abertura ocorrerá nos mercados chileno, colombiano e peruano. A </w:t>
      </w:r>
      <w:proofErr w:type="spellStart"/>
      <w:r>
        <w:t>Ikea</w:t>
      </w:r>
      <w:proofErr w:type="spellEnd"/>
      <w:r>
        <w:t xml:space="preserve"> não se manifestou sobre o assunto.</w:t>
      </w:r>
    </w:p>
    <w:p w:rsidR="00F12C00" w:rsidRDefault="00F12C00" w:rsidP="00F12C00">
      <w:pPr>
        <w:spacing w:after="240" w:line="276" w:lineRule="auto"/>
        <w:jc w:val="both"/>
      </w:pPr>
      <w:r>
        <w:lastRenderedPageBreak/>
        <w:t>Alguns clientes que se manifestaram nas redes sociais escreveram:</w:t>
      </w:r>
    </w:p>
    <w:p w:rsidR="00F12C00" w:rsidRDefault="00F12C00" w:rsidP="00F12C00">
      <w:pPr>
        <w:spacing w:after="240" w:line="276" w:lineRule="auto"/>
        <w:jc w:val="both"/>
        <w:rPr>
          <w:rStyle w:val="5mdd"/>
        </w:rPr>
      </w:pPr>
      <w:r>
        <w:t>(</w:t>
      </w:r>
      <w:proofErr w:type="spellStart"/>
      <w:r w:rsidR="00B2756F">
        <w:fldChar w:fldCharType="begin"/>
      </w:r>
      <w:r w:rsidR="00F82949">
        <w:instrText>HYPERLINK "https://www.facebook.com/profile.php?id=100009779145325" \t "_blank"</w:instrText>
      </w:r>
      <w:r w:rsidR="00B2756F">
        <w:fldChar w:fldCharType="separate"/>
      </w:r>
      <w:r>
        <w:rPr>
          <w:rStyle w:val="Hyperlink"/>
        </w:rPr>
        <w:t>Ludval</w:t>
      </w:r>
      <w:proofErr w:type="spellEnd"/>
      <w:r>
        <w:rPr>
          <w:rStyle w:val="Hyperlink"/>
        </w:rPr>
        <w:t xml:space="preserve"> Muniz Da Cruz Muniz</w:t>
      </w:r>
      <w:r w:rsidR="00B2756F">
        <w:fldChar w:fldCharType="end"/>
      </w:r>
      <w:r>
        <w:t xml:space="preserve">) </w:t>
      </w:r>
      <w:r>
        <w:rPr>
          <w:rStyle w:val="5mdd"/>
        </w:rPr>
        <w:t xml:space="preserve">Seja bem vindo senhor </w:t>
      </w:r>
      <w:proofErr w:type="spellStart"/>
      <w:r>
        <w:rPr>
          <w:rStyle w:val="5mdd"/>
        </w:rPr>
        <w:t>Ingvar</w:t>
      </w:r>
      <w:proofErr w:type="spellEnd"/>
      <w:r>
        <w:rPr>
          <w:rStyle w:val="5mdd"/>
        </w:rPr>
        <w:t xml:space="preserve"> </w:t>
      </w:r>
      <w:proofErr w:type="spellStart"/>
      <w:proofErr w:type="gramStart"/>
      <w:r>
        <w:rPr>
          <w:rStyle w:val="5mdd"/>
        </w:rPr>
        <w:t>Kamprad</w:t>
      </w:r>
      <w:proofErr w:type="spellEnd"/>
      <w:r>
        <w:rPr>
          <w:rStyle w:val="5mdd"/>
        </w:rPr>
        <w:t>,</w:t>
      </w:r>
      <w:proofErr w:type="gramEnd"/>
      <w:r>
        <w:rPr>
          <w:rStyle w:val="5mdd"/>
        </w:rPr>
        <w:t>que fez do móvel desmontável a maneira mais prática de se desenvolver uma logística de entrega.Mais sucesso!!!</w:t>
      </w:r>
    </w:p>
    <w:p w:rsidR="00F12C00" w:rsidRDefault="00F12C00" w:rsidP="00F12C00">
      <w:pPr>
        <w:spacing w:after="240" w:line="276" w:lineRule="auto"/>
        <w:jc w:val="both"/>
        <w:rPr>
          <w:rStyle w:val="5mdd"/>
        </w:rPr>
      </w:pPr>
      <w:r>
        <w:t>(</w:t>
      </w:r>
      <w:hyperlink r:id="rId15" w:tgtFrame="_blank" w:history="1">
        <w:r>
          <w:rPr>
            <w:rStyle w:val="Hyperlink"/>
          </w:rPr>
          <w:t xml:space="preserve">Simone </w:t>
        </w:r>
        <w:proofErr w:type="spellStart"/>
        <w:r>
          <w:rPr>
            <w:rStyle w:val="Hyperlink"/>
          </w:rPr>
          <w:t>Uchôa</w:t>
        </w:r>
        <w:proofErr w:type="spellEnd"/>
        <w:r>
          <w:rPr>
            <w:rStyle w:val="Hyperlink"/>
          </w:rPr>
          <w:t xml:space="preserve"> Torres</w:t>
        </w:r>
      </w:hyperlink>
      <w:r>
        <w:t xml:space="preserve">) </w:t>
      </w:r>
      <w:r>
        <w:rPr>
          <w:rStyle w:val="5mdd"/>
        </w:rPr>
        <w:t xml:space="preserve">Que maravilha! Conheci a </w:t>
      </w:r>
      <w:proofErr w:type="spellStart"/>
      <w:r>
        <w:rPr>
          <w:rStyle w:val="5mdd"/>
        </w:rPr>
        <w:t>Ikea</w:t>
      </w:r>
      <w:proofErr w:type="spellEnd"/>
      <w:r>
        <w:rPr>
          <w:rStyle w:val="5mdd"/>
        </w:rPr>
        <w:t xml:space="preserve"> na Suíça. Fiquei encantada!</w:t>
      </w:r>
    </w:p>
    <w:p w:rsidR="00C64C9B" w:rsidRDefault="00F12C00" w:rsidP="00C64C9B">
      <w:pPr>
        <w:spacing w:after="240" w:line="276" w:lineRule="auto"/>
        <w:jc w:val="both"/>
        <w:rPr>
          <w:rStyle w:val="5mdd"/>
        </w:rPr>
      </w:pPr>
      <w:r>
        <w:rPr>
          <w:rStyle w:val="5mdd"/>
        </w:rPr>
        <w:t>(</w:t>
      </w:r>
      <w:hyperlink r:id="rId16" w:tgtFrame="_blank" w:history="1">
        <w:r>
          <w:rPr>
            <w:rStyle w:val="Hyperlink"/>
          </w:rPr>
          <w:t xml:space="preserve">Adriano Arthur </w:t>
        </w:r>
        <w:proofErr w:type="spellStart"/>
        <w:r>
          <w:rPr>
            <w:rStyle w:val="Hyperlink"/>
          </w:rPr>
          <w:t>Dienstmann</w:t>
        </w:r>
        <w:proofErr w:type="spellEnd"/>
      </w:hyperlink>
      <w:r>
        <w:t xml:space="preserve">) </w:t>
      </w:r>
      <w:r>
        <w:rPr>
          <w:rStyle w:val="5mdd"/>
        </w:rPr>
        <w:t xml:space="preserve">Com a chegada da IKEA, o mercado moleiro no Brasil deverá sofrer profundas transformações. É uma empresa extremamente inovadora e competitiva. É tempo do varejo brasileiro de móveis se </w:t>
      </w:r>
      <w:proofErr w:type="gramStart"/>
      <w:r>
        <w:rPr>
          <w:rStyle w:val="5mdd"/>
        </w:rPr>
        <w:t>preparar</w:t>
      </w:r>
      <w:proofErr w:type="gramEnd"/>
      <w:r>
        <w:rPr>
          <w:rStyle w:val="5mdd"/>
        </w:rPr>
        <w:t xml:space="preserve"> para a competição pela excelência operacional e para proporcionar experiências de compras que encantem os clientes.</w:t>
      </w:r>
      <w:r w:rsidR="00C64C9B" w:rsidRPr="000B5136">
        <w:rPr>
          <w:rStyle w:val="5mdd"/>
        </w:rPr>
        <w:t xml:space="preserve"> </w:t>
      </w:r>
    </w:p>
    <w:p w:rsidR="00F12C00" w:rsidRDefault="00F12C00" w:rsidP="00F12C00">
      <w:pPr>
        <w:spacing w:after="240" w:line="276" w:lineRule="auto"/>
        <w:jc w:val="both"/>
        <w:rPr>
          <w:lang w:eastAsia="pt-BR"/>
        </w:rPr>
        <w:sectPr w:rsidR="00F12C00" w:rsidSect="005C63EF">
          <w:footnotePr>
            <w:pos w:val="beneathText"/>
          </w:footnotePr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12C00" w:rsidRDefault="00F12C00" w:rsidP="00F12C00">
      <w:pPr>
        <w:spacing w:after="240"/>
      </w:pPr>
      <w:r>
        <w:lastRenderedPageBreak/>
        <w:t>Casos para estudo:</w:t>
      </w:r>
    </w:p>
    <w:tbl>
      <w:tblPr>
        <w:tblStyle w:val="Tabelacomgrade"/>
        <w:tblW w:w="0" w:type="auto"/>
        <w:tblLayout w:type="fixed"/>
        <w:tblLook w:val="04A0"/>
      </w:tblPr>
      <w:tblGrid>
        <w:gridCol w:w="2376"/>
        <w:gridCol w:w="5954"/>
      </w:tblGrid>
      <w:tr w:rsidR="00F12C00" w:rsidTr="00B31F01">
        <w:tc>
          <w:tcPr>
            <w:tcW w:w="2376" w:type="dxa"/>
          </w:tcPr>
          <w:p w:rsidR="00F12C00" w:rsidRDefault="00F12C00" w:rsidP="00B31F01">
            <w:pPr>
              <w:spacing w:after="240"/>
            </w:pPr>
            <w:r>
              <w:t>IKEA</w:t>
            </w:r>
          </w:p>
          <w:p w:rsidR="00F12C00" w:rsidRDefault="00F12C00" w:rsidP="00B31F01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F12C00" w:rsidRDefault="00F12C00" w:rsidP="00B31F01">
            <w:pPr>
              <w:spacing w:after="240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868046" cy="1184244"/>
                  <wp:effectExtent l="19050" t="0" r="0" b="0"/>
                  <wp:docPr id="5" name="Imagem 4" descr="Resultado de imagem para IKEA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m para IKEA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468" cy="1193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C00" w:rsidTr="00B31F01">
        <w:tc>
          <w:tcPr>
            <w:tcW w:w="2376" w:type="dxa"/>
          </w:tcPr>
          <w:p w:rsidR="00F12C00" w:rsidRDefault="00F12C00" w:rsidP="00B31F01">
            <w:pPr>
              <w:spacing w:after="240"/>
            </w:pPr>
            <w:proofErr w:type="spellStart"/>
            <w:r>
              <w:t>Tok</w:t>
            </w:r>
            <w:proofErr w:type="spellEnd"/>
            <w:r>
              <w:t xml:space="preserve"> @ </w:t>
            </w:r>
            <w:proofErr w:type="spellStart"/>
            <w:r>
              <w:t>Stok</w:t>
            </w:r>
            <w:proofErr w:type="spellEnd"/>
          </w:p>
          <w:p w:rsidR="00F12C00" w:rsidRDefault="00F12C00" w:rsidP="00B31F01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F12C00" w:rsidRDefault="00F12C00" w:rsidP="00B31F01">
            <w:pPr>
              <w:spacing w:after="240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815868" cy="1072013"/>
                  <wp:effectExtent l="19050" t="0" r="0" b="0"/>
                  <wp:docPr id="6" name="Imagem 17" descr="Resultado de imagem para tok st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m para tok st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714" cy="1082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16" w:rsidTr="00C86A28">
        <w:tc>
          <w:tcPr>
            <w:tcW w:w="2376" w:type="dxa"/>
          </w:tcPr>
          <w:p w:rsidR="004E3016" w:rsidRDefault="004E3016" w:rsidP="00C86A28">
            <w:pPr>
              <w:spacing w:after="240"/>
            </w:pPr>
            <w:proofErr w:type="spellStart"/>
            <w:r>
              <w:t>Ryanair</w:t>
            </w:r>
            <w:proofErr w:type="spellEnd"/>
          </w:p>
          <w:p w:rsidR="004E3016" w:rsidRDefault="004E3016" w:rsidP="00C86A28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319413" cy="1097280"/>
                  <wp:effectExtent l="19050" t="0" r="4687" b="0"/>
                  <wp:docPr id="12" name="Imagem 29" descr="Resultado de imagem para Ryan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esultado de imagem para Ryan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847" cy="110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90375">
              <w:rPr>
                <w:noProof/>
                <w:lang w:eastAsia="pt-BR"/>
              </w:rPr>
              <w:t>joão victor campos, matias cardoso, isabella picchi, benny wainstein</w:t>
            </w:r>
          </w:p>
        </w:tc>
      </w:tr>
      <w:tr w:rsidR="004E3016" w:rsidTr="00C86A28">
        <w:tc>
          <w:tcPr>
            <w:tcW w:w="2376" w:type="dxa"/>
          </w:tcPr>
          <w:p w:rsidR="004E3016" w:rsidRDefault="004E3016" w:rsidP="004E3016">
            <w:pPr>
              <w:spacing w:after="240"/>
            </w:pPr>
            <w:proofErr w:type="spellStart"/>
            <w:r>
              <w:t>Habib’s</w:t>
            </w:r>
            <w:proofErr w:type="spellEnd"/>
          </w:p>
          <w:p w:rsidR="004E3016" w:rsidRDefault="004E3016" w:rsidP="004E3016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C86A28">
            <w:pPr>
              <w:spacing w:after="240"/>
              <w:rPr>
                <w:noProof/>
                <w:lang w:eastAsia="pt-BR"/>
              </w:rPr>
            </w:pPr>
            <w:r w:rsidRPr="004E3016">
              <w:rPr>
                <w:noProof/>
                <w:lang w:eastAsia="pt-BR"/>
              </w:rPr>
              <w:drawing>
                <wp:inline distT="0" distB="0" distL="0" distR="0">
                  <wp:extent cx="1500281" cy="1187532"/>
                  <wp:effectExtent l="19050" t="0" r="4669" b="0"/>
                  <wp:docPr id="175" name="Imagem 46" descr="Resultado de imagem para habi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Resultado de imagem para habi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221" cy="119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90375">
              <w:rPr>
                <w:noProof/>
                <w:lang w:eastAsia="pt-BR"/>
              </w:rPr>
              <w:t>Bruna Soares, Lucas Hemerly, Paula Wiltner, Eric, Stephanie</w:t>
            </w:r>
          </w:p>
        </w:tc>
      </w:tr>
      <w:tr w:rsidR="004E3016" w:rsidTr="00C86A28">
        <w:tc>
          <w:tcPr>
            <w:tcW w:w="2376" w:type="dxa"/>
          </w:tcPr>
          <w:p w:rsidR="004E3016" w:rsidRDefault="004E3016" w:rsidP="00C86A28">
            <w:pPr>
              <w:spacing w:after="240"/>
            </w:pPr>
            <w:r>
              <w:t>Livraria Cultura</w:t>
            </w:r>
          </w:p>
          <w:p w:rsidR="004E3016" w:rsidRDefault="004E3016" w:rsidP="00C86A28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Pr="003D5C8B" w:rsidRDefault="004E3016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01792" cy="952602"/>
                  <wp:effectExtent l="19050" t="0" r="0" b="0"/>
                  <wp:docPr id="17" name="Imagem 33" descr="Resultado de imagem para livraria cul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esultado de imagem para livraria cul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272" cy="956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16" w:rsidTr="00C86A28">
        <w:tc>
          <w:tcPr>
            <w:tcW w:w="2376" w:type="dxa"/>
          </w:tcPr>
          <w:p w:rsidR="004E3016" w:rsidRDefault="004E3016" w:rsidP="00C86A28">
            <w:pPr>
              <w:spacing w:after="240"/>
            </w:pPr>
            <w:proofErr w:type="spellStart"/>
            <w:r>
              <w:lastRenderedPageBreak/>
              <w:t>Kalunga</w:t>
            </w:r>
            <w:proofErr w:type="spellEnd"/>
          </w:p>
          <w:p w:rsidR="004E3016" w:rsidRDefault="004E3016" w:rsidP="00C86A28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690375">
            <w:pPr>
              <w:tabs>
                <w:tab w:val="left" w:pos="4251"/>
              </w:tabs>
              <w:spacing w:after="240"/>
              <w:rPr>
                <w:noProof/>
                <w:lang w:eastAsia="pt-BR"/>
              </w:rPr>
            </w:pPr>
            <w:r w:rsidRPr="003D5C8B">
              <w:rPr>
                <w:noProof/>
                <w:lang w:eastAsia="pt-BR"/>
              </w:rPr>
              <w:drawing>
                <wp:inline distT="0" distB="0" distL="0" distR="0">
                  <wp:extent cx="1520041" cy="1482176"/>
                  <wp:effectExtent l="19050" t="0" r="3959" b="0"/>
                  <wp:docPr id="20" name="Imagem 7" descr="https://img.kalunga.com.br/foto-loj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kalunga.com.br/foto-loj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66" cy="1491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90375">
              <w:rPr>
                <w:noProof/>
                <w:lang w:eastAsia="pt-BR"/>
              </w:rPr>
              <w:tab/>
              <w:t>Alvaro Maricato</w:t>
            </w:r>
            <w:r w:rsidR="007E1F9D">
              <w:rPr>
                <w:noProof/>
                <w:lang w:eastAsia="pt-BR"/>
              </w:rPr>
              <w:t>, Arthur  Cerqueira,  Gabrieli Castro, José Mathias, Carlos Eduardo</w:t>
            </w:r>
          </w:p>
        </w:tc>
      </w:tr>
      <w:tr w:rsidR="004E3016" w:rsidTr="00C86A28">
        <w:tc>
          <w:tcPr>
            <w:tcW w:w="2376" w:type="dxa"/>
          </w:tcPr>
          <w:p w:rsidR="004E3016" w:rsidRDefault="004E3016" w:rsidP="004E3016">
            <w:pPr>
              <w:spacing w:after="240"/>
            </w:pPr>
            <w:proofErr w:type="spellStart"/>
            <w:r>
              <w:t>Cinemark</w:t>
            </w:r>
            <w:proofErr w:type="spellEnd"/>
          </w:p>
          <w:p w:rsidR="004E3016" w:rsidRDefault="004E3016" w:rsidP="004E3016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C86A28">
            <w:pPr>
              <w:spacing w:after="240"/>
            </w:pPr>
            <w:r w:rsidRPr="00842E43">
              <w:rPr>
                <w:noProof/>
                <w:lang w:eastAsia="pt-BR"/>
              </w:rPr>
              <w:drawing>
                <wp:inline distT="0" distB="0" distL="0" distR="0">
                  <wp:extent cx="2264923" cy="845083"/>
                  <wp:effectExtent l="19050" t="0" r="2027" b="0"/>
                  <wp:docPr id="183" name="Imagem 21" descr="Resultado de imagem para cine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m para cine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73" cy="849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90375">
              <w:t xml:space="preserve">Antônio Gustavo, João Avelino, Mateus Argolo, Lucas </w:t>
            </w:r>
            <w:proofErr w:type="spellStart"/>
            <w:r w:rsidR="00690375">
              <w:t>Kenzou</w:t>
            </w:r>
            <w:proofErr w:type="spellEnd"/>
            <w:r w:rsidR="00690375">
              <w:t xml:space="preserve">, Gustavo </w:t>
            </w:r>
            <w:proofErr w:type="gramStart"/>
            <w:r w:rsidR="00690375">
              <w:t>Ueda</w:t>
            </w:r>
            <w:proofErr w:type="gramEnd"/>
          </w:p>
        </w:tc>
      </w:tr>
      <w:tr w:rsidR="004E3016" w:rsidTr="00C86A28">
        <w:tc>
          <w:tcPr>
            <w:tcW w:w="2376" w:type="dxa"/>
          </w:tcPr>
          <w:p w:rsidR="004E3016" w:rsidRDefault="004E3016" w:rsidP="00C86A28">
            <w:pPr>
              <w:spacing w:after="240"/>
            </w:pPr>
            <w:r>
              <w:t>Gol linhas aéreas</w:t>
            </w:r>
          </w:p>
          <w:p w:rsidR="004E3016" w:rsidRDefault="004E3016" w:rsidP="00C86A28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C86A28">
            <w:pPr>
              <w:spacing w:after="240"/>
            </w:pPr>
            <w:r w:rsidRPr="001F7A62">
              <w:rPr>
                <w:noProof/>
                <w:lang w:eastAsia="pt-BR"/>
              </w:rPr>
              <w:drawing>
                <wp:inline distT="0" distB="0" distL="0" distR="0">
                  <wp:extent cx="1725042" cy="1373244"/>
                  <wp:effectExtent l="19050" t="0" r="8508" b="0"/>
                  <wp:docPr id="240" name="Imagem 32" descr="Resultado de imagem para gol aerolin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esultado de imagem para gol aerolin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839" cy="138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F9D" w:rsidRDefault="007E1F9D" w:rsidP="00C86A28">
            <w:pPr>
              <w:spacing w:after="240"/>
            </w:pPr>
          </w:p>
        </w:tc>
      </w:tr>
      <w:tr w:rsidR="004E3016" w:rsidTr="00C86A28">
        <w:tc>
          <w:tcPr>
            <w:tcW w:w="2376" w:type="dxa"/>
          </w:tcPr>
          <w:p w:rsidR="004E3016" w:rsidRDefault="004E3016" w:rsidP="00C86A28">
            <w:pPr>
              <w:spacing w:after="240"/>
            </w:pPr>
            <w:proofErr w:type="spellStart"/>
            <w:r>
              <w:t>Decathlon</w:t>
            </w:r>
            <w:proofErr w:type="spellEnd"/>
          </w:p>
          <w:p w:rsidR="004E3016" w:rsidRDefault="004E3016" w:rsidP="00C86A28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809150" cy="1223159"/>
                  <wp:effectExtent l="19050" t="0" r="600" b="0"/>
                  <wp:docPr id="32" name="Imagem 49" descr="Resultado de imagem para decath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esultado de imagem para decath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337" cy="123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F9D" w:rsidRDefault="007E1F9D" w:rsidP="00C86A28">
            <w:pPr>
              <w:spacing w:after="240"/>
              <w:rPr>
                <w:noProof/>
                <w:lang w:eastAsia="pt-BR"/>
              </w:rPr>
            </w:pPr>
          </w:p>
          <w:p w:rsidR="007E1F9D" w:rsidRDefault="007E1F9D" w:rsidP="00C86A28">
            <w:pPr>
              <w:spacing w:after="240"/>
              <w:rPr>
                <w:noProof/>
                <w:lang w:eastAsia="pt-BR"/>
              </w:rPr>
            </w:pPr>
            <w:r>
              <w:t>Grupo Vela</w:t>
            </w:r>
          </w:p>
        </w:tc>
      </w:tr>
      <w:tr w:rsidR="004E3016" w:rsidTr="00C86A28">
        <w:tc>
          <w:tcPr>
            <w:tcW w:w="2376" w:type="dxa"/>
          </w:tcPr>
          <w:p w:rsidR="004E3016" w:rsidRDefault="004E3016" w:rsidP="00C86A28">
            <w:pPr>
              <w:spacing w:after="240"/>
            </w:pPr>
            <w:proofErr w:type="spellStart"/>
            <w:r>
              <w:lastRenderedPageBreak/>
              <w:t>Blue</w:t>
            </w:r>
            <w:proofErr w:type="spellEnd"/>
            <w:r>
              <w:t xml:space="preserve"> </w:t>
            </w:r>
            <w:proofErr w:type="spellStart"/>
            <w:r>
              <w:t>fit</w:t>
            </w:r>
            <w:proofErr w:type="spellEnd"/>
          </w:p>
          <w:p w:rsidR="004E3016" w:rsidRDefault="004E3016" w:rsidP="00C86A28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839070" cy="1223158"/>
                  <wp:effectExtent l="19050" t="0" r="8780" b="0"/>
                  <wp:docPr id="35" name="Imagem 40" descr="Resultado de imagem para blue f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sultado de imagem para blue f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28" cy="1236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90375">
              <w:rPr>
                <w:noProof/>
                <w:lang w:eastAsia="pt-BR"/>
              </w:rPr>
              <w:t xml:space="preserve"> Rudson Guilherme</w:t>
            </w:r>
          </w:p>
          <w:p w:rsidR="00690375" w:rsidRDefault="00690375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André Elias</w:t>
            </w:r>
          </w:p>
          <w:p w:rsidR="00690375" w:rsidRDefault="00690375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Erica rissi</w:t>
            </w:r>
          </w:p>
          <w:p w:rsidR="00690375" w:rsidRDefault="00690375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Felipe Takeda</w:t>
            </w:r>
          </w:p>
          <w:p w:rsidR="00690375" w:rsidRDefault="00690375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Victor Loprete</w:t>
            </w:r>
          </w:p>
        </w:tc>
      </w:tr>
      <w:tr w:rsidR="004E3016" w:rsidTr="00C86A28">
        <w:tc>
          <w:tcPr>
            <w:tcW w:w="2376" w:type="dxa"/>
          </w:tcPr>
          <w:p w:rsidR="004E3016" w:rsidRDefault="004E3016" w:rsidP="00C86A28">
            <w:pPr>
              <w:spacing w:after="240"/>
            </w:pPr>
            <w:proofErr w:type="spellStart"/>
            <w:r>
              <w:t>Smart</w:t>
            </w:r>
            <w:proofErr w:type="spellEnd"/>
            <w:r>
              <w:t xml:space="preserve"> </w:t>
            </w:r>
            <w:proofErr w:type="spellStart"/>
            <w:r>
              <w:t>fit</w:t>
            </w:r>
            <w:proofErr w:type="spellEnd"/>
          </w:p>
          <w:p w:rsidR="004E3016" w:rsidRDefault="004E3016" w:rsidP="00C86A28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34218" cy="1051169"/>
                  <wp:effectExtent l="19050" t="0" r="0" b="0"/>
                  <wp:docPr id="36" name="Imagem 35" descr="Resultado de imagem para smart f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esultado de imagem para smart f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723" cy="1060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F9D" w:rsidRDefault="007E1F9D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Carlos Gomes Pires Filho</w:t>
            </w:r>
          </w:p>
          <w:p w:rsidR="007E1F9D" w:rsidRDefault="007E1F9D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Cristian Camilo</w:t>
            </w:r>
          </w:p>
          <w:p w:rsidR="007E1F9D" w:rsidRDefault="007E1F9D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Guilherme Lima</w:t>
            </w:r>
          </w:p>
          <w:p w:rsidR="007E1F9D" w:rsidRDefault="007E1F9D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Paula Daniela Carneiro</w:t>
            </w:r>
          </w:p>
          <w:p w:rsidR="007E1F9D" w:rsidRDefault="007E1F9D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Pedro Helou</w:t>
            </w:r>
          </w:p>
          <w:p w:rsidR="007E1F9D" w:rsidRDefault="007E1F9D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Ricardo Medeiros</w:t>
            </w:r>
          </w:p>
        </w:tc>
      </w:tr>
      <w:tr w:rsidR="004E3016" w:rsidRPr="007E1F9D" w:rsidTr="00C86A28">
        <w:tc>
          <w:tcPr>
            <w:tcW w:w="2376" w:type="dxa"/>
          </w:tcPr>
          <w:p w:rsidR="004E3016" w:rsidRDefault="004E3016" w:rsidP="00C86A28">
            <w:pPr>
              <w:spacing w:after="240"/>
            </w:pPr>
            <w:proofErr w:type="spellStart"/>
            <w:r>
              <w:t>Madero</w:t>
            </w:r>
            <w:proofErr w:type="spellEnd"/>
          </w:p>
          <w:p w:rsidR="004E3016" w:rsidRDefault="004E3016" w:rsidP="00C86A28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941838" cy="1424921"/>
                  <wp:effectExtent l="19050" t="0" r="1262" b="0"/>
                  <wp:docPr id="37" name="Imagem 39" descr="Resultado de imagem para madero villa lo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Resultado de imagem para madero villa lo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727" cy="143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F9D" w:rsidRDefault="007E1F9D" w:rsidP="007E1F9D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Julio Nagy; Luís Rabbat; Vinicius Alves; Murillo Muller</w:t>
            </w:r>
          </w:p>
        </w:tc>
      </w:tr>
      <w:tr w:rsidR="004E3016" w:rsidTr="00C86A28">
        <w:tc>
          <w:tcPr>
            <w:tcW w:w="2376" w:type="dxa"/>
          </w:tcPr>
          <w:p w:rsidR="004E3016" w:rsidRDefault="004E3016" w:rsidP="00C86A28">
            <w:pPr>
              <w:spacing w:after="240"/>
            </w:pPr>
            <w:proofErr w:type="spellStart"/>
            <w:r>
              <w:lastRenderedPageBreak/>
              <w:t>Outback</w:t>
            </w:r>
            <w:proofErr w:type="spellEnd"/>
          </w:p>
          <w:p w:rsidR="004E3016" w:rsidRDefault="004E3016" w:rsidP="00C86A28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959428" cy="1318083"/>
                  <wp:effectExtent l="19050" t="0" r="2722" b="0"/>
                  <wp:docPr id="41" name="Imagem 36" descr="Resultado de imagem para out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Resultado de imagem para out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220" cy="1327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90375">
              <w:rPr>
                <w:noProof/>
                <w:lang w:eastAsia="pt-BR"/>
              </w:rPr>
              <w:t>Marina Mesquita</w:t>
            </w:r>
          </w:p>
          <w:p w:rsidR="00690375" w:rsidRDefault="00690375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Ana Freitas</w:t>
            </w:r>
          </w:p>
          <w:p w:rsidR="00690375" w:rsidRDefault="00690375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David Allan</w:t>
            </w:r>
          </w:p>
          <w:p w:rsidR="00690375" w:rsidRDefault="00690375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Gabriel Paganini</w:t>
            </w:r>
          </w:p>
          <w:p w:rsidR="00690375" w:rsidRDefault="00690375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Vitoria rossatto</w:t>
            </w:r>
          </w:p>
          <w:p w:rsidR="00690375" w:rsidRDefault="00690375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Paula Padilha</w:t>
            </w:r>
          </w:p>
        </w:tc>
      </w:tr>
      <w:tr w:rsidR="004E3016" w:rsidTr="00C86A28">
        <w:tc>
          <w:tcPr>
            <w:tcW w:w="2376" w:type="dxa"/>
          </w:tcPr>
          <w:p w:rsidR="004E3016" w:rsidRDefault="004E3016" w:rsidP="00C86A28">
            <w:pPr>
              <w:spacing w:after="240"/>
            </w:pPr>
            <w:proofErr w:type="spellStart"/>
            <w:r>
              <w:t>Eataly</w:t>
            </w:r>
            <w:proofErr w:type="spellEnd"/>
          </w:p>
          <w:p w:rsidR="004E3016" w:rsidRDefault="004E3016" w:rsidP="00C86A28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69424" cy="1769424"/>
                  <wp:effectExtent l="19050" t="0" r="2226" b="0"/>
                  <wp:docPr id="42" name="Imagem 52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966" cy="1792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16" w:rsidTr="00C86A28">
        <w:tc>
          <w:tcPr>
            <w:tcW w:w="2376" w:type="dxa"/>
          </w:tcPr>
          <w:p w:rsidR="004E3016" w:rsidRDefault="004E3016" w:rsidP="00C86A28">
            <w:pPr>
              <w:spacing w:after="240"/>
            </w:pPr>
            <w:proofErr w:type="spellStart"/>
            <w:r>
              <w:t>Sukiya</w:t>
            </w:r>
            <w:proofErr w:type="spellEnd"/>
          </w:p>
          <w:p w:rsidR="004E3016" w:rsidRDefault="004E3016" w:rsidP="00C86A28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C86A28">
            <w:pPr>
              <w:spacing w:after="240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147542" cy="1198707"/>
                  <wp:effectExtent l="19050" t="0" r="5108" b="0"/>
                  <wp:docPr id="43" name="Imagem 1" descr="Resultado de imagem para suki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ki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139" cy="1201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90375">
              <w:t>Lincoln Lopes de Carvalho</w:t>
            </w:r>
          </w:p>
          <w:p w:rsidR="00690375" w:rsidRDefault="00690375" w:rsidP="00C86A28">
            <w:pPr>
              <w:spacing w:after="240"/>
            </w:pPr>
            <w:r>
              <w:t xml:space="preserve">Yan </w:t>
            </w:r>
            <w:proofErr w:type="spellStart"/>
            <w:r>
              <w:t>Yamada</w:t>
            </w:r>
            <w:proofErr w:type="spellEnd"/>
            <w:r>
              <w:t xml:space="preserve"> </w:t>
            </w:r>
            <w:proofErr w:type="spellStart"/>
            <w:r>
              <w:t>Kawabe</w:t>
            </w:r>
            <w:proofErr w:type="spellEnd"/>
          </w:p>
          <w:p w:rsidR="00690375" w:rsidRDefault="00690375" w:rsidP="00C86A28">
            <w:pPr>
              <w:spacing w:after="240"/>
            </w:pPr>
            <w:r>
              <w:t xml:space="preserve">Alex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Misuni</w:t>
            </w:r>
            <w:proofErr w:type="spellEnd"/>
          </w:p>
          <w:p w:rsidR="00690375" w:rsidRDefault="00690375" w:rsidP="00C86A28">
            <w:pPr>
              <w:spacing w:after="240"/>
            </w:pPr>
            <w:r>
              <w:t xml:space="preserve">Victor Ken </w:t>
            </w:r>
            <w:proofErr w:type="spellStart"/>
            <w:r>
              <w:t>Nakagawa</w:t>
            </w:r>
            <w:proofErr w:type="spellEnd"/>
          </w:p>
        </w:tc>
      </w:tr>
      <w:tr w:rsidR="004E3016" w:rsidTr="00C86A28">
        <w:tc>
          <w:tcPr>
            <w:tcW w:w="2376" w:type="dxa"/>
          </w:tcPr>
          <w:p w:rsidR="004E3016" w:rsidRPr="002459A2" w:rsidRDefault="004E3016" w:rsidP="00C86A28">
            <w:pPr>
              <w:spacing w:after="240"/>
              <w:rPr>
                <w:lang w:val="en-US"/>
              </w:rPr>
            </w:pPr>
            <w:r w:rsidRPr="002459A2">
              <w:rPr>
                <w:lang w:val="en-US"/>
              </w:rPr>
              <w:lastRenderedPageBreak/>
              <w:t>Hard rock café</w:t>
            </w:r>
          </w:p>
          <w:p w:rsidR="004E3016" w:rsidRPr="002459A2" w:rsidRDefault="004E3016" w:rsidP="00C86A28">
            <w:pPr>
              <w:spacing w:after="240"/>
              <w:rPr>
                <w:lang w:val="en-US"/>
              </w:rPr>
            </w:pPr>
            <w:proofErr w:type="spellStart"/>
            <w:r w:rsidRPr="002459A2">
              <w:rPr>
                <w:lang w:val="en-US"/>
              </w:rPr>
              <w:t>Fonte</w:t>
            </w:r>
            <w:proofErr w:type="spellEnd"/>
            <w:r w:rsidRPr="002459A2">
              <w:rPr>
                <w:lang w:val="en-US"/>
              </w:rPr>
              <w:t>: Google</w:t>
            </w:r>
          </w:p>
        </w:tc>
        <w:tc>
          <w:tcPr>
            <w:tcW w:w="5954" w:type="dxa"/>
          </w:tcPr>
          <w:p w:rsidR="004E3016" w:rsidRDefault="004E3016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112931" cy="1103889"/>
                  <wp:effectExtent l="19050" t="0" r="1619" b="0"/>
                  <wp:docPr id="49" name="Imagem 58" descr="Resultado de imagem para hard rock ca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Resultado de imagem para hard rock ca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922" cy="1114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90375">
              <w:rPr>
                <w:noProof/>
                <w:lang w:eastAsia="pt-BR"/>
              </w:rPr>
              <w:t>Gabriel Vinícius Mossato Ferreira, Lucas Moreira Oliveira, Pedro Henrique de Campos Lopes, Pedro Pizzani Julião e Paulino Fonseca Veloso Junior</w:t>
            </w:r>
          </w:p>
        </w:tc>
      </w:tr>
      <w:tr w:rsidR="004E3016" w:rsidTr="00C86A28">
        <w:tc>
          <w:tcPr>
            <w:tcW w:w="2376" w:type="dxa"/>
          </w:tcPr>
          <w:p w:rsidR="004E3016" w:rsidRDefault="004E3016" w:rsidP="00C86A28">
            <w:pPr>
              <w:spacing w:after="240"/>
            </w:pPr>
            <w:r>
              <w:t xml:space="preserve">Starbucks </w:t>
            </w:r>
            <w:proofErr w:type="spellStart"/>
            <w:r>
              <w:t>coffee</w:t>
            </w:r>
            <w:proofErr w:type="spellEnd"/>
          </w:p>
          <w:p w:rsidR="004E3016" w:rsidRDefault="004E3016" w:rsidP="00C86A28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520041" cy="1499405"/>
                  <wp:effectExtent l="19050" t="0" r="3959" b="0"/>
                  <wp:docPr id="52" name="Imagem 55" descr="Resultado de imagem para starbu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Resultado de imagem para starbu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990" cy="1509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499">
              <w:rPr>
                <w:noProof/>
                <w:lang w:eastAsia="pt-BR"/>
              </w:rPr>
              <w:t>Larissa Rosa\Luciana Monsynhatti\ Daniel Graicer\ Raissa Toledo\ Pedro Henrique\ João Pedro</w:t>
            </w:r>
          </w:p>
        </w:tc>
      </w:tr>
      <w:tr w:rsidR="004E3016" w:rsidTr="00C86A28">
        <w:tc>
          <w:tcPr>
            <w:tcW w:w="2376" w:type="dxa"/>
          </w:tcPr>
          <w:p w:rsidR="004E3016" w:rsidRDefault="004E3016" w:rsidP="00C86A28">
            <w:pPr>
              <w:spacing w:after="240"/>
            </w:pPr>
            <w:r>
              <w:t>Chiquinho sorvetes</w:t>
            </w:r>
          </w:p>
          <w:p w:rsidR="004E3016" w:rsidRDefault="004E3016" w:rsidP="00C86A28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567543" cy="1567543"/>
                  <wp:effectExtent l="19050" t="0" r="0" b="0"/>
                  <wp:docPr id="55" name="Imagem 26" descr="Resultado de imagem para chiquinhos sorve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esultado de imagem para chiquinhos sorve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894" cy="1580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16" w:rsidTr="00C86A28">
        <w:tc>
          <w:tcPr>
            <w:tcW w:w="2376" w:type="dxa"/>
          </w:tcPr>
          <w:p w:rsidR="004E3016" w:rsidRDefault="004E3016" w:rsidP="00C86A28">
            <w:pPr>
              <w:spacing w:after="240"/>
            </w:pPr>
            <w:r>
              <w:t>Cacau show</w:t>
            </w:r>
          </w:p>
          <w:p w:rsidR="004E3016" w:rsidRDefault="004E3016" w:rsidP="00C86A28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609003" cy="1377537"/>
                  <wp:effectExtent l="19050" t="0" r="0" b="0"/>
                  <wp:docPr id="58" name="Imagem 23" descr="Resultado de imagem para cacau sh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sultado de imagem para cacau sh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958" cy="1386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90375">
              <w:rPr>
                <w:noProof/>
                <w:lang w:eastAsia="pt-BR"/>
              </w:rPr>
              <w:t>Dylan Nobile, Fernando Prebianchi, João Pedro Armani, Gustavo Saraiva, Vinicius Lemos</w:t>
            </w:r>
          </w:p>
        </w:tc>
      </w:tr>
      <w:tr w:rsidR="004E3016" w:rsidTr="00B31F01">
        <w:tc>
          <w:tcPr>
            <w:tcW w:w="2376" w:type="dxa"/>
          </w:tcPr>
          <w:p w:rsidR="004E3016" w:rsidRDefault="004E3016" w:rsidP="00B31F01">
            <w:pPr>
              <w:spacing w:after="240"/>
            </w:pPr>
            <w:proofErr w:type="spellStart"/>
            <w:r>
              <w:lastRenderedPageBreak/>
              <w:t>Sodiê</w:t>
            </w:r>
            <w:proofErr w:type="spellEnd"/>
            <w:r>
              <w:t xml:space="preserve"> Doces</w:t>
            </w:r>
          </w:p>
          <w:p w:rsidR="004E3016" w:rsidRDefault="004E3016" w:rsidP="00B31F01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B31F01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676518" cy="890650"/>
                  <wp:effectExtent l="19050" t="0" r="0" b="0"/>
                  <wp:docPr id="241" name="Imagem 20" descr="Resultado de imagem para sodiê do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esultado de imagem para sodiê do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995" cy="903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16" w:rsidTr="00C86A28">
        <w:tc>
          <w:tcPr>
            <w:tcW w:w="2376" w:type="dxa"/>
          </w:tcPr>
          <w:p w:rsidR="004E3016" w:rsidRDefault="004E3016" w:rsidP="00C86A28">
            <w:pPr>
              <w:spacing w:after="240"/>
            </w:pPr>
            <w:r>
              <w:t>O Boticário</w:t>
            </w:r>
          </w:p>
          <w:p w:rsidR="004E3016" w:rsidRDefault="004E3016" w:rsidP="00C86A28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C86A28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625228" cy="1068779"/>
                  <wp:effectExtent l="19050" t="0" r="0" b="0"/>
                  <wp:docPr id="59" name="Imagem 1" descr="Resultado de imagem para o botic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o botic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77" cy="1073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16" w:rsidTr="00B31F01">
        <w:tc>
          <w:tcPr>
            <w:tcW w:w="2376" w:type="dxa"/>
          </w:tcPr>
          <w:p w:rsidR="004E3016" w:rsidRDefault="004E3016" w:rsidP="00B31F01">
            <w:pPr>
              <w:spacing w:after="240"/>
            </w:pPr>
            <w:r>
              <w:t>Natura</w:t>
            </w:r>
          </w:p>
          <w:p w:rsidR="004E3016" w:rsidRDefault="004E3016" w:rsidP="00B31F01">
            <w:pPr>
              <w:spacing w:after="240"/>
            </w:pPr>
            <w:r>
              <w:t>Fonte: Google</w:t>
            </w:r>
          </w:p>
        </w:tc>
        <w:tc>
          <w:tcPr>
            <w:tcW w:w="5954" w:type="dxa"/>
          </w:tcPr>
          <w:p w:rsidR="004E3016" w:rsidRDefault="004E3016" w:rsidP="00B31F01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634042" cy="914677"/>
                  <wp:effectExtent l="19050" t="0" r="4258" b="0"/>
                  <wp:docPr id="254" name="Imagem 4" descr="Resultado de imagem para n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m para n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010" cy="921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375" w:rsidRDefault="00690375" w:rsidP="00B31F01">
            <w:pPr>
              <w:spacing w:after="24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Vitor Perroni Romano</w:t>
            </w:r>
            <w:r>
              <w:rPr>
                <w:noProof/>
                <w:lang w:eastAsia="pt-BR"/>
              </w:rPr>
              <w:br/>
              <w:t>João Pedro Wanderlich</w:t>
            </w:r>
            <w:r>
              <w:rPr>
                <w:noProof/>
                <w:lang w:eastAsia="pt-BR"/>
              </w:rPr>
              <w:br/>
              <w:t>Hyrasson Filho</w:t>
            </w:r>
            <w:r>
              <w:rPr>
                <w:noProof/>
                <w:lang w:eastAsia="pt-BR"/>
              </w:rPr>
              <w:br/>
              <w:t>Beatriz Mota</w:t>
            </w:r>
            <w:r>
              <w:rPr>
                <w:noProof/>
                <w:lang w:eastAsia="pt-BR"/>
              </w:rPr>
              <w:br/>
              <w:t>André Magaldi</w:t>
            </w:r>
          </w:p>
        </w:tc>
      </w:tr>
    </w:tbl>
    <w:p w:rsidR="00F12C00" w:rsidRPr="00E6613B" w:rsidRDefault="00F12C00" w:rsidP="00F12C00"/>
    <w:p w:rsidR="007C2D09" w:rsidRPr="00F12C00" w:rsidRDefault="007C2D09" w:rsidP="00F12C00"/>
    <w:sectPr w:rsidR="007C2D09" w:rsidRPr="00F12C00" w:rsidSect="007220A0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footnotePr>
        <w:pos w:val="beneathText"/>
      </w:footnotePr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C74" w:rsidRDefault="00176C74" w:rsidP="00336AEE">
      <w:r>
        <w:separator/>
      </w:r>
    </w:p>
  </w:endnote>
  <w:endnote w:type="continuationSeparator" w:id="0">
    <w:p w:rsidR="00176C74" w:rsidRDefault="00176C74" w:rsidP="00336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00" w:rsidRDefault="00F12C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00" w:rsidRDefault="00F12C0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00" w:rsidRDefault="00F12C0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1F" w:rsidRDefault="004C4F1F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1F" w:rsidRDefault="004C4F1F">
    <w:pPr>
      <w:pStyle w:val="Rodap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1F" w:rsidRDefault="004C4F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C74" w:rsidRDefault="00176C74" w:rsidP="00336AEE">
      <w:r>
        <w:separator/>
      </w:r>
    </w:p>
  </w:footnote>
  <w:footnote w:type="continuationSeparator" w:id="0">
    <w:p w:rsidR="00176C74" w:rsidRDefault="00176C74" w:rsidP="00336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00" w:rsidRDefault="00F12C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00" w:rsidRDefault="00F12C00" w:rsidP="00F12C00">
    <w:pPr>
      <w:pStyle w:val="Cabealho"/>
    </w:pPr>
    <w:r w:rsidRPr="00D658BA">
      <w:rPr>
        <w:noProof/>
        <w:lang w:eastAsia="pt-BR"/>
      </w:rPr>
      <w:drawing>
        <wp:inline distT="0" distB="0" distL="0" distR="0">
          <wp:extent cx="400050" cy="419100"/>
          <wp:effectExtent l="19050" t="0" r="0" b="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21" cy="421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01E4">
      <w:rPr>
        <w:rFonts w:ascii="Bernard MT Condensed" w:hAnsi="Bernard MT Condensed"/>
        <w:color w:val="00B050"/>
      </w:rPr>
      <w:tab/>
    </w:r>
    <w:r w:rsidR="00F601E4">
      <w:rPr>
        <w:rFonts w:ascii="Bernard MT Condensed" w:hAnsi="Bernard MT Condensed"/>
        <w:color w:val="00B050"/>
      </w:rPr>
      <w:tab/>
      <w:t xml:space="preserve">         </w:t>
    </w:r>
    <w:r w:rsidRPr="00D658BA">
      <w:rPr>
        <w:rFonts w:ascii="Bernard MT Condensed" w:hAnsi="Bernard MT Condensed"/>
        <w:color w:val="00B050"/>
      </w:rPr>
      <w:t xml:space="preserve">PRO </w:t>
    </w:r>
    <w:proofErr w:type="gramStart"/>
    <w:r>
      <w:rPr>
        <w:rFonts w:ascii="Bernard MT Condensed" w:hAnsi="Bernard MT Condensed"/>
        <w:color w:val="00B050"/>
      </w:rPr>
      <w:t>3534</w:t>
    </w:r>
    <w:r w:rsidRPr="00D658BA">
      <w:rPr>
        <w:rFonts w:ascii="Bernard MT Condensed" w:hAnsi="Bernard MT Condensed"/>
      </w:rPr>
      <w:t xml:space="preserve"> </w:t>
    </w:r>
    <w:r>
      <w:rPr>
        <w:rFonts w:ascii="Bernard MT Condensed" w:hAnsi="Bernard MT Condensed"/>
        <w:color w:val="0070C0"/>
      </w:rPr>
      <w:t>Gestão</w:t>
    </w:r>
    <w:proofErr w:type="gramEnd"/>
    <w:r>
      <w:rPr>
        <w:rFonts w:ascii="Bernard MT Condensed" w:hAnsi="Bernard MT Condensed"/>
        <w:color w:val="0070C0"/>
      </w:rPr>
      <w:t xml:space="preserve"> de Operações em Serviços</w:t>
    </w:r>
  </w:p>
  <w:p w:rsidR="00F12C00" w:rsidRPr="00185764" w:rsidRDefault="00F12C00" w:rsidP="00185764">
    <w:pPr>
      <w:pStyle w:val="Cabealho"/>
      <w:jc w:val="right"/>
      <w:rPr>
        <w:rFonts w:ascii="Arial" w:hAnsi="Arial" w:cs="Arial"/>
        <w:i/>
      </w:rPr>
    </w:pPr>
    <w:r>
      <w:rPr>
        <w:rFonts w:ascii="Bernard MT Condensed" w:hAnsi="Bernard MT Condensed"/>
        <w:color w:val="0070C0"/>
      </w:rPr>
      <w:tab/>
    </w:r>
    <w:r>
      <w:rPr>
        <w:rFonts w:ascii="Bernard MT Condensed" w:hAnsi="Bernard MT Condensed"/>
        <w:color w:val="0070C0"/>
      </w:rPr>
      <w:tab/>
    </w:r>
    <w:r w:rsidRPr="00185764">
      <w:rPr>
        <w:rFonts w:ascii="Arial" w:hAnsi="Arial" w:cs="Arial"/>
        <w:i/>
      </w:rPr>
      <w:t xml:space="preserve">Prof. Clovis Alvarenga </w:t>
    </w:r>
    <w:proofErr w:type="spellStart"/>
    <w:r w:rsidRPr="00185764">
      <w:rPr>
        <w:rFonts w:ascii="Arial" w:hAnsi="Arial" w:cs="Arial"/>
        <w:i/>
      </w:rPr>
      <w:t>Netto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00" w:rsidRDefault="00F12C0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1F" w:rsidRDefault="004C4F1F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EE" w:rsidRDefault="00336AEE" w:rsidP="00D20129">
    <w:pPr>
      <w:pStyle w:val="Cabealho"/>
    </w:pPr>
    <w:r w:rsidRPr="00D658BA">
      <w:rPr>
        <w:noProof/>
        <w:lang w:eastAsia="pt-BR"/>
      </w:rPr>
      <w:drawing>
        <wp:inline distT="0" distB="0" distL="0" distR="0">
          <wp:extent cx="400050" cy="419100"/>
          <wp:effectExtent l="19050" t="0" r="0" b="0"/>
          <wp:docPr id="4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21" cy="421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 w:rsidR="00D20129">
      <w:t xml:space="preserve">  </w:t>
    </w:r>
    <w:r>
      <w:t xml:space="preserve">                             </w:t>
    </w:r>
    <w:r w:rsidR="000A4217">
      <w:t xml:space="preserve">       </w:t>
    </w:r>
    <w:r>
      <w:t xml:space="preserve">                    </w:t>
    </w:r>
    <w:r w:rsidRPr="00D658BA">
      <w:rPr>
        <w:rFonts w:ascii="Bernard MT Condensed" w:hAnsi="Bernard MT Condensed"/>
        <w:color w:val="00B050"/>
      </w:rPr>
      <w:t xml:space="preserve">PRO </w:t>
    </w:r>
    <w:proofErr w:type="gramStart"/>
    <w:r w:rsidR="00D20129">
      <w:rPr>
        <w:rFonts w:ascii="Bernard MT Condensed" w:hAnsi="Bernard MT Condensed"/>
        <w:color w:val="00B050"/>
      </w:rPr>
      <w:t>3</w:t>
    </w:r>
    <w:r w:rsidR="004C4F1F">
      <w:rPr>
        <w:rFonts w:ascii="Bernard MT Condensed" w:hAnsi="Bernard MT Condensed"/>
        <w:color w:val="00B050"/>
      </w:rPr>
      <w:t>534</w:t>
    </w:r>
    <w:r w:rsidRPr="00D658BA">
      <w:rPr>
        <w:rFonts w:ascii="Bernard MT Condensed" w:hAnsi="Bernard MT Condensed"/>
      </w:rPr>
      <w:t xml:space="preserve"> </w:t>
    </w:r>
    <w:r w:rsidR="00D20129">
      <w:rPr>
        <w:rFonts w:ascii="Bernard MT Condensed" w:hAnsi="Bernard MT Condensed"/>
        <w:color w:val="0070C0"/>
      </w:rPr>
      <w:t>Gestão</w:t>
    </w:r>
    <w:proofErr w:type="gramEnd"/>
    <w:r w:rsidR="00D20129">
      <w:rPr>
        <w:rFonts w:ascii="Bernard MT Condensed" w:hAnsi="Bernard MT Condensed"/>
        <w:color w:val="0070C0"/>
      </w:rPr>
      <w:t xml:space="preserve"> de </w:t>
    </w:r>
    <w:r w:rsidR="004C4F1F">
      <w:rPr>
        <w:rFonts w:ascii="Bernard MT Condensed" w:hAnsi="Bernard MT Condensed"/>
        <w:color w:val="0070C0"/>
      </w:rPr>
      <w:t>Operações em Serviços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1F" w:rsidRDefault="004C4F1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D5A4240"/>
    <w:multiLevelType w:val="hybridMultilevel"/>
    <w:tmpl w:val="21E25B8C"/>
    <w:lvl w:ilvl="0" w:tplc="8DB4C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5109C"/>
    <w:multiLevelType w:val="hybridMultilevel"/>
    <w:tmpl w:val="82F2E0B2"/>
    <w:lvl w:ilvl="0" w:tplc="4A7036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274FA"/>
    <w:rsid w:val="000331A1"/>
    <w:rsid w:val="0006717E"/>
    <w:rsid w:val="000A4217"/>
    <w:rsid w:val="000E5797"/>
    <w:rsid w:val="000F70EF"/>
    <w:rsid w:val="00130D00"/>
    <w:rsid w:val="00176C74"/>
    <w:rsid w:val="001A1255"/>
    <w:rsid w:val="001B674C"/>
    <w:rsid w:val="00226C87"/>
    <w:rsid w:val="00336AEE"/>
    <w:rsid w:val="003A3DE3"/>
    <w:rsid w:val="003E234B"/>
    <w:rsid w:val="004B65D5"/>
    <w:rsid w:val="004C4F1F"/>
    <w:rsid w:val="004E3016"/>
    <w:rsid w:val="0057468C"/>
    <w:rsid w:val="005B0056"/>
    <w:rsid w:val="005C10D1"/>
    <w:rsid w:val="006074F7"/>
    <w:rsid w:val="00690375"/>
    <w:rsid w:val="006C51E6"/>
    <w:rsid w:val="0070027F"/>
    <w:rsid w:val="007220A0"/>
    <w:rsid w:val="007C2D09"/>
    <w:rsid w:val="007E1F9D"/>
    <w:rsid w:val="007F19A4"/>
    <w:rsid w:val="00815ABB"/>
    <w:rsid w:val="00857D79"/>
    <w:rsid w:val="00863B68"/>
    <w:rsid w:val="00873DCA"/>
    <w:rsid w:val="008B357E"/>
    <w:rsid w:val="009A756D"/>
    <w:rsid w:val="00A70054"/>
    <w:rsid w:val="00A76D00"/>
    <w:rsid w:val="00B20CBC"/>
    <w:rsid w:val="00B2756F"/>
    <w:rsid w:val="00B64499"/>
    <w:rsid w:val="00BF10B0"/>
    <w:rsid w:val="00C10121"/>
    <w:rsid w:val="00C22BB6"/>
    <w:rsid w:val="00C274FA"/>
    <w:rsid w:val="00C529DA"/>
    <w:rsid w:val="00C64C9B"/>
    <w:rsid w:val="00C6538E"/>
    <w:rsid w:val="00CB2F6C"/>
    <w:rsid w:val="00CD56B6"/>
    <w:rsid w:val="00CE3A50"/>
    <w:rsid w:val="00D20129"/>
    <w:rsid w:val="00DC422E"/>
    <w:rsid w:val="00E42DC9"/>
    <w:rsid w:val="00EF4C00"/>
    <w:rsid w:val="00F12C00"/>
    <w:rsid w:val="00F601E4"/>
    <w:rsid w:val="00F82949"/>
    <w:rsid w:val="00FC296C"/>
    <w:rsid w:val="00FE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A0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220A0"/>
    <w:rPr>
      <w:rFonts w:ascii="Courier New" w:hAnsi="Courier New"/>
    </w:rPr>
  </w:style>
  <w:style w:type="character" w:customStyle="1" w:styleId="WW8Num3z0">
    <w:name w:val="WW8Num3z0"/>
    <w:rsid w:val="007220A0"/>
    <w:rPr>
      <w:rFonts w:ascii="Monotype Sorts" w:hAnsi="Monotype Sorts"/>
    </w:rPr>
  </w:style>
  <w:style w:type="character" w:customStyle="1" w:styleId="WW8Num3z2">
    <w:name w:val="WW8Num3z2"/>
    <w:rsid w:val="007220A0"/>
    <w:rPr>
      <w:rFonts w:ascii="Times New Roman" w:hAnsi="Times New Roman"/>
    </w:rPr>
  </w:style>
  <w:style w:type="character" w:customStyle="1" w:styleId="WW8Num5z0">
    <w:name w:val="WW8Num5z0"/>
    <w:rsid w:val="007220A0"/>
    <w:rPr>
      <w:rFonts w:ascii="Courier New" w:hAnsi="Courier New"/>
    </w:rPr>
  </w:style>
  <w:style w:type="character" w:customStyle="1" w:styleId="WW8Num5z1">
    <w:name w:val="WW8Num5z1"/>
    <w:rsid w:val="007220A0"/>
    <w:rPr>
      <w:rFonts w:ascii="Courier New" w:hAnsi="Courier New" w:cs="Courier New"/>
    </w:rPr>
  </w:style>
  <w:style w:type="character" w:customStyle="1" w:styleId="WW8Num5z2">
    <w:name w:val="WW8Num5z2"/>
    <w:rsid w:val="007220A0"/>
    <w:rPr>
      <w:rFonts w:ascii="Wingdings" w:hAnsi="Wingdings"/>
    </w:rPr>
  </w:style>
  <w:style w:type="character" w:customStyle="1" w:styleId="WW8Num5z3">
    <w:name w:val="WW8Num5z3"/>
    <w:rsid w:val="007220A0"/>
    <w:rPr>
      <w:rFonts w:ascii="Symbol" w:hAnsi="Symbol"/>
    </w:rPr>
  </w:style>
  <w:style w:type="character" w:customStyle="1" w:styleId="WW8Num7z0">
    <w:name w:val="WW8Num7z0"/>
    <w:rsid w:val="007220A0"/>
    <w:rPr>
      <w:rFonts w:ascii="Monotype Sorts" w:hAnsi="Monotype Sorts"/>
    </w:rPr>
  </w:style>
  <w:style w:type="character" w:customStyle="1" w:styleId="WW8Num7z2">
    <w:name w:val="WW8Num7z2"/>
    <w:rsid w:val="007220A0"/>
    <w:rPr>
      <w:rFonts w:ascii="Times New Roman" w:hAnsi="Times New Roman"/>
    </w:rPr>
  </w:style>
  <w:style w:type="character" w:customStyle="1" w:styleId="WW8Num8z0">
    <w:name w:val="WW8Num8z0"/>
    <w:rsid w:val="007220A0"/>
    <w:rPr>
      <w:rFonts w:ascii="Monotype Sorts" w:hAnsi="Monotype Sorts"/>
    </w:rPr>
  </w:style>
  <w:style w:type="character" w:customStyle="1" w:styleId="WW8Num11z0">
    <w:name w:val="WW8Num11z0"/>
    <w:rsid w:val="007220A0"/>
    <w:rPr>
      <w:rFonts w:ascii="Symbol" w:hAnsi="Symbol"/>
    </w:rPr>
  </w:style>
  <w:style w:type="character" w:customStyle="1" w:styleId="WW8Num11z1">
    <w:name w:val="WW8Num11z1"/>
    <w:rsid w:val="007220A0"/>
    <w:rPr>
      <w:rFonts w:ascii="Courier New" w:hAnsi="Courier New" w:cs="Courier New"/>
    </w:rPr>
  </w:style>
  <w:style w:type="character" w:customStyle="1" w:styleId="WW8Num11z2">
    <w:name w:val="WW8Num11z2"/>
    <w:rsid w:val="007220A0"/>
    <w:rPr>
      <w:rFonts w:ascii="Wingdings" w:hAnsi="Wingdings"/>
    </w:rPr>
  </w:style>
  <w:style w:type="character" w:customStyle="1" w:styleId="WW8Num12z1">
    <w:name w:val="WW8Num12z1"/>
    <w:rsid w:val="007220A0"/>
    <w:rPr>
      <w:rFonts w:ascii="Courier New" w:hAnsi="Courier New"/>
    </w:rPr>
  </w:style>
  <w:style w:type="character" w:customStyle="1" w:styleId="WW8Num15z0">
    <w:name w:val="WW8Num15z0"/>
    <w:rsid w:val="007220A0"/>
    <w:rPr>
      <w:rFonts w:ascii="Monotype Sorts" w:hAnsi="Monotype Sorts"/>
    </w:rPr>
  </w:style>
  <w:style w:type="character" w:customStyle="1" w:styleId="WW8Num17z0">
    <w:name w:val="WW8Num17z0"/>
    <w:rsid w:val="007220A0"/>
    <w:rPr>
      <w:rFonts w:ascii="Monotype Sorts" w:hAnsi="Monotype Sorts"/>
    </w:rPr>
  </w:style>
  <w:style w:type="character" w:customStyle="1" w:styleId="WW8Num18z0">
    <w:name w:val="WW8Num18z0"/>
    <w:rsid w:val="007220A0"/>
    <w:rPr>
      <w:rFonts w:ascii="Courier New" w:hAnsi="Courier New"/>
    </w:rPr>
  </w:style>
  <w:style w:type="character" w:customStyle="1" w:styleId="WW8Num18z1">
    <w:name w:val="WW8Num18z1"/>
    <w:rsid w:val="007220A0"/>
    <w:rPr>
      <w:rFonts w:ascii="Courier New" w:hAnsi="Courier New" w:cs="Courier New"/>
    </w:rPr>
  </w:style>
  <w:style w:type="character" w:customStyle="1" w:styleId="WW8Num18z2">
    <w:name w:val="WW8Num18z2"/>
    <w:rsid w:val="007220A0"/>
    <w:rPr>
      <w:rFonts w:ascii="Wingdings" w:hAnsi="Wingdings"/>
    </w:rPr>
  </w:style>
  <w:style w:type="character" w:customStyle="1" w:styleId="WW8Num18z3">
    <w:name w:val="WW8Num18z3"/>
    <w:rsid w:val="007220A0"/>
    <w:rPr>
      <w:rFonts w:ascii="Symbol" w:hAnsi="Symbol"/>
    </w:rPr>
  </w:style>
  <w:style w:type="character" w:customStyle="1" w:styleId="WW8Num20z0">
    <w:name w:val="WW8Num20z0"/>
    <w:rsid w:val="007220A0"/>
    <w:rPr>
      <w:rFonts w:ascii="Courier New" w:hAnsi="Courier New"/>
    </w:rPr>
  </w:style>
  <w:style w:type="character" w:customStyle="1" w:styleId="WW8Num20z1">
    <w:name w:val="WW8Num20z1"/>
    <w:rsid w:val="007220A0"/>
    <w:rPr>
      <w:rFonts w:ascii="Courier New" w:hAnsi="Courier New" w:cs="Courier New"/>
    </w:rPr>
  </w:style>
  <w:style w:type="character" w:customStyle="1" w:styleId="WW8Num20z2">
    <w:name w:val="WW8Num20z2"/>
    <w:rsid w:val="007220A0"/>
    <w:rPr>
      <w:rFonts w:ascii="Wingdings" w:hAnsi="Wingdings"/>
    </w:rPr>
  </w:style>
  <w:style w:type="character" w:customStyle="1" w:styleId="WW8Num20z3">
    <w:name w:val="WW8Num20z3"/>
    <w:rsid w:val="007220A0"/>
    <w:rPr>
      <w:rFonts w:ascii="Symbol" w:hAnsi="Symbol"/>
    </w:rPr>
  </w:style>
  <w:style w:type="character" w:customStyle="1" w:styleId="Fontepargpadro1">
    <w:name w:val="Fonte parág. padrão1"/>
    <w:rsid w:val="007220A0"/>
  </w:style>
  <w:style w:type="paragraph" w:customStyle="1" w:styleId="Captulo">
    <w:name w:val="Capítulo"/>
    <w:basedOn w:val="Normal"/>
    <w:next w:val="Corpodetexto"/>
    <w:rsid w:val="007220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7220A0"/>
    <w:pPr>
      <w:spacing w:after="120"/>
    </w:pPr>
  </w:style>
  <w:style w:type="paragraph" w:styleId="Lista">
    <w:name w:val="List"/>
    <w:basedOn w:val="Corpodetexto"/>
    <w:semiHidden/>
    <w:rsid w:val="007220A0"/>
    <w:rPr>
      <w:rFonts w:cs="Tahoma"/>
    </w:rPr>
  </w:style>
  <w:style w:type="paragraph" w:customStyle="1" w:styleId="Legenda1">
    <w:name w:val="Legenda1"/>
    <w:basedOn w:val="Normal"/>
    <w:rsid w:val="007220A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220A0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AEE"/>
    <w:rPr>
      <w:rFonts w:ascii="Tahoma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36A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6AEE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336A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36AEE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B674C"/>
    <w:pPr>
      <w:ind w:left="720"/>
      <w:contextualSpacing/>
    </w:pPr>
  </w:style>
  <w:style w:type="table" w:styleId="Tabelacomgrade">
    <w:name w:val="Table Grid"/>
    <w:basedOn w:val="Tabelanormal"/>
    <w:uiPriority w:val="59"/>
    <w:rsid w:val="00F1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12C0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F12C00"/>
    <w:rPr>
      <w:b/>
      <w:bCs/>
    </w:rPr>
  </w:style>
  <w:style w:type="character" w:styleId="nfase">
    <w:name w:val="Emphasis"/>
    <w:basedOn w:val="Fontepargpadro"/>
    <w:uiPriority w:val="20"/>
    <w:qFormat/>
    <w:rsid w:val="00F12C00"/>
    <w:rPr>
      <w:i/>
      <w:iCs/>
    </w:rPr>
  </w:style>
  <w:style w:type="character" w:customStyle="1" w:styleId="5mdd">
    <w:name w:val="_5mdd"/>
    <w:basedOn w:val="Fontepargpadro"/>
    <w:rsid w:val="00F1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9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image" Target="media/image19.png"/><Relationship Id="rId42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33" Type="http://schemas.openxmlformats.org/officeDocument/2006/relationships/image" Target="media/image18.jpeg"/><Relationship Id="rId38" Type="http://schemas.openxmlformats.org/officeDocument/2006/relationships/image" Target="media/image23.jpe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drianodienstmann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14.jpeg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jpeg"/><Relationship Id="rId32" Type="http://schemas.openxmlformats.org/officeDocument/2006/relationships/image" Target="media/image17.jpeg"/><Relationship Id="rId37" Type="http://schemas.openxmlformats.org/officeDocument/2006/relationships/image" Target="media/image22.jpeg"/><Relationship Id="rId40" Type="http://schemas.openxmlformats.org/officeDocument/2006/relationships/header" Target="header5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imone.morais.566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jpeg"/><Relationship Id="rId36" Type="http://schemas.openxmlformats.org/officeDocument/2006/relationships/image" Target="media/image21.jpeg"/><Relationship Id="rId10" Type="http://schemas.openxmlformats.org/officeDocument/2006/relationships/footer" Target="footer1.xml"/><Relationship Id="rId19" Type="http://schemas.openxmlformats.org/officeDocument/2006/relationships/image" Target="media/image4.jpeg"/><Relationship Id="rId31" Type="http://schemas.openxmlformats.org/officeDocument/2006/relationships/image" Target="media/image16.jpeg"/><Relationship Id="rId44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moveisdevalor.com.br/portal/ikea-vai-abrir-lojas-na-america-latina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png"/><Relationship Id="rId30" Type="http://schemas.openxmlformats.org/officeDocument/2006/relationships/image" Target="media/image15.jpeg"/><Relationship Id="rId35" Type="http://schemas.openxmlformats.org/officeDocument/2006/relationships/image" Target="media/image20.png"/><Relationship Id="rId43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DE1B-2E5B-4A4A-8B27-A1C929BF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1315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Etapa 1: Projeto da Concepção do Serviço</vt:lpstr>
    </vt:vector>
  </TitlesOfParts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Etapa 1: Projeto da Concepção do Serviço</dc:title>
  <dc:creator>Clovis Alvarenga Netto</dc:creator>
  <cp:lastModifiedBy>ALUNO</cp:lastModifiedBy>
  <cp:revision>4</cp:revision>
  <cp:lastPrinted>2015-03-18T15:56:00Z</cp:lastPrinted>
  <dcterms:created xsi:type="dcterms:W3CDTF">2022-03-30T19:52:00Z</dcterms:created>
  <dcterms:modified xsi:type="dcterms:W3CDTF">2023-04-11T14:00:00Z</dcterms:modified>
</cp:coreProperties>
</file>