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0B161" w14:textId="77777777" w:rsidR="00FC273E" w:rsidRDefault="00FC273E" w:rsidP="00BF6C25">
      <w:pPr>
        <w:ind w:left="360"/>
        <w:jc w:val="both"/>
        <w:rPr>
          <w:lang w:val="pt-BR"/>
        </w:rPr>
      </w:pPr>
    </w:p>
    <w:p w14:paraId="4431B266" w14:textId="77777777" w:rsidR="00864FE9" w:rsidRDefault="00864FE9" w:rsidP="00BF6C25">
      <w:pPr>
        <w:ind w:left="360"/>
        <w:jc w:val="both"/>
        <w:rPr>
          <w:lang w:val="pt-BR"/>
        </w:rPr>
      </w:pPr>
    </w:p>
    <w:p w14:paraId="4195DCEE" w14:textId="77777777" w:rsidR="00864FE9" w:rsidRDefault="007266C4" w:rsidP="00BF6C25">
      <w:pPr>
        <w:ind w:left="360"/>
        <w:jc w:val="both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B40E28" wp14:editId="47900692">
                <wp:simplePos x="0" y="0"/>
                <wp:positionH relativeFrom="column">
                  <wp:posOffset>0</wp:posOffset>
                </wp:positionH>
                <wp:positionV relativeFrom="paragraph">
                  <wp:posOffset>-627380</wp:posOffset>
                </wp:positionV>
                <wp:extent cx="5612130" cy="934720"/>
                <wp:effectExtent l="0" t="1270" r="0" b="0"/>
                <wp:wrapNone/>
                <wp:docPr id="6" name="Rectangl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2130" cy="934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53A5D" w14:textId="77777777" w:rsidR="00864FE9" w:rsidRDefault="00864FE9" w:rsidP="00864FE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lang w:val="pt-PT"/>
                              </w:rPr>
                            </w:pPr>
                            <w:r w:rsidRPr="00DE4B83">
                              <w:rPr>
                                <w:b/>
                                <w:bCs/>
                                <w:color w:val="000000"/>
                                <w:lang w:val="pt-PT"/>
                              </w:rPr>
                              <w:t>UNIVERSIDADE DE SÃO PAULO – USP</w:t>
                            </w:r>
                            <w:r w:rsidRPr="00DE4B83">
                              <w:rPr>
                                <w:b/>
                                <w:bCs/>
                                <w:color w:val="000000"/>
                                <w:lang w:val="pt-PT"/>
                              </w:rPr>
                              <w:br/>
                            </w:r>
                            <w:r w:rsidRPr="006559B5"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val="pt-PT"/>
                              </w:rPr>
                              <w:t>ESCOLA SUPERIOR DE AGRICULTURA “LUIZ DE QUEIROZ” – ESALQ</w:t>
                            </w:r>
                            <w:r w:rsidRPr="006559B5">
                              <w:rPr>
                                <w:color w:val="000000"/>
                                <w:sz w:val="22"/>
                                <w:szCs w:val="22"/>
                                <w:lang w:val="pt-PT"/>
                              </w:rPr>
                              <w:br/>
                            </w:r>
                            <w:r w:rsidRPr="006559B5"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val="pt-PT"/>
                              </w:rPr>
                              <w:t>DEPARTAMENTO DE AGROINDÚSTRIA, ALIMENTOS E NUTRIÇÃO – LAN</w:t>
                            </w:r>
                          </w:p>
                          <w:p w14:paraId="7DECC6F1" w14:textId="77777777" w:rsidR="00864FE9" w:rsidRPr="006559B5" w:rsidRDefault="00864FE9" w:rsidP="00864FE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val="pt-PT"/>
                              </w:rPr>
                            </w:pPr>
                            <w:r w:rsidRPr="006559B5">
                              <w:rPr>
                                <w:color w:val="000000"/>
                                <w:sz w:val="18"/>
                                <w:szCs w:val="18"/>
                                <w:lang w:val="pt-PT"/>
                              </w:rPr>
                              <w:t>Av. Pádua Dias, 11 – Caixa Postal 09 – CEP 13418-900 – Piracicaba, SP – Brasil</w:t>
                            </w:r>
                          </w:p>
                          <w:p w14:paraId="7F98FE7D" w14:textId="77777777" w:rsidR="00864FE9" w:rsidRPr="006559B5" w:rsidRDefault="00864FE9" w:rsidP="00864FE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559B5">
                              <w:rPr>
                                <w:color w:val="000000"/>
                                <w:sz w:val="18"/>
                                <w:szCs w:val="18"/>
                                <w:lang w:val="pt-PT"/>
                              </w:rPr>
                              <w:t xml:space="preserve">Fone (19) 3429 4100 – Fax (19) 3422 – 5925 – </w:t>
                            </w:r>
                            <w:hyperlink r:id="rId5" w:history="1">
                              <w:r w:rsidRPr="006559B5">
                                <w:rPr>
                                  <w:rStyle w:val="Hyperlink"/>
                                  <w:sz w:val="18"/>
                                  <w:szCs w:val="18"/>
                                  <w:lang w:val="pt-PT"/>
                                </w:rPr>
                                <w:t>www.esalq.usp.br</w:t>
                              </w:r>
                            </w:hyperlink>
                          </w:p>
                        </w:txbxContent>
                      </wps:txbx>
                      <wps:bodyPr rot="0" vert="horz" wrap="square" lIns="58522" tIns="29261" rIns="58522" bIns="29261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40E28" id="Rectangle 305" o:spid="_x0000_s1026" style="position:absolute;left:0;text-align:left;margin-left:0;margin-top:-49.4pt;width:441.9pt;height:7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Q5/8gEAAMEDAAAOAAAAZHJzL2Uyb0RvYy54bWysU11v0zAUfUfiP1h+p2lSWrao6TRtGkIa&#10;MDH4AbeO01gkvubabTJ+PddOVzp4Q7xYuR8+Pufcm/XV2HfioMkbtJXMZ3MptFVYG7ur5Levd28u&#10;pPABbA0dWl3JJ+3l1eb1q/XgSl1gi12tSTCI9eXgKtmG4Mos86rVPfgZOm252CD1EDikXVYTDIze&#10;d1kxn6+yAal2hEp7z9nbqSg3Cb9ptAqfm8brILpKMreQTkrnNp7ZZg3ljsC1Rh1pwD+w6MFYfvQE&#10;dQsBxJ7MX1C9UYQemzBT2GfYNEbppIHV5PM/1Dy24HTSwuZ4d7LJ/z9Y9enwQMLUlVxJYaHnEX1h&#10;08DuOi0W82U0aHC+5L5H90BRonf3qL57YfGm5T59TYRDq6FmWnnsz15ciIHnq2I7fMSa8WEfMHk1&#10;NtRHQHZBjGkkT6eR6DEIxcnlKi/yBU9Oce1y8fZdkWaWQfl825EP7zX2In5Ukph9QofDvQ+RDZTP&#10;LfExi3em69LYO/siwY0xk9hHwpPwMG7HowdbrJ9YB+G0Rbz1/NEi/ZRi4A2qpP+xB9JSdB8se7G8&#10;WBYFr1wKistilUtB55XteQWsYqhKqkBSTMFNmBZ178jsWn4rT8IsXrODjUniorsTryNz3pOk+bjT&#10;cRHP49T1+8/b/AIAAP//AwBQSwMEFAAGAAgAAAAhALKT8d7dAAAABwEAAA8AAABkcnMvZG93bnJl&#10;di54bWxMj81OwzAQhO9IvIO1SNxaJzRCJsSpqgLiiCg/vW5jE0eN11HstqFPz3KC26xmNfNNtZx8&#10;L452jF0gDfk8A2GpCaajVsP729NMgYgJyWAfyGr4thGW9eVFhaUJJ3q1x01qBYdQLFGDS2kopYyN&#10;sx7jPAyW2PsKo8fE59hKM+KJw30vb7LsVnrsiBscDnbtbLPfHLyGlTp/rIvH571cPJzNdov554vL&#10;tb6+mlb3IJKd0t8z/OIzOtTMtAsHMlH0GnhI0jC7UzyAbaUWLHYaClWArCv5n7/+AQAA//8DAFBL&#10;AQItABQABgAIAAAAIQC2gziS/gAAAOEBAAATAAAAAAAAAAAAAAAAAAAAAABbQ29udGVudF9UeXBl&#10;c10ueG1sUEsBAi0AFAAGAAgAAAAhADj9If/WAAAAlAEAAAsAAAAAAAAAAAAAAAAALwEAAF9yZWxz&#10;Ly5yZWxzUEsBAi0AFAAGAAgAAAAhANglDn/yAQAAwQMAAA4AAAAAAAAAAAAAAAAALgIAAGRycy9l&#10;Mm9Eb2MueG1sUEsBAi0AFAAGAAgAAAAhALKT8d7dAAAABwEAAA8AAAAAAAAAAAAAAAAATAQAAGRy&#10;cy9kb3ducmV2LnhtbFBLBQYAAAAABAAEAPMAAABWBQAAAAA=&#10;" filled="f" fillcolor="#0c9" stroked="f">
                <v:textbox inset="1.62561mm,.81281mm,1.62561mm,.81281mm">
                  <w:txbxContent>
                    <w:p w14:paraId="3E953A5D" w14:textId="77777777" w:rsidR="00864FE9" w:rsidRDefault="00864FE9" w:rsidP="00864FE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lang w:val="pt-PT"/>
                        </w:rPr>
                      </w:pPr>
                      <w:r w:rsidRPr="00DE4B83">
                        <w:rPr>
                          <w:b/>
                          <w:bCs/>
                          <w:color w:val="000000"/>
                          <w:lang w:val="pt-PT"/>
                        </w:rPr>
                        <w:t>UNIVERSIDADE DE SÃO PAULO – USP</w:t>
                      </w:r>
                      <w:r w:rsidRPr="00DE4B83">
                        <w:rPr>
                          <w:b/>
                          <w:bCs/>
                          <w:color w:val="000000"/>
                          <w:lang w:val="pt-PT"/>
                        </w:rPr>
                        <w:br/>
                      </w:r>
                      <w:r w:rsidRPr="006559B5">
                        <w:rPr>
                          <w:b/>
                          <w:color w:val="000000"/>
                          <w:sz w:val="22"/>
                          <w:szCs w:val="22"/>
                          <w:lang w:val="pt-PT"/>
                        </w:rPr>
                        <w:t>ESCOLA SUPERIOR DE AGRICULTURA “LUIZ DE QUEIROZ” – ESALQ</w:t>
                      </w:r>
                      <w:r w:rsidRPr="006559B5">
                        <w:rPr>
                          <w:color w:val="000000"/>
                          <w:sz w:val="22"/>
                          <w:szCs w:val="22"/>
                          <w:lang w:val="pt-PT"/>
                        </w:rPr>
                        <w:br/>
                      </w:r>
                      <w:r w:rsidRPr="006559B5">
                        <w:rPr>
                          <w:b/>
                          <w:color w:val="000000"/>
                          <w:sz w:val="22"/>
                          <w:szCs w:val="22"/>
                          <w:lang w:val="pt-PT"/>
                        </w:rPr>
                        <w:t>DEPARTAMENTO DE AGROINDÚSTRIA, ALIMENTOS E NUTRIÇÃO – LAN</w:t>
                      </w:r>
                    </w:p>
                    <w:p w14:paraId="7DECC6F1" w14:textId="77777777" w:rsidR="00864FE9" w:rsidRPr="006559B5" w:rsidRDefault="00864FE9" w:rsidP="00864FE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18"/>
                          <w:szCs w:val="18"/>
                          <w:lang w:val="pt-PT"/>
                        </w:rPr>
                      </w:pPr>
                      <w:r w:rsidRPr="006559B5">
                        <w:rPr>
                          <w:color w:val="000000"/>
                          <w:sz w:val="18"/>
                          <w:szCs w:val="18"/>
                          <w:lang w:val="pt-PT"/>
                        </w:rPr>
                        <w:t>Av. Pádua Dias, 11 – Caixa Postal 09 – CEP 13418-900 – Piracicaba, SP – Brasil</w:t>
                      </w:r>
                    </w:p>
                    <w:p w14:paraId="7F98FE7D" w14:textId="77777777" w:rsidR="00864FE9" w:rsidRPr="006559B5" w:rsidRDefault="00864FE9" w:rsidP="00864FE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6559B5">
                        <w:rPr>
                          <w:color w:val="000000"/>
                          <w:sz w:val="18"/>
                          <w:szCs w:val="18"/>
                          <w:lang w:val="pt-PT"/>
                        </w:rPr>
                        <w:t xml:space="preserve">Fone (19) 3429 4100 – Fax (19) 3422 – 5925 – </w:t>
                      </w:r>
                      <w:hyperlink r:id="rId6" w:history="1">
                        <w:r w:rsidRPr="006559B5">
                          <w:rPr>
                            <w:rStyle w:val="Hyperlink"/>
                            <w:sz w:val="18"/>
                            <w:szCs w:val="18"/>
                            <w:lang w:val="pt-PT"/>
                          </w:rPr>
                          <w:t>www.esalq.usp.br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pt-BR" w:eastAsia="pt-BR"/>
        </w:rPr>
        <w:drawing>
          <wp:anchor distT="0" distB="0" distL="114300" distR="114300" simplePos="0" relativeHeight="251657216" behindDoc="0" locked="0" layoutInCell="1" allowOverlap="1" wp14:anchorId="7B58FA68" wp14:editId="1F8B7326">
            <wp:simplePos x="0" y="0"/>
            <wp:positionH relativeFrom="column">
              <wp:posOffset>5725795</wp:posOffset>
            </wp:positionH>
            <wp:positionV relativeFrom="paragraph">
              <wp:posOffset>-484505</wp:posOffset>
            </wp:positionV>
            <wp:extent cx="446405" cy="657225"/>
            <wp:effectExtent l="0" t="0" r="0" b="0"/>
            <wp:wrapNone/>
            <wp:docPr id="304" name="Picture 304" descr="http://www.pclq.usp.br/logo%20esal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http://www.pclq.usp.br/logo%20esalq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t-BR" w:eastAsia="pt-BR"/>
        </w:rPr>
        <w:drawing>
          <wp:anchor distT="0" distB="0" distL="114300" distR="114300" simplePos="0" relativeHeight="251656192" behindDoc="0" locked="0" layoutInCell="1" allowOverlap="1" wp14:anchorId="43CD4CF3" wp14:editId="360DDF71">
            <wp:simplePos x="0" y="0"/>
            <wp:positionH relativeFrom="character">
              <wp:posOffset>-914400</wp:posOffset>
            </wp:positionH>
            <wp:positionV relativeFrom="line">
              <wp:posOffset>-464820</wp:posOffset>
            </wp:positionV>
            <wp:extent cx="804545" cy="587375"/>
            <wp:effectExtent l="0" t="0" r="0" b="0"/>
            <wp:wrapNone/>
            <wp:docPr id="303" name="Picture 303" descr="logo1_usp_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logo1_usp_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58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496330" w14:textId="77777777" w:rsidR="00864FE9" w:rsidRDefault="00864FE9" w:rsidP="00BF6C25">
      <w:pPr>
        <w:ind w:left="360"/>
        <w:jc w:val="both"/>
        <w:rPr>
          <w:lang w:val="pt-BR"/>
        </w:rPr>
      </w:pPr>
    </w:p>
    <w:p w14:paraId="736F0246" w14:textId="77777777" w:rsidR="00864FE9" w:rsidRDefault="00864FE9" w:rsidP="00BF6C25">
      <w:pPr>
        <w:ind w:left="360"/>
        <w:jc w:val="both"/>
        <w:rPr>
          <w:lang w:val="pt-BR"/>
        </w:rPr>
      </w:pPr>
    </w:p>
    <w:p w14:paraId="04B72F78" w14:textId="77777777" w:rsidR="00864FE9" w:rsidRDefault="00864FE9" w:rsidP="00E86F0F">
      <w:pPr>
        <w:pStyle w:val="Corpodetexto2"/>
        <w:tabs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0"/>
          <w:tab w:val="clear" w:pos="1152"/>
          <w:tab w:val="clear" w:pos="1440"/>
          <w:tab w:val="clear" w:pos="2160"/>
          <w:tab w:val="left" w:pos="0"/>
          <w:tab w:val="left" w:pos="1152"/>
          <w:tab w:val="left" w:pos="1440"/>
          <w:tab w:val="left" w:pos="2160"/>
        </w:tabs>
        <w:rPr>
          <w:sz w:val="24"/>
          <w:szCs w:val="24"/>
        </w:rPr>
      </w:pPr>
    </w:p>
    <w:p w14:paraId="02A4C1C6" w14:textId="768FDC83" w:rsidR="00E86F0F" w:rsidRPr="006B4968" w:rsidRDefault="00E86F0F" w:rsidP="00E86F0F">
      <w:pPr>
        <w:pStyle w:val="Corpodetexto2"/>
        <w:tabs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0"/>
          <w:tab w:val="clear" w:pos="1152"/>
          <w:tab w:val="clear" w:pos="1440"/>
          <w:tab w:val="clear" w:pos="2160"/>
          <w:tab w:val="left" w:pos="0"/>
          <w:tab w:val="left" w:pos="1152"/>
          <w:tab w:val="left" w:pos="1440"/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>Piracicaba</w:t>
      </w:r>
      <w:r w:rsidRPr="006B4968">
        <w:rPr>
          <w:sz w:val="24"/>
          <w:szCs w:val="24"/>
        </w:rPr>
        <w:t xml:space="preserve">, </w:t>
      </w:r>
      <w:r w:rsidR="00EE29B8">
        <w:rPr>
          <w:sz w:val="24"/>
          <w:szCs w:val="24"/>
        </w:rPr>
        <w:t>17 de março de 2020</w:t>
      </w:r>
      <w:bookmarkStart w:id="0" w:name="_GoBack"/>
      <w:bookmarkEnd w:id="0"/>
      <w:r w:rsidRPr="006B4968">
        <w:rPr>
          <w:sz w:val="24"/>
          <w:szCs w:val="24"/>
        </w:rPr>
        <w:t>.</w:t>
      </w:r>
    </w:p>
    <w:p w14:paraId="05AA7EBB" w14:textId="77777777" w:rsidR="00E86F0F" w:rsidRPr="00E86F0F" w:rsidRDefault="00E86F0F" w:rsidP="00E86F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sz w:val="18"/>
          <w:lang w:val="pt-BR"/>
        </w:rPr>
      </w:pPr>
    </w:p>
    <w:p w14:paraId="78CC8F71" w14:textId="77777777" w:rsidR="00E86F0F" w:rsidRPr="00E86F0F" w:rsidRDefault="00E86F0F" w:rsidP="00E86F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sz w:val="18"/>
          <w:lang w:val="pt-BR"/>
        </w:rPr>
      </w:pPr>
    </w:p>
    <w:p w14:paraId="5AA7EC22" w14:textId="77777777" w:rsidR="00E86F0F" w:rsidRPr="00E86F0F" w:rsidRDefault="00E86F0F" w:rsidP="00E86F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u w:val="single"/>
          <w:lang w:val="pt-BR"/>
        </w:rPr>
      </w:pPr>
      <w:r w:rsidRPr="00E86F0F">
        <w:rPr>
          <w:lang w:val="pt-BR"/>
        </w:rPr>
        <w:t xml:space="preserve">Nome:  </w:t>
      </w:r>
      <w:r>
        <w:rPr>
          <w:u w:val="single"/>
          <w:lang w:val="pt-BR"/>
        </w:rPr>
        <w:tab/>
      </w:r>
      <w:r>
        <w:rPr>
          <w:u w:val="single"/>
          <w:lang w:val="pt-BR"/>
        </w:rPr>
        <w:tab/>
      </w:r>
      <w:r w:rsidRPr="00E86F0F">
        <w:rPr>
          <w:u w:val="single"/>
          <w:lang w:val="pt-BR"/>
        </w:rPr>
        <w:tab/>
      </w:r>
      <w:r w:rsidRPr="00E86F0F">
        <w:rPr>
          <w:u w:val="single"/>
          <w:lang w:val="pt-BR"/>
        </w:rPr>
        <w:tab/>
      </w:r>
      <w:r w:rsidRPr="00E86F0F">
        <w:rPr>
          <w:u w:val="single"/>
          <w:lang w:val="pt-BR"/>
        </w:rPr>
        <w:tab/>
      </w:r>
      <w:r w:rsidRPr="00E86F0F">
        <w:rPr>
          <w:u w:val="single"/>
          <w:lang w:val="pt-BR"/>
        </w:rPr>
        <w:tab/>
      </w:r>
      <w:r w:rsidRPr="00E86F0F">
        <w:rPr>
          <w:u w:val="single"/>
          <w:lang w:val="pt-BR"/>
        </w:rPr>
        <w:tab/>
      </w:r>
      <w:r w:rsidRPr="00E86F0F">
        <w:rPr>
          <w:u w:val="single"/>
          <w:lang w:val="pt-BR"/>
        </w:rPr>
        <w:tab/>
      </w:r>
      <w:r w:rsidRPr="00E86F0F">
        <w:rPr>
          <w:lang w:val="pt-BR"/>
        </w:rPr>
        <w:tab/>
        <w:t xml:space="preserve">Data:  </w:t>
      </w:r>
      <w:r w:rsidRPr="00E86F0F">
        <w:rPr>
          <w:u w:val="single"/>
          <w:lang w:val="pt-BR"/>
        </w:rPr>
        <w:tab/>
      </w:r>
      <w:r w:rsidRPr="00E86F0F">
        <w:rPr>
          <w:u w:val="single"/>
          <w:lang w:val="pt-BR"/>
        </w:rPr>
        <w:tab/>
      </w:r>
    </w:p>
    <w:p w14:paraId="771ABC46" w14:textId="77777777" w:rsidR="00E86F0F" w:rsidRPr="00E86F0F" w:rsidRDefault="00E86F0F" w:rsidP="00E86F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sz w:val="18"/>
          <w:lang w:val="pt-BR"/>
        </w:rPr>
      </w:pPr>
    </w:p>
    <w:p w14:paraId="57B5C729" w14:textId="77777777" w:rsidR="00E86F0F" w:rsidRPr="00E86F0F" w:rsidRDefault="00E86F0F" w:rsidP="00E86F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sz w:val="18"/>
          <w:lang w:val="pt-BR"/>
        </w:rPr>
      </w:pPr>
    </w:p>
    <w:p w14:paraId="73A641F0" w14:textId="77777777" w:rsidR="00E86F0F" w:rsidRPr="00E86F0F" w:rsidRDefault="00E86F0F" w:rsidP="00E86F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b/>
          <w:lang w:val="pt-BR"/>
        </w:rPr>
      </w:pPr>
      <w:r>
        <w:rPr>
          <w:b/>
          <w:lang w:val="pt-BR"/>
        </w:rPr>
        <w:t>LAN</w:t>
      </w:r>
      <w:r w:rsidR="00AC763D">
        <w:rPr>
          <w:b/>
          <w:lang w:val="pt-BR"/>
        </w:rPr>
        <w:t xml:space="preserve">  5811</w:t>
      </w:r>
      <w:r w:rsidRPr="00E86F0F">
        <w:rPr>
          <w:b/>
          <w:lang w:val="pt-BR"/>
        </w:rPr>
        <w:t xml:space="preserve"> – </w:t>
      </w:r>
      <w:r>
        <w:rPr>
          <w:b/>
          <w:lang w:val="pt-BR"/>
        </w:rPr>
        <w:t>TECNOLOGIA DO</w:t>
      </w:r>
      <w:r w:rsidRPr="00E86F0F">
        <w:rPr>
          <w:b/>
          <w:lang w:val="pt-BR"/>
        </w:rPr>
        <w:t xml:space="preserve"> ÁLCOOL</w:t>
      </w:r>
      <w:r w:rsidR="00AC763D">
        <w:rPr>
          <w:b/>
          <w:lang w:val="pt-BR"/>
        </w:rPr>
        <w:t xml:space="preserve">  ETÍLICO</w:t>
      </w:r>
    </w:p>
    <w:p w14:paraId="4C3C906B" w14:textId="77777777" w:rsidR="00E86F0F" w:rsidRPr="00E86F0F" w:rsidRDefault="00E86F0F" w:rsidP="00E86F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sz w:val="18"/>
          <w:lang w:val="pt-BR"/>
        </w:rPr>
      </w:pPr>
    </w:p>
    <w:p w14:paraId="4A7D3901" w14:textId="77777777" w:rsidR="00E86F0F" w:rsidRPr="00E86F0F" w:rsidRDefault="00E86F0F" w:rsidP="00E86F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sz w:val="18"/>
          <w:lang w:val="pt-BR"/>
        </w:rPr>
      </w:pPr>
    </w:p>
    <w:p w14:paraId="4100B6ED" w14:textId="77777777" w:rsidR="00E86F0F" w:rsidRDefault="00E86F0F" w:rsidP="00BF6C25">
      <w:pPr>
        <w:ind w:left="360"/>
        <w:jc w:val="both"/>
        <w:rPr>
          <w:lang w:val="pt-BR"/>
        </w:rPr>
      </w:pPr>
    </w:p>
    <w:p w14:paraId="53767A96" w14:textId="77777777" w:rsidR="0086640F" w:rsidRPr="00B8669E" w:rsidRDefault="00AC763D" w:rsidP="0086640F">
      <w:pPr>
        <w:numPr>
          <w:ilvl w:val="0"/>
          <w:numId w:val="1"/>
        </w:numPr>
        <w:jc w:val="both"/>
        <w:rPr>
          <w:b/>
          <w:bCs/>
          <w:lang w:val="pt-BR"/>
        </w:rPr>
      </w:pPr>
      <w:r>
        <w:rPr>
          <w:lang w:val="pt-BR"/>
        </w:rPr>
        <w:t>Conforme estabelecido por Gay-Lussac, a fermentação alcoólica é definida pela equação a seguir:</w:t>
      </w:r>
    </w:p>
    <w:p w14:paraId="0349BA31" w14:textId="77777777" w:rsidR="0086640F" w:rsidRPr="00B8669E" w:rsidRDefault="0086640F" w:rsidP="0086640F">
      <w:pPr>
        <w:ind w:left="360"/>
        <w:jc w:val="both"/>
        <w:rPr>
          <w:bCs/>
          <w:lang w:val="pt-BR"/>
        </w:rPr>
      </w:pPr>
    </w:p>
    <w:p w14:paraId="3E789A48" w14:textId="77777777" w:rsidR="0086640F" w:rsidRPr="00B8669E" w:rsidRDefault="00AC763D" w:rsidP="00AC763D">
      <w:pPr>
        <w:ind w:left="720"/>
        <w:jc w:val="both"/>
        <w:rPr>
          <w:bCs/>
          <w:lang w:val="pt-BR"/>
        </w:rPr>
      </w:pPr>
      <w:r>
        <w:rPr>
          <w:bCs/>
          <w:lang w:val="pt-BR"/>
        </w:rPr>
        <w:t>*</w:t>
      </w:r>
      <w:r w:rsidR="0086640F" w:rsidRPr="00B8669E">
        <w:rPr>
          <w:bCs/>
          <w:lang w:val="pt-BR"/>
        </w:rPr>
        <w:t xml:space="preserve"> C</w:t>
      </w:r>
      <w:r w:rsidR="0086640F" w:rsidRPr="00B8669E">
        <w:rPr>
          <w:bCs/>
          <w:vertAlign w:val="subscript"/>
          <w:lang w:val="pt-BR"/>
        </w:rPr>
        <w:t>6</w:t>
      </w:r>
      <w:r w:rsidR="0086640F" w:rsidRPr="00B8669E">
        <w:rPr>
          <w:bCs/>
          <w:lang w:val="pt-BR"/>
        </w:rPr>
        <w:t>H</w:t>
      </w:r>
      <w:r w:rsidR="0086640F" w:rsidRPr="00B8669E">
        <w:rPr>
          <w:bCs/>
          <w:vertAlign w:val="subscript"/>
          <w:lang w:val="pt-BR"/>
        </w:rPr>
        <w:t>12</w:t>
      </w:r>
      <w:r w:rsidR="0086640F" w:rsidRPr="00B8669E">
        <w:rPr>
          <w:bCs/>
          <w:lang w:val="pt-BR"/>
        </w:rPr>
        <w:t xml:space="preserve"> O</w:t>
      </w:r>
      <w:r w:rsidR="0086640F" w:rsidRPr="00B8669E">
        <w:rPr>
          <w:bCs/>
          <w:vertAlign w:val="subscript"/>
          <w:lang w:val="pt-BR"/>
        </w:rPr>
        <w:t>6</w:t>
      </w:r>
      <w:r w:rsidR="0086640F" w:rsidRPr="00B8669E">
        <w:rPr>
          <w:bCs/>
          <w:lang w:val="pt-BR"/>
        </w:rPr>
        <w:t xml:space="preserve"> </w:t>
      </w:r>
      <w:r w:rsidR="0086640F" w:rsidRPr="00B8669E">
        <w:rPr>
          <w:bCs/>
          <w:lang w:val="pt-BR"/>
        </w:rPr>
        <w:sym w:font="Symbol" w:char="00BE"/>
      </w:r>
      <w:r w:rsidR="0086640F" w:rsidRPr="00B8669E">
        <w:rPr>
          <w:bCs/>
          <w:lang w:val="pt-BR"/>
        </w:rPr>
        <w:sym w:font="Symbol" w:char="00BE"/>
      </w:r>
      <w:r w:rsidR="0086640F" w:rsidRPr="00B8669E">
        <w:rPr>
          <w:bCs/>
          <w:lang w:val="pt-BR"/>
        </w:rPr>
        <w:sym w:font="Symbol" w:char="00BE"/>
      </w:r>
      <w:r w:rsidR="0086640F" w:rsidRPr="00B8669E">
        <w:rPr>
          <w:bCs/>
          <w:lang w:val="pt-BR"/>
        </w:rPr>
        <w:sym w:font="Symbol" w:char="00BE"/>
      </w:r>
      <w:r w:rsidR="0086640F">
        <w:rPr>
          <w:bCs/>
          <w:lang w:val="pt-BR"/>
        </w:rPr>
        <w:sym w:font="Symbol" w:char="F0AE"/>
      </w:r>
      <w:r w:rsidR="0086640F" w:rsidRPr="00B8669E">
        <w:rPr>
          <w:bCs/>
          <w:lang w:val="pt-BR"/>
        </w:rPr>
        <w:t xml:space="preserve"> 2 CH</w:t>
      </w:r>
      <w:r w:rsidR="0086640F" w:rsidRPr="00B8669E">
        <w:rPr>
          <w:bCs/>
          <w:vertAlign w:val="subscript"/>
          <w:lang w:val="pt-BR"/>
        </w:rPr>
        <w:t xml:space="preserve">3 </w:t>
      </w:r>
      <w:r w:rsidR="0086640F" w:rsidRPr="00B8669E">
        <w:rPr>
          <w:bCs/>
          <w:lang w:val="pt-BR"/>
        </w:rPr>
        <w:t>CH</w:t>
      </w:r>
      <w:r w:rsidR="0086640F" w:rsidRPr="00B8669E">
        <w:rPr>
          <w:bCs/>
          <w:vertAlign w:val="subscript"/>
          <w:lang w:val="pt-BR"/>
        </w:rPr>
        <w:t>2</w:t>
      </w:r>
      <w:r w:rsidR="0086640F" w:rsidRPr="00B8669E">
        <w:rPr>
          <w:bCs/>
          <w:lang w:val="pt-BR"/>
        </w:rPr>
        <w:t xml:space="preserve"> OH  + 2  CO</w:t>
      </w:r>
      <w:r w:rsidR="0086640F" w:rsidRPr="00B8669E">
        <w:rPr>
          <w:bCs/>
          <w:vertAlign w:val="subscript"/>
          <w:lang w:val="pt-BR"/>
        </w:rPr>
        <w:t>2</w:t>
      </w:r>
      <w:r w:rsidR="0086640F" w:rsidRPr="00B8669E">
        <w:rPr>
          <w:bCs/>
          <w:lang w:val="pt-BR"/>
        </w:rPr>
        <w:t xml:space="preserve">  +  calorias + outros  </w:t>
      </w:r>
    </w:p>
    <w:p w14:paraId="33C383A4" w14:textId="77777777" w:rsidR="0086640F" w:rsidRDefault="0086640F" w:rsidP="0086640F">
      <w:pPr>
        <w:ind w:left="360"/>
        <w:jc w:val="both"/>
        <w:rPr>
          <w:bCs/>
          <w:lang w:val="pt-BR"/>
        </w:rPr>
      </w:pPr>
      <w:r w:rsidRPr="00B8669E">
        <w:rPr>
          <w:bCs/>
          <w:lang w:val="pt-BR"/>
        </w:rPr>
        <w:t xml:space="preserve">        </w:t>
      </w:r>
      <w:r w:rsidR="00AC763D">
        <w:rPr>
          <w:bCs/>
          <w:lang w:val="pt-BR"/>
        </w:rPr>
        <w:t xml:space="preserve"> </w:t>
      </w:r>
      <w:r>
        <w:rPr>
          <w:bCs/>
          <w:lang w:val="pt-BR"/>
        </w:rPr>
        <w:t>Glicose</w:t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 w:rsidR="008A2365">
        <w:rPr>
          <w:bCs/>
          <w:lang w:val="pt-BR"/>
        </w:rPr>
        <w:tab/>
      </w:r>
      <w:r>
        <w:rPr>
          <w:bCs/>
          <w:lang w:val="pt-BR"/>
        </w:rPr>
        <w:t xml:space="preserve">  etanol</w:t>
      </w:r>
      <w:r>
        <w:rPr>
          <w:bCs/>
          <w:lang w:val="pt-BR"/>
        </w:rPr>
        <w:tab/>
      </w:r>
      <w:r>
        <w:rPr>
          <w:bCs/>
          <w:lang w:val="pt-BR"/>
        </w:rPr>
        <w:tab/>
        <w:t xml:space="preserve">     gás carbônico</w:t>
      </w:r>
    </w:p>
    <w:p w14:paraId="6E9DFFFE" w14:textId="77777777" w:rsidR="00650A3F" w:rsidRDefault="008A2365" w:rsidP="0086640F">
      <w:pPr>
        <w:autoSpaceDE w:val="0"/>
        <w:autoSpaceDN w:val="0"/>
        <w:adjustRightInd w:val="0"/>
        <w:jc w:val="both"/>
        <w:rPr>
          <w:rFonts w:ascii="Arial" w:hAnsi="Arial" w:cs="Arial"/>
          <w:color w:val="006600"/>
          <w:lang w:val="pt-BR"/>
        </w:rPr>
      </w:pPr>
      <w:r>
        <w:rPr>
          <w:rFonts w:ascii="Arial" w:hAnsi="Arial" w:cs="Arial"/>
          <w:color w:val="006600"/>
          <w:lang w:val="pt-BR"/>
        </w:rPr>
        <w:tab/>
        <w:t xml:space="preserve">     180 g</w:t>
      </w:r>
      <w:r>
        <w:rPr>
          <w:rFonts w:ascii="Arial" w:hAnsi="Arial" w:cs="Arial"/>
          <w:color w:val="006600"/>
          <w:lang w:val="pt-BR"/>
        </w:rPr>
        <w:tab/>
      </w:r>
      <w:r>
        <w:rPr>
          <w:rFonts w:ascii="Arial" w:hAnsi="Arial" w:cs="Arial"/>
          <w:color w:val="006600"/>
          <w:lang w:val="pt-BR"/>
        </w:rPr>
        <w:tab/>
      </w:r>
      <w:r>
        <w:rPr>
          <w:rFonts w:ascii="Arial" w:hAnsi="Arial" w:cs="Arial"/>
          <w:color w:val="006600"/>
          <w:lang w:val="pt-BR"/>
        </w:rPr>
        <w:tab/>
        <w:t>92 g</w:t>
      </w:r>
      <w:r>
        <w:rPr>
          <w:rFonts w:ascii="Arial" w:hAnsi="Arial" w:cs="Arial"/>
          <w:color w:val="006600"/>
          <w:lang w:val="pt-BR"/>
        </w:rPr>
        <w:tab/>
      </w:r>
      <w:r>
        <w:rPr>
          <w:rFonts w:ascii="Arial" w:hAnsi="Arial" w:cs="Arial"/>
          <w:color w:val="006600"/>
          <w:lang w:val="pt-BR"/>
        </w:rPr>
        <w:tab/>
      </w:r>
      <w:r>
        <w:rPr>
          <w:rFonts w:ascii="Arial" w:hAnsi="Arial" w:cs="Arial"/>
          <w:color w:val="006600"/>
          <w:lang w:val="pt-BR"/>
        </w:rPr>
        <w:tab/>
        <w:t>88 g</w:t>
      </w:r>
    </w:p>
    <w:p w14:paraId="3E72B62C" w14:textId="77777777" w:rsidR="0086640F" w:rsidRDefault="00AC763D" w:rsidP="0086640F">
      <w:pPr>
        <w:autoSpaceDE w:val="0"/>
        <w:autoSpaceDN w:val="0"/>
        <w:adjustRightInd w:val="0"/>
        <w:jc w:val="both"/>
        <w:rPr>
          <w:rFonts w:ascii="Arial" w:hAnsi="Arial" w:cs="Arial"/>
          <w:color w:val="006600"/>
          <w:lang w:val="pt-BR"/>
        </w:rPr>
      </w:pPr>
      <w:r>
        <w:rPr>
          <w:rFonts w:ascii="Arial" w:hAnsi="Arial" w:cs="Arial"/>
          <w:color w:val="006600"/>
          <w:lang w:val="pt-BR"/>
        </w:rPr>
        <w:t>*Carboidratos de 3, 4 e 6 carbonos.</w:t>
      </w:r>
    </w:p>
    <w:p w14:paraId="51C39C69" w14:textId="77777777" w:rsidR="00AC763D" w:rsidRDefault="00AC763D" w:rsidP="0086640F">
      <w:pPr>
        <w:autoSpaceDE w:val="0"/>
        <w:autoSpaceDN w:val="0"/>
        <w:adjustRightInd w:val="0"/>
        <w:jc w:val="both"/>
        <w:rPr>
          <w:rFonts w:ascii="Arial" w:hAnsi="Arial" w:cs="Arial"/>
          <w:color w:val="006600"/>
          <w:lang w:val="pt-BR"/>
        </w:rPr>
      </w:pPr>
    </w:p>
    <w:p w14:paraId="58544D99" w14:textId="77777777" w:rsidR="008C6152" w:rsidRPr="008A2365" w:rsidRDefault="00AC763D" w:rsidP="00087333">
      <w:pPr>
        <w:autoSpaceDE w:val="0"/>
        <w:autoSpaceDN w:val="0"/>
        <w:adjustRightInd w:val="0"/>
        <w:jc w:val="both"/>
        <w:rPr>
          <w:lang w:val="pt-BR"/>
        </w:rPr>
      </w:pPr>
      <w:r w:rsidRPr="008A2365">
        <w:rPr>
          <w:color w:val="006600"/>
          <w:lang w:val="pt-BR"/>
        </w:rPr>
        <w:t xml:space="preserve">Com base na informação acima </w:t>
      </w:r>
      <w:r w:rsidR="008A2365">
        <w:rPr>
          <w:color w:val="006600"/>
          <w:lang w:val="pt-BR"/>
        </w:rPr>
        <w:t xml:space="preserve">é possível verificar </w:t>
      </w:r>
      <w:r w:rsidRPr="008A2365">
        <w:rPr>
          <w:color w:val="006600"/>
          <w:lang w:val="pt-BR"/>
        </w:rPr>
        <w:t xml:space="preserve">que é necessário ter </w:t>
      </w:r>
      <w:r w:rsidR="008A2365">
        <w:rPr>
          <w:color w:val="006600"/>
          <w:lang w:val="pt-BR"/>
        </w:rPr>
        <w:t xml:space="preserve">açúcar </w:t>
      </w:r>
      <w:r w:rsidRPr="008A2365">
        <w:rPr>
          <w:color w:val="006600"/>
          <w:lang w:val="pt-BR"/>
        </w:rPr>
        <w:t>em uma matéria-prima para produzir etanol.</w:t>
      </w:r>
      <w:r w:rsidR="00087333" w:rsidRPr="008A2365">
        <w:rPr>
          <w:color w:val="006600"/>
          <w:lang w:val="pt-BR"/>
        </w:rPr>
        <w:t xml:space="preserve"> Além disso, conforme a </w:t>
      </w:r>
      <w:r w:rsidR="008C6152" w:rsidRPr="008A2365">
        <w:rPr>
          <w:lang w:val="pt-BR"/>
        </w:rPr>
        <w:t xml:space="preserve"> reação </w:t>
      </w:r>
      <w:r w:rsidR="00087333" w:rsidRPr="008A2365">
        <w:rPr>
          <w:lang w:val="pt-BR"/>
        </w:rPr>
        <w:t xml:space="preserve"> de fotossíntese, descrita a seguir,  todo vegetal é capaz de produzir açúcar:</w:t>
      </w:r>
    </w:p>
    <w:p w14:paraId="3531BE2D" w14:textId="77777777" w:rsidR="00AC763D" w:rsidRDefault="007266C4" w:rsidP="0086640F">
      <w:pPr>
        <w:autoSpaceDE w:val="0"/>
        <w:autoSpaceDN w:val="0"/>
        <w:adjustRightInd w:val="0"/>
        <w:jc w:val="both"/>
        <w:rPr>
          <w:rFonts w:ascii="Arial" w:hAnsi="Arial" w:cs="Arial"/>
          <w:color w:val="006600"/>
          <w:lang w:val="pt-BR"/>
        </w:rPr>
      </w:pPr>
      <w:r>
        <w:rPr>
          <w:rFonts w:ascii="Arial" w:hAnsi="Arial" w:cs="Arial"/>
          <w:noProof/>
          <w:color w:val="006600"/>
          <w:lang w:val="pt-BR" w:eastAsia="pt-BR"/>
        </w:rPr>
        <mc:AlternateContent>
          <mc:Choice Requires="wpc">
            <w:drawing>
              <wp:inline distT="0" distB="0" distL="0" distR="0" wp14:anchorId="4D41D1BC" wp14:editId="7117F169">
                <wp:extent cx="5400040" cy="800100"/>
                <wp:effectExtent l="3810" t="0" r="0" b="1905"/>
                <wp:docPr id="315" name="Canvas 3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309"/>
                        <wps:cNvSpPr>
                          <a:spLocks noChangeArrowheads="1"/>
                        </wps:cNvSpPr>
                        <wps:spPr bwMode="ltGray">
                          <a:xfrm>
                            <a:off x="0" y="114935"/>
                            <a:ext cx="5400040" cy="422275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E01CD94" w14:textId="77777777" w:rsidR="008C6152" w:rsidRPr="008C6152" w:rsidRDefault="008C6152" w:rsidP="008C6152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bCs/>
                                  <w:color w:val="FFFFFF"/>
                                  <w:sz w:val="25"/>
                                  <w:szCs w:val="40"/>
                                  <w:lang w:val="pt-BR"/>
                                </w:rPr>
                              </w:pPr>
                              <w:r w:rsidRPr="008C6152">
                                <w:rPr>
                                  <w:b/>
                                  <w:bCs/>
                                  <w:color w:val="FFFFFF"/>
                                  <w:sz w:val="25"/>
                                  <w:szCs w:val="40"/>
                                  <w:lang w:val="pt-BR"/>
                                </w:rPr>
                                <w:t>6CO</w:t>
                              </w:r>
                              <w:r w:rsidRPr="008C6152">
                                <w:rPr>
                                  <w:b/>
                                  <w:bCs/>
                                  <w:color w:val="FFFFFF"/>
                                  <w:sz w:val="25"/>
                                  <w:szCs w:val="40"/>
                                  <w:vertAlign w:val="subscript"/>
                                  <w:lang w:val="pt-BR"/>
                                </w:rPr>
                                <w:t>2</w:t>
                              </w:r>
                              <w:r w:rsidRPr="008C6152">
                                <w:rPr>
                                  <w:b/>
                                  <w:bCs/>
                                  <w:color w:val="FFFFFF"/>
                                  <w:sz w:val="25"/>
                                  <w:szCs w:val="40"/>
                                  <w:lang w:val="pt-BR"/>
                                </w:rPr>
                                <w:t xml:space="preserve"> +12 H</w:t>
                              </w:r>
                              <w:r w:rsidRPr="008C6152">
                                <w:rPr>
                                  <w:b/>
                                  <w:bCs/>
                                  <w:color w:val="FFFFFF"/>
                                  <w:sz w:val="25"/>
                                  <w:szCs w:val="40"/>
                                  <w:vertAlign w:val="subscript"/>
                                  <w:lang w:val="pt-BR"/>
                                </w:rPr>
                                <w:t>2</w:t>
                              </w:r>
                              <w:r w:rsidRPr="008C6152">
                                <w:rPr>
                                  <w:b/>
                                  <w:bCs/>
                                  <w:color w:val="FFFFFF"/>
                                  <w:sz w:val="25"/>
                                  <w:szCs w:val="40"/>
                                  <w:lang w:val="pt-BR"/>
                                </w:rPr>
                                <w:t xml:space="preserve">O  </w:t>
                              </w:r>
                              <w:r w:rsidRPr="008C6152">
                                <w:rPr>
                                  <w:b/>
                                  <w:bCs/>
                                  <w:color w:val="FFFFFF"/>
                                  <w:sz w:val="25"/>
                                  <w:szCs w:val="40"/>
                                  <w:lang w:val="pt-BR"/>
                                </w:rPr>
                                <w:tab/>
                              </w:r>
                              <w:r w:rsidRPr="008C6152">
                                <w:rPr>
                                  <w:b/>
                                  <w:bCs/>
                                  <w:color w:val="FFFFFF"/>
                                  <w:sz w:val="25"/>
                                  <w:szCs w:val="40"/>
                                  <w:lang w:val="pt-BR"/>
                                </w:rPr>
                                <w:tab/>
                                <w:t xml:space="preserve">                   6C</w:t>
                              </w:r>
                              <w:r w:rsidRPr="008C6152">
                                <w:rPr>
                                  <w:b/>
                                  <w:bCs/>
                                  <w:color w:val="FFFFFF"/>
                                  <w:sz w:val="25"/>
                                  <w:szCs w:val="40"/>
                                  <w:vertAlign w:val="subscript"/>
                                  <w:lang w:val="pt-BR"/>
                                </w:rPr>
                                <w:t>6</w:t>
                              </w:r>
                              <w:r w:rsidRPr="008C6152">
                                <w:rPr>
                                  <w:b/>
                                  <w:bCs/>
                                  <w:color w:val="FFFFFF"/>
                                  <w:sz w:val="25"/>
                                  <w:szCs w:val="40"/>
                                  <w:lang w:val="pt-BR"/>
                                </w:rPr>
                                <w:t>H</w:t>
                              </w:r>
                              <w:r w:rsidRPr="008C6152">
                                <w:rPr>
                                  <w:b/>
                                  <w:bCs/>
                                  <w:color w:val="FFFFFF"/>
                                  <w:sz w:val="25"/>
                                  <w:szCs w:val="40"/>
                                  <w:vertAlign w:val="subscript"/>
                                  <w:lang w:val="pt-BR"/>
                                </w:rPr>
                                <w:t>12</w:t>
                              </w:r>
                              <w:r w:rsidRPr="008C6152">
                                <w:rPr>
                                  <w:b/>
                                  <w:bCs/>
                                  <w:color w:val="FFFFFF"/>
                                  <w:sz w:val="25"/>
                                  <w:szCs w:val="40"/>
                                  <w:lang w:val="pt-BR"/>
                                </w:rPr>
                                <w:t>O</w:t>
                              </w:r>
                              <w:r w:rsidRPr="008C6152">
                                <w:rPr>
                                  <w:b/>
                                  <w:bCs/>
                                  <w:color w:val="FFFFFF"/>
                                  <w:sz w:val="25"/>
                                  <w:szCs w:val="40"/>
                                  <w:vertAlign w:val="subscript"/>
                                  <w:lang w:val="pt-BR"/>
                                </w:rPr>
                                <w:t>6</w:t>
                              </w:r>
                              <w:r w:rsidRPr="008C6152">
                                <w:rPr>
                                  <w:b/>
                                  <w:bCs/>
                                  <w:color w:val="FFFFFF"/>
                                  <w:sz w:val="25"/>
                                  <w:szCs w:val="40"/>
                                  <w:lang w:val="pt-BR"/>
                                </w:rPr>
                                <w:t xml:space="preserve">    +  6 H</w:t>
                              </w:r>
                              <w:r w:rsidRPr="008C6152">
                                <w:rPr>
                                  <w:b/>
                                  <w:bCs/>
                                  <w:color w:val="FFFFFF"/>
                                  <w:sz w:val="25"/>
                                  <w:szCs w:val="40"/>
                                  <w:vertAlign w:val="subscript"/>
                                  <w:lang w:val="pt-BR"/>
                                </w:rPr>
                                <w:t>2</w:t>
                              </w:r>
                              <w:r w:rsidRPr="008C6152">
                                <w:rPr>
                                  <w:b/>
                                  <w:bCs/>
                                  <w:color w:val="FFFFFF"/>
                                  <w:sz w:val="25"/>
                                  <w:szCs w:val="40"/>
                                  <w:lang w:val="pt-BR"/>
                                </w:rPr>
                                <w:t>O   + 6O</w:t>
                              </w:r>
                              <w:r w:rsidRPr="008C6152">
                                <w:rPr>
                                  <w:b/>
                                  <w:bCs/>
                                  <w:color w:val="FFFFFF"/>
                                  <w:sz w:val="25"/>
                                  <w:szCs w:val="40"/>
                                  <w:vertAlign w:val="subscript"/>
                                  <w:lang w:val="pt-BR"/>
                                </w:rPr>
                                <w:t>2</w:t>
                              </w:r>
                              <w:r w:rsidRPr="008C6152">
                                <w:rPr>
                                  <w:b/>
                                  <w:bCs/>
                                  <w:color w:val="FFFFFF"/>
                                  <w:sz w:val="25"/>
                                  <w:szCs w:val="40"/>
                                  <w:lang w:val="pt-BR"/>
                                </w:rPr>
                                <w:t xml:space="preserve"> + energia </w:t>
                              </w:r>
                            </w:p>
                            <w:p w14:paraId="36387E22" w14:textId="77777777" w:rsidR="008C6152" w:rsidRPr="008C6152" w:rsidRDefault="008C6152" w:rsidP="008C6152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bCs/>
                                  <w:color w:val="FFFFFF"/>
                                  <w:sz w:val="25"/>
                                  <w:szCs w:val="40"/>
                                  <w:lang w:val="pt-BR"/>
                                </w:rPr>
                              </w:pPr>
                            </w:p>
                          </w:txbxContent>
                        </wps:txbx>
                        <wps:bodyPr rot="0" vert="horz" wrap="square" lIns="56693" tIns="28346" rIns="56693" bIns="28346" anchor="t" anchorCtr="0" upright="1">
                          <a:spAutoFit/>
                        </wps:bodyPr>
                      </wps:wsp>
                      <wps:wsp>
                        <wps:cNvPr id="2" name="Text Box 310"/>
                        <wps:cNvSpPr txBox="1">
                          <a:spLocks noChangeArrowheads="1"/>
                        </wps:cNvSpPr>
                        <wps:spPr bwMode="ltGray">
                          <a:xfrm>
                            <a:off x="1254125" y="114300"/>
                            <a:ext cx="102997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2B54F2E" w14:textId="77777777" w:rsidR="008C6152" w:rsidRPr="00087333" w:rsidRDefault="008C6152" w:rsidP="008C615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FFFFFF"/>
                                  <w:sz w:val="20"/>
                                  <w:szCs w:val="27"/>
                                </w:rPr>
                              </w:pPr>
                              <w:r w:rsidRPr="00087333">
                                <w:rPr>
                                  <w:color w:val="FFFFFF"/>
                                  <w:sz w:val="27"/>
                                  <w:szCs w:val="27"/>
                                </w:rPr>
                                <w:t>Luz solar</w:t>
                              </w:r>
                              <w:r w:rsidRPr="00087333">
                                <w:rPr>
                                  <w:color w:val="FFFFFF"/>
                                  <w:sz w:val="20"/>
                                  <w:szCs w:val="27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rot="0" vert="horz" wrap="square" lIns="56693" tIns="28346" rIns="56693" bIns="28346" anchor="t" anchorCtr="0" upright="1">
                          <a:spAutoFit/>
                        </wps:bodyPr>
                      </wps:wsp>
                      <wps:wsp>
                        <wps:cNvPr id="3" name="Line 311"/>
                        <wps:cNvCnPr/>
                        <wps:spPr bwMode="ltGray">
                          <a:xfrm>
                            <a:off x="1120775" y="382905"/>
                            <a:ext cx="12992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AutoShape 312"/>
                        <wps:cNvSpPr>
                          <a:spLocks noChangeArrowheads="1"/>
                        </wps:cNvSpPr>
                        <wps:spPr bwMode="ltGray">
                          <a:xfrm>
                            <a:off x="1120775" y="292735"/>
                            <a:ext cx="1343025" cy="180340"/>
                          </a:xfrm>
                          <a:prstGeom prst="stripedRightArrow">
                            <a:avLst>
                              <a:gd name="adj1" fmla="val 50000"/>
                              <a:gd name="adj2" fmla="val 186180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Oval 313"/>
                        <wps:cNvSpPr>
                          <a:spLocks noChangeArrowheads="1"/>
                        </wps:cNvSpPr>
                        <wps:spPr bwMode="ltGray">
                          <a:xfrm>
                            <a:off x="2419985" y="158750"/>
                            <a:ext cx="806450" cy="3581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D41D1BC" id="Canvas 315" o:spid="_x0000_s1027" editas="canvas" style="width:425.2pt;height:63pt;mso-position-horizontal-relative:char;mso-position-vertical-relative:line" coordsize="54000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uqFAAQAAKoOAAAOAAAAZHJzL2Uyb0RvYy54bWzsV21v2zYQ/j6g/4Hg90WiXmxJiFJ07lIM&#10;yNag7X4ALVG2OorUSNqy9+t3JKXYyRw37ZYWKBYgNimej3e8556Huny56zjaMqVbKUpMLkKMmKhk&#10;3YpViX//cP1jhpE2VNSUS8FKvGcav7x68cPl0BcskmvJa6YQOBG6GPoSr43piyDQ1Zp1VF/InglY&#10;bKTqqIGpWgW1ogN473gQheEsGKSqeyUrpjU8fe0X8ZXz3zSsMm+bRjODeIkhNuM+lftc2s/g6pIW&#10;K0X7dVuNYdAviKKjrYBN71y9poaijWr/4aprKyW1bMxFJbtANk1bMZcDZEPCB9ksqNhS7ZKp4HSm&#10;AGH0H/pdrmzcQl63nMNpBOC9sM/s9wD1YXaZi/tG/omzHW2GHgqo+7tS6n8X4vs17ZnLXBfVb9tb&#10;hdoa8IWRoB3A6B0UlooVZygOc1tEuz3Yve9vlY1U9zey+kMjIRdrsGOvlJLDmtEawiLWHkI/+oGd&#10;aPgpWg6/yhr8c/NG0b2r6K5RnXUJtUI7B5w9+CBJHqcePWxnUAUraRKGYQIgq8AgiaJo7gwCWkwu&#10;eqXNGyY7ZAclVpCE24Jub7SxQdFiMnFJSN7WtixuolbLBVdoSy2Swwz2cnlArsdmpwtFC+Z6Ydxm&#10;Stcfm9ktd+Ppjge5lPUeDkNJ3y7Q3jBYS/UXRgO0Son1nxuqGEb8FwEHms5meQy95SZRFiczjNTx&#10;yvJ4hYoKXJXYYOSHC+P7cdOrdrWGnYg7FN2/2hhApTsYG7GPaiwdQM1H/+yYiybMfbCF/knuUEzc&#10;0R8hCJkdLBwify7wkShN4B8jD8HYYwCqO0KQhFGez0cIgu0BJF8IwTtaeIwCnoasaGrR/5F1xGbQ&#10;M57NbloBREYcMY2oWohbNXbjE4mJkCicA+VYbMRZlIcP6IkANCJArqOniTsegQWHgM4x0z1YoKHE&#10;eQqoPM9Z1+7vFGcpuRE1JEsLy9A/j2NDWw5jZPY9ELJRreN7YKASd6wG7mFw4bAjT5ye+M7QnIee&#10;NbZH/PX4I5mqbOnMyRqU+q4hvopmHUMjyqP5Q+UicRKHllascpEsjEHF/Kk+gg8N5ehZ/c7ytZPW&#10;A1hsGVf1CGxafwTJbjoOdyoQLpQCITnX922AYg82JJtBCOP+Thk/Qxgtxh4Txifi1IZ42kXXGrir&#10;8rYrsZXfKZMToP0sSJ7RWQF35kllc5LYy4VX2SSdRzDxKjuueJUdVyaVrYz6hM4KaYHZfHOdBfh5&#10;NnxrkRKT2ELgSGMduzzbtS5KSJ5nnj1Jms3TEaaTsmbhLIFnrkPiNCOf6hDGedvrZyHR0+A8S6Lf&#10;GR79e0dfOWIYX97sG9fx3PH84RXz6m8AAAD//wMAUEsDBBQABgAIAAAAIQBFOKK23AAAAAUBAAAP&#10;AAAAZHJzL2Rvd25yZXYueG1sTI/NasMwEITvhb6D2EBvjRTTusa1HEKhUEoh5Ad6VayN7cRaGUtJ&#10;nLfvppf2MrDMMPNtMR9dJ844hNaThtlUgUCqvG2p1rDdvD9mIEI0ZE3nCTVcMcC8vL8rTG79hVZ4&#10;XsdacAmF3GhoYuxzKUPVoDNh6nsk9vZ+cCbyOdTSDubC5a6TiVKpdKYlXmhMj28NVsf1yWlIP142&#10;2y+1ytxndv1eKLeMh2Sv9cNkXLyCiDjGvzDc8BkdSmba+RPZIDoN/Ej8VfayZ/UEYsehJFUgy0L+&#10;py9/AAAA//8DAFBLAQItABQABgAIAAAAIQC2gziS/gAAAOEBAAATAAAAAAAAAAAAAAAAAAAAAABb&#10;Q29udGVudF9UeXBlc10ueG1sUEsBAi0AFAAGAAgAAAAhADj9If/WAAAAlAEAAAsAAAAAAAAAAAAA&#10;AAAALwEAAF9yZWxzLy5yZWxzUEsBAi0AFAAGAAgAAAAhAEfi6oUABAAAqg4AAA4AAAAAAAAAAAAA&#10;AAAALgIAAGRycy9lMm9Eb2MueG1sUEsBAi0AFAAGAAgAAAAhAEU4orbcAAAABQEAAA8AAAAAAAAA&#10;AAAAAAAAWgYAAGRycy9kb3ducmV2LnhtbFBLBQYAAAAABAAEAPMAAABj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4000;height:8001;visibility:visible;mso-wrap-style:square">
                  <v:fill o:detectmouseclick="t"/>
                  <v:path o:connecttype="none"/>
                </v:shape>
                <v:rect id="Rectangle 309" o:spid="_x0000_s1029" style="position:absolute;top:1149;width:54000;height:4223;visibility:visible;mso-wrap-style:square;v-text-anchor:top" o:bwmode="light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x1+vQAAANoAAAAPAAAAZHJzL2Rvd25yZXYueG1sRE9Na8JA&#10;EL0X+h+WEXqrmwjVkroGKQTaY1X0OmTHZDE7GzJrTP99Vyh4Gh7vc9bl5Ds10iAusIF8noEiroN1&#10;3Bg47KvXd1ASkS12gcnALwmUm+enNRY23PiHxl1sVAphKdBAG2NfaC11Sx5lHnrixJ3D4DEmODTa&#10;DnhL4b7Tiyxbao+OU0OLPX22VF92V29AVvJNwfnK2cMxtyj52ymvjHmZTdsPUJGm+BD/u79smg/3&#10;V+5Xb/4AAAD//wMAUEsBAi0AFAAGAAgAAAAhANvh9svuAAAAhQEAABMAAAAAAAAAAAAAAAAAAAAA&#10;AFtDb250ZW50X1R5cGVzXS54bWxQSwECLQAUAAYACAAAACEAWvQsW78AAAAVAQAACwAAAAAAAAAA&#10;AAAAAAAfAQAAX3JlbHMvLnJlbHNQSwECLQAUAAYACAAAACEACQcdfr0AAADaAAAADwAAAAAAAAAA&#10;AAAAAAAHAgAAZHJzL2Rvd25yZXYueG1sUEsFBgAAAAADAAMAtwAAAPECAAAAAA==&#10;" fillcolor="green" stroked="f">
                  <v:textbox style="mso-fit-shape-to-text:t" inset="1.57481mm,.78739mm,1.57481mm,.78739mm">
                    <w:txbxContent>
                      <w:p w14:paraId="4E01CD94" w14:textId="77777777" w:rsidR="008C6152" w:rsidRPr="008C6152" w:rsidRDefault="008C6152" w:rsidP="008C6152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FFFFFF"/>
                            <w:sz w:val="25"/>
                            <w:szCs w:val="40"/>
                            <w:lang w:val="pt-BR"/>
                          </w:rPr>
                        </w:pPr>
                        <w:r w:rsidRPr="008C6152">
                          <w:rPr>
                            <w:b/>
                            <w:bCs/>
                            <w:color w:val="FFFFFF"/>
                            <w:sz w:val="25"/>
                            <w:szCs w:val="40"/>
                            <w:lang w:val="pt-BR"/>
                          </w:rPr>
                          <w:t>6CO</w:t>
                        </w:r>
                        <w:r w:rsidRPr="008C6152">
                          <w:rPr>
                            <w:b/>
                            <w:bCs/>
                            <w:color w:val="FFFFFF"/>
                            <w:sz w:val="25"/>
                            <w:szCs w:val="40"/>
                            <w:vertAlign w:val="subscript"/>
                            <w:lang w:val="pt-BR"/>
                          </w:rPr>
                          <w:t>2</w:t>
                        </w:r>
                        <w:r w:rsidRPr="008C6152">
                          <w:rPr>
                            <w:b/>
                            <w:bCs/>
                            <w:color w:val="FFFFFF"/>
                            <w:sz w:val="25"/>
                            <w:szCs w:val="40"/>
                            <w:lang w:val="pt-BR"/>
                          </w:rPr>
                          <w:t xml:space="preserve"> +12 H</w:t>
                        </w:r>
                        <w:r w:rsidRPr="008C6152">
                          <w:rPr>
                            <w:b/>
                            <w:bCs/>
                            <w:color w:val="FFFFFF"/>
                            <w:sz w:val="25"/>
                            <w:szCs w:val="40"/>
                            <w:vertAlign w:val="subscript"/>
                            <w:lang w:val="pt-BR"/>
                          </w:rPr>
                          <w:t>2</w:t>
                        </w:r>
                        <w:r w:rsidRPr="008C6152">
                          <w:rPr>
                            <w:b/>
                            <w:bCs/>
                            <w:color w:val="FFFFFF"/>
                            <w:sz w:val="25"/>
                            <w:szCs w:val="40"/>
                            <w:lang w:val="pt-BR"/>
                          </w:rPr>
                          <w:t xml:space="preserve">O  </w:t>
                        </w:r>
                        <w:r w:rsidRPr="008C6152">
                          <w:rPr>
                            <w:b/>
                            <w:bCs/>
                            <w:color w:val="FFFFFF"/>
                            <w:sz w:val="25"/>
                            <w:szCs w:val="40"/>
                            <w:lang w:val="pt-BR"/>
                          </w:rPr>
                          <w:tab/>
                        </w:r>
                        <w:r w:rsidRPr="008C6152">
                          <w:rPr>
                            <w:b/>
                            <w:bCs/>
                            <w:color w:val="FFFFFF"/>
                            <w:sz w:val="25"/>
                            <w:szCs w:val="40"/>
                            <w:lang w:val="pt-BR"/>
                          </w:rPr>
                          <w:tab/>
                          <w:t xml:space="preserve">                   6C</w:t>
                        </w:r>
                        <w:r w:rsidRPr="008C6152">
                          <w:rPr>
                            <w:b/>
                            <w:bCs/>
                            <w:color w:val="FFFFFF"/>
                            <w:sz w:val="25"/>
                            <w:szCs w:val="40"/>
                            <w:vertAlign w:val="subscript"/>
                            <w:lang w:val="pt-BR"/>
                          </w:rPr>
                          <w:t>6</w:t>
                        </w:r>
                        <w:r w:rsidRPr="008C6152">
                          <w:rPr>
                            <w:b/>
                            <w:bCs/>
                            <w:color w:val="FFFFFF"/>
                            <w:sz w:val="25"/>
                            <w:szCs w:val="40"/>
                            <w:lang w:val="pt-BR"/>
                          </w:rPr>
                          <w:t>H</w:t>
                        </w:r>
                        <w:r w:rsidRPr="008C6152">
                          <w:rPr>
                            <w:b/>
                            <w:bCs/>
                            <w:color w:val="FFFFFF"/>
                            <w:sz w:val="25"/>
                            <w:szCs w:val="40"/>
                            <w:vertAlign w:val="subscript"/>
                            <w:lang w:val="pt-BR"/>
                          </w:rPr>
                          <w:t>12</w:t>
                        </w:r>
                        <w:r w:rsidRPr="008C6152">
                          <w:rPr>
                            <w:b/>
                            <w:bCs/>
                            <w:color w:val="FFFFFF"/>
                            <w:sz w:val="25"/>
                            <w:szCs w:val="40"/>
                            <w:lang w:val="pt-BR"/>
                          </w:rPr>
                          <w:t>O</w:t>
                        </w:r>
                        <w:r w:rsidRPr="008C6152">
                          <w:rPr>
                            <w:b/>
                            <w:bCs/>
                            <w:color w:val="FFFFFF"/>
                            <w:sz w:val="25"/>
                            <w:szCs w:val="40"/>
                            <w:vertAlign w:val="subscript"/>
                            <w:lang w:val="pt-BR"/>
                          </w:rPr>
                          <w:t>6</w:t>
                        </w:r>
                        <w:r w:rsidRPr="008C6152">
                          <w:rPr>
                            <w:b/>
                            <w:bCs/>
                            <w:color w:val="FFFFFF"/>
                            <w:sz w:val="25"/>
                            <w:szCs w:val="40"/>
                            <w:lang w:val="pt-BR"/>
                          </w:rPr>
                          <w:t xml:space="preserve">    +  6 H</w:t>
                        </w:r>
                        <w:r w:rsidRPr="008C6152">
                          <w:rPr>
                            <w:b/>
                            <w:bCs/>
                            <w:color w:val="FFFFFF"/>
                            <w:sz w:val="25"/>
                            <w:szCs w:val="40"/>
                            <w:vertAlign w:val="subscript"/>
                            <w:lang w:val="pt-BR"/>
                          </w:rPr>
                          <w:t>2</w:t>
                        </w:r>
                        <w:r w:rsidRPr="008C6152">
                          <w:rPr>
                            <w:b/>
                            <w:bCs/>
                            <w:color w:val="FFFFFF"/>
                            <w:sz w:val="25"/>
                            <w:szCs w:val="40"/>
                            <w:lang w:val="pt-BR"/>
                          </w:rPr>
                          <w:t>O   + 6O</w:t>
                        </w:r>
                        <w:r w:rsidRPr="008C6152">
                          <w:rPr>
                            <w:b/>
                            <w:bCs/>
                            <w:color w:val="FFFFFF"/>
                            <w:sz w:val="25"/>
                            <w:szCs w:val="40"/>
                            <w:vertAlign w:val="subscript"/>
                            <w:lang w:val="pt-BR"/>
                          </w:rPr>
                          <w:t>2</w:t>
                        </w:r>
                        <w:r w:rsidRPr="008C6152">
                          <w:rPr>
                            <w:b/>
                            <w:bCs/>
                            <w:color w:val="FFFFFF"/>
                            <w:sz w:val="25"/>
                            <w:szCs w:val="40"/>
                            <w:lang w:val="pt-BR"/>
                          </w:rPr>
                          <w:t xml:space="preserve"> + energia </w:t>
                        </w:r>
                      </w:p>
                      <w:p w14:paraId="36387E22" w14:textId="77777777" w:rsidR="008C6152" w:rsidRPr="008C6152" w:rsidRDefault="008C6152" w:rsidP="008C6152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FFFFFF"/>
                            <w:sz w:val="25"/>
                            <w:szCs w:val="40"/>
                            <w:lang w:val="pt-BR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0" o:spid="_x0000_s1030" type="#_x0000_t202" style="position:absolute;left:12541;top:1143;width:10299;height:2540;visibility:visible;mso-wrap-style:square;v-text-anchor:top" o:bwmode="light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mJEvQAAANoAAAAPAAAAZHJzL2Rvd25yZXYueG1sRI/NCsIw&#10;EITvgu8QVvCmqR5EqlGKIHgR/HuAtVnb2mZTkqj17Y0geBxm5htmue5MI57kfGVZwWScgCDOra64&#10;UHA5b0dzED4ga2wsk4I3eViv+r0lptq++EjPUyhEhLBPUUEZQptK6fOSDPqxbYmjd7POYIjSFVI7&#10;fEW4aeQ0SWbSYMVxocSWNiXl9elhFOyvs4O5z22i34zH5uyyjakLpYaDLluACNSFf/jX3mkFU/he&#10;iTdArj4AAAD//wMAUEsBAi0AFAAGAAgAAAAhANvh9svuAAAAhQEAABMAAAAAAAAAAAAAAAAAAAAA&#10;AFtDb250ZW50X1R5cGVzXS54bWxQSwECLQAUAAYACAAAACEAWvQsW78AAAAVAQAACwAAAAAAAAAA&#10;AAAAAAAfAQAAX3JlbHMvLnJlbHNQSwECLQAUAAYACAAAACEAlOJiRL0AAADaAAAADwAAAAAAAAAA&#10;AAAAAAAHAgAAZHJzL2Rvd25yZXYueG1sUEsFBgAAAAADAAMAtwAAAPECAAAAAA==&#10;" filled="f" fillcolor="#0c9" stroked="f">
                  <v:textbox style="mso-fit-shape-to-text:t" inset="1.57481mm,.78739mm,1.57481mm,.78739mm">
                    <w:txbxContent>
                      <w:p w14:paraId="62B54F2E" w14:textId="77777777" w:rsidR="008C6152" w:rsidRPr="00087333" w:rsidRDefault="008C6152" w:rsidP="008C615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FFFFFF"/>
                            <w:sz w:val="20"/>
                            <w:szCs w:val="27"/>
                          </w:rPr>
                        </w:pPr>
                        <w:r w:rsidRPr="00087333">
                          <w:rPr>
                            <w:color w:val="FFFFFF"/>
                            <w:sz w:val="27"/>
                            <w:szCs w:val="27"/>
                          </w:rPr>
                          <w:t>Luz solar</w:t>
                        </w:r>
                        <w:r w:rsidRPr="00087333">
                          <w:rPr>
                            <w:color w:val="FFFFFF"/>
                            <w:sz w:val="20"/>
                            <w:szCs w:val="27"/>
                          </w:rPr>
                          <w:t xml:space="preserve">       </w:t>
                        </w:r>
                      </w:p>
                    </w:txbxContent>
                  </v:textbox>
                </v:shape>
                <v:line id="Line 311" o:spid="_x0000_s1031" style="position:absolute;visibility:visible;mso-wrap-style:square" from="11207,3829" to="24199,3829" o:connectortype="straight" o:bwmode="light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gikxgAAANoAAAAPAAAAZHJzL2Rvd25yZXYueG1sRI9BSwMx&#10;FITvgv8hPMGLtNm2VHRtWkpXWz2ItHrw+Eiem9XNy5LEdvvvm4LgcZiZb5jZonet2FOIjWcFo2EB&#10;glh703Ct4OP9aXAHIiZkg61nUnCkCIv55cUMS+MPvKX9LtUiQziWqMCm1JVSRm3JYRz6jjh7Xz44&#10;TFmGWpqAhwx3rRwXxa102HBesNjRypL+2f06BS/r8fq1sDf67bPaVPc6VI/T5bdS11f98gFEoj79&#10;h//az0bBBM5X8g2Q8xMAAAD//wMAUEsBAi0AFAAGAAgAAAAhANvh9svuAAAAhQEAABMAAAAAAAAA&#10;AAAAAAAAAAAAAFtDb250ZW50X1R5cGVzXS54bWxQSwECLQAUAAYACAAAACEAWvQsW78AAAAVAQAA&#10;CwAAAAAAAAAAAAAAAAAfAQAAX3JlbHMvLnJlbHNQSwECLQAUAAYACAAAACEARfYIpMYAAADaAAAA&#10;DwAAAAAAAAAAAAAAAAAHAgAAZHJzL2Rvd25yZXYueG1sUEsFBgAAAAADAAMAtwAAAPoCAAAAAA==&#10;" strokecolor="white">
                  <v:stroke endarrow="block"/>
                </v:line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3375,@1,@6,@2"/>
                  <v:handles>
                    <v:h position="#0,#1" xrange="3375,21600" yrange="0,10800"/>
                  </v:handles>
                </v:shapetype>
                <v:shape id="AutoShape 312" o:spid="_x0000_s1032" type="#_x0000_t93" style="position:absolute;left:11207;top:2927;width:13431;height:1803;visibility:visible;mso-wrap-style:none;v-text-anchor:middle" o:bwmode="light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8nKxAAAANoAAAAPAAAAZHJzL2Rvd25yZXYueG1sRI9Ba8JA&#10;FITvgv9heUJvdRNJxUbXoEKhlBY0Flpvj+wzCWbfhuw2pv++KxQ8DjPzDbPKBtOInjpXW1YQTyMQ&#10;xIXVNZcKPo8vjwsQziNrbCyTgl9ykK3HoxWm2l75QH3uSxEg7FJUUHnfplK6oiKDbmpb4uCdbWfQ&#10;B9mVUnd4DXDTyFkUzaXBmsNChS3tKiou+Y9R8H2st5fYmY/kSX+d3p7N+3aPTqmHybBZgvA0+Hv4&#10;v/2qFSRwuxJugFz/AQAA//8DAFBLAQItABQABgAIAAAAIQDb4fbL7gAAAIUBAAATAAAAAAAAAAAA&#10;AAAAAAAAAABbQ29udGVudF9UeXBlc10ueG1sUEsBAi0AFAAGAAgAAAAhAFr0LFu/AAAAFQEAAAsA&#10;AAAAAAAAAAAAAAAAHwEAAF9yZWxzLy5yZWxzUEsBAi0AFAAGAAgAAAAhAKLvycrEAAAA2gAAAA8A&#10;AAAAAAAAAAAAAAAABwIAAGRycy9kb3ducmV2LnhtbFBLBQYAAAAAAwADALcAAAD4AgAAAAA=&#10;" fillcolor="yellow"/>
                <v:oval id="Oval 313" o:spid="_x0000_s1033" style="position:absolute;left:24199;top:1587;width:8065;height:3581;visibility:visible;mso-wrap-style:none;v-text-anchor:middle" o:bwmode="light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T3uwQAAANoAAAAPAAAAZHJzL2Rvd25yZXYueG1sRI9Ba8JA&#10;FITvhf6H5RW8lLoxUJHoKhqw5NpEPL9mn9lo9m3IbjX++25B8DjMzDfMajPaTlxp8K1jBbNpAoK4&#10;drrlRsGh2n8sQPiArLFzTAru5GGzfn1ZYabdjb/pWoZGRAj7DBWYEPpMSl8bsuinrieO3skNFkOU&#10;QyP1gLcIt51Mk2QuLbYcFwz2lBuqL+WvVZByjkd9Oefzr+L8/tNVBrf7nVKTt3G7BBFoDM/wo11o&#10;BZ/wfyXeALn+AwAA//8DAFBLAQItABQABgAIAAAAIQDb4fbL7gAAAIUBAAATAAAAAAAAAAAAAAAA&#10;AAAAAABbQ29udGVudF9UeXBlc10ueG1sUEsBAi0AFAAGAAgAAAAhAFr0LFu/AAAAFQEAAAsAAAAA&#10;AAAAAAAAAAAAHwEAAF9yZWxzLy5yZWxzUEsBAi0AFAAGAAgAAAAhANGZPe7BAAAA2gAAAA8AAAAA&#10;AAAAAAAAAAAABwIAAGRycy9kb3ducmV2LnhtbFBLBQYAAAAAAwADALcAAAD1AgAAAAA=&#10;" filled="f" fillcolor="#0c9" strokecolor="yellow"/>
                <w10:anchorlock/>
              </v:group>
            </w:pict>
          </mc:Fallback>
        </mc:AlternateContent>
      </w:r>
    </w:p>
    <w:p w14:paraId="505984C9" w14:textId="77777777" w:rsidR="00087333" w:rsidRDefault="00087333" w:rsidP="0086640F">
      <w:pPr>
        <w:autoSpaceDE w:val="0"/>
        <w:autoSpaceDN w:val="0"/>
        <w:adjustRightInd w:val="0"/>
        <w:jc w:val="both"/>
        <w:rPr>
          <w:rFonts w:ascii="Arial" w:hAnsi="Arial" w:cs="Arial"/>
          <w:color w:val="006600"/>
          <w:lang w:val="pt-BR"/>
        </w:rPr>
      </w:pPr>
    </w:p>
    <w:p w14:paraId="1547F4F4" w14:textId="77777777" w:rsidR="00087333" w:rsidRDefault="00087333" w:rsidP="00087333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color w:val="006600"/>
          <w:lang w:val="pt-BR"/>
        </w:rPr>
      </w:pPr>
      <w:r>
        <w:rPr>
          <w:rFonts w:ascii="Arial" w:hAnsi="Arial" w:cs="Arial"/>
          <w:color w:val="006600"/>
          <w:lang w:val="pt-BR"/>
        </w:rPr>
        <w:t>Analisando as informações fornecidas acima e o livro “The Alcohol Textbook” descreva quais são os principais  grupos de matérias-primas</w:t>
      </w:r>
      <w:r w:rsidR="008A2365">
        <w:rPr>
          <w:rFonts w:ascii="Arial" w:hAnsi="Arial" w:cs="Arial"/>
          <w:color w:val="006600"/>
          <w:lang w:val="pt-BR"/>
        </w:rPr>
        <w:t>, citando alguns exemplos de espécies,</w:t>
      </w:r>
      <w:r>
        <w:rPr>
          <w:rFonts w:ascii="Arial" w:hAnsi="Arial" w:cs="Arial"/>
          <w:color w:val="006600"/>
          <w:lang w:val="pt-BR"/>
        </w:rPr>
        <w:t xml:space="preserve"> que podem ser utilizados para produzir etanol:</w:t>
      </w:r>
    </w:p>
    <w:p w14:paraId="048CF7A1" w14:textId="77777777" w:rsidR="008A2365" w:rsidRDefault="008A2365" w:rsidP="008A2365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6600"/>
          <w:lang w:val="pt-BR"/>
        </w:rPr>
      </w:pPr>
    </w:p>
    <w:p w14:paraId="2F049DCD" w14:textId="77777777" w:rsidR="008A2365" w:rsidRDefault="008A2365" w:rsidP="008A2365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6600"/>
          <w:lang w:val="pt-BR"/>
        </w:rPr>
      </w:pPr>
    </w:p>
    <w:p w14:paraId="5F2691CB" w14:textId="77777777" w:rsidR="00087333" w:rsidRPr="00650A3F" w:rsidRDefault="008A2365" w:rsidP="00087333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color w:val="006600"/>
          <w:lang w:val="pt-BR"/>
        </w:rPr>
      </w:pPr>
      <w:r>
        <w:rPr>
          <w:rFonts w:ascii="Arial" w:hAnsi="Arial" w:cs="Arial"/>
          <w:color w:val="006600"/>
          <w:lang w:val="pt-BR"/>
        </w:rPr>
        <w:t>Analisando que uma indústria pode produzir milhões de litros de etanol por safra, d</w:t>
      </w:r>
      <w:r w:rsidR="00087333">
        <w:rPr>
          <w:rFonts w:ascii="Arial" w:hAnsi="Arial" w:cs="Arial"/>
          <w:color w:val="006600"/>
          <w:lang w:val="pt-BR"/>
        </w:rPr>
        <w:t xml:space="preserve">escreva os principais parâmetros de interesse industrial que devem ser analisados em </w:t>
      </w:r>
      <w:r>
        <w:rPr>
          <w:rFonts w:ascii="Arial" w:hAnsi="Arial" w:cs="Arial"/>
          <w:color w:val="006600"/>
          <w:lang w:val="pt-BR"/>
        </w:rPr>
        <w:t>matéria-prima para a produção de etanol:</w:t>
      </w:r>
    </w:p>
    <w:sectPr w:rsidR="00087333" w:rsidRPr="00650A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91AE126"/>
    <w:lvl w:ilvl="0">
      <w:numFmt w:val="bullet"/>
      <w:lvlText w:val="*"/>
      <w:lvlJc w:val="left"/>
    </w:lvl>
  </w:abstractNum>
  <w:abstractNum w:abstractNumId="1" w15:restartNumberingAfterBreak="0">
    <w:nsid w:val="0BD52645"/>
    <w:multiLevelType w:val="hybridMultilevel"/>
    <w:tmpl w:val="7C1829C4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AF4307"/>
    <w:multiLevelType w:val="hybridMultilevel"/>
    <w:tmpl w:val="6F4AC59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74680C"/>
    <w:multiLevelType w:val="hybridMultilevel"/>
    <w:tmpl w:val="C1A44D46"/>
    <w:lvl w:ilvl="0" w:tplc="07D6F2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F61D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E819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E6FC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6AD8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4654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0AD6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E0CC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6E23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7AD4595"/>
    <w:multiLevelType w:val="hybridMultilevel"/>
    <w:tmpl w:val="9640AE6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867FE1"/>
    <w:multiLevelType w:val="hybridMultilevel"/>
    <w:tmpl w:val="6610FCF6"/>
    <w:lvl w:ilvl="0" w:tplc="DDFE05E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413EBC"/>
    <w:multiLevelType w:val="hybridMultilevel"/>
    <w:tmpl w:val="58DEB402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0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Arial" w:hAnsi="Arial" w:cs="Arial" w:hint="default"/>
          <w:sz w:val="40"/>
        </w:rPr>
      </w:lvl>
    </w:lvlOverride>
  </w:num>
  <w:num w:numId="7">
    <w:abstractNumId w:val="3"/>
  </w:num>
  <w:num w:numId="8">
    <w:abstractNumId w:val="0"/>
    <w:lvlOverride w:ilvl="0">
      <w:lvl w:ilvl="0">
        <w:numFmt w:val="bullet"/>
        <w:lvlText w:val=""/>
        <w:legacy w:legacy="1" w:legacySpace="0" w:legacyIndent="0"/>
        <w:lvlJc w:val="left"/>
        <w:rPr>
          <w:rFonts w:ascii="Wingdings" w:hAnsi="Wingdings" w:hint="default"/>
          <w:sz w:val="44"/>
        </w:rPr>
      </w:lvl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7ACF"/>
    <w:rsid w:val="00087333"/>
    <w:rsid w:val="000A1F91"/>
    <w:rsid w:val="000B0874"/>
    <w:rsid w:val="000E185C"/>
    <w:rsid w:val="000E3E41"/>
    <w:rsid w:val="001A30FB"/>
    <w:rsid w:val="00243F2F"/>
    <w:rsid w:val="002871D9"/>
    <w:rsid w:val="002B4443"/>
    <w:rsid w:val="002C265A"/>
    <w:rsid w:val="002F376A"/>
    <w:rsid w:val="002F5CCE"/>
    <w:rsid w:val="003116E9"/>
    <w:rsid w:val="00314CF3"/>
    <w:rsid w:val="00404911"/>
    <w:rsid w:val="00424085"/>
    <w:rsid w:val="004A1416"/>
    <w:rsid w:val="004A153C"/>
    <w:rsid w:val="004F3F42"/>
    <w:rsid w:val="00571394"/>
    <w:rsid w:val="005A1815"/>
    <w:rsid w:val="005A4D70"/>
    <w:rsid w:val="005B117E"/>
    <w:rsid w:val="00650A3F"/>
    <w:rsid w:val="006766FF"/>
    <w:rsid w:val="007107F2"/>
    <w:rsid w:val="007266C4"/>
    <w:rsid w:val="00786A36"/>
    <w:rsid w:val="007C2C64"/>
    <w:rsid w:val="007F6B62"/>
    <w:rsid w:val="00864FE9"/>
    <w:rsid w:val="0086640F"/>
    <w:rsid w:val="008A2365"/>
    <w:rsid w:val="008C2A70"/>
    <w:rsid w:val="008C6152"/>
    <w:rsid w:val="008E2312"/>
    <w:rsid w:val="00922506"/>
    <w:rsid w:val="009562AE"/>
    <w:rsid w:val="009C5434"/>
    <w:rsid w:val="00A23318"/>
    <w:rsid w:val="00AA6638"/>
    <w:rsid w:val="00AB4451"/>
    <w:rsid w:val="00AC763D"/>
    <w:rsid w:val="00AF0B22"/>
    <w:rsid w:val="00B25952"/>
    <w:rsid w:val="00BC4D84"/>
    <w:rsid w:val="00BF6C25"/>
    <w:rsid w:val="00DD1CA0"/>
    <w:rsid w:val="00DE0ED5"/>
    <w:rsid w:val="00E2529E"/>
    <w:rsid w:val="00E86F0F"/>
    <w:rsid w:val="00EA7C79"/>
    <w:rsid w:val="00EC785B"/>
    <w:rsid w:val="00EE142C"/>
    <w:rsid w:val="00EE29B8"/>
    <w:rsid w:val="00F0638F"/>
    <w:rsid w:val="00F21586"/>
    <w:rsid w:val="00F51BD2"/>
    <w:rsid w:val="00F66EFC"/>
    <w:rsid w:val="00F67ACF"/>
    <w:rsid w:val="00FC273E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AFC249"/>
  <w15:docId w15:val="{B86D3F46-D38A-436D-A15A-31C48E24E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rsid w:val="00E86F0F"/>
    <w:pPr>
      <w:tabs>
        <w:tab w:val="left" w:pos="0"/>
        <w:tab w:val="left" w:pos="1152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0"/>
        <w:tab w:val="left" w:pos="1152"/>
        <w:tab w:val="left" w:pos="1440"/>
        <w:tab w:val="left" w:pos="2160"/>
      </w:tabs>
      <w:jc w:val="right"/>
    </w:pPr>
    <w:rPr>
      <w:sz w:val="18"/>
      <w:szCs w:val="20"/>
      <w:lang w:val="pt-BR" w:eastAsia="pt-BR"/>
    </w:rPr>
  </w:style>
  <w:style w:type="character" w:styleId="Hyperlink">
    <w:name w:val="Hyperlink"/>
    <w:basedOn w:val="Fontepargpadro"/>
    <w:rsid w:val="00864FE9"/>
    <w:rPr>
      <w:color w:val="0000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7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0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4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1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pclq.usp.br/logo%20esalq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salq.usp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salq.usp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AVALIAÇÃO NO 5</vt:lpstr>
      <vt:lpstr>AVALIAÇÃO NO 5</vt:lpstr>
    </vt:vector>
  </TitlesOfParts>
  <Company> </Company>
  <LinksUpToDate>false</LinksUpToDate>
  <CharactersWithSpaces>1053</CharactersWithSpaces>
  <SharedDoc>false</SharedDoc>
  <HLinks>
    <vt:vector size="12" baseType="variant">
      <vt:variant>
        <vt:i4>1441870</vt:i4>
      </vt:variant>
      <vt:variant>
        <vt:i4>0</vt:i4>
      </vt:variant>
      <vt:variant>
        <vt:i4>0</vt:i4>
      </vt:variant>
      <vt:variant>
        <vt:i4>5</vt:i4>
      </vt:variant>
      <vt:variant>
        <vt:lpwstr>http://www.esalq.usp.br/</vt:lpwstr>
      </vt:variant>
      <vt:variant>
        <vt:lpwstr/>
      </vt:variant>
      <vt:variant>
        <vt:i4>6881319</vt:i4>
      </vt:variant>
      <vt:variant>
        <vt:i4>-1</vt:i4>
      </vt:variant>
      <vt:variant>
        <vt:i4>1328</vt:i4>
      </vt:variant>
      <vt:variant>
        <vt:i4>1</vt:i4>
      </vt:variant>
      <vt:variant>
        <vt:lpwstr>http://www.pclq.usp.br/logo%20esalq.jpg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AVALIAÇÃO NO 5</dc:title>
  <dc:subject/>
  <dc:creator> </dc:creator>
  <cp:keywords/>
  <dc:description/>
  <cp:lastModifiedBy>Antonio Baptista</cp:lastModifiedBy>
  <cp:revision>2</cp:revision>
  <cp:lastPrinted>2014-04-01T04:15:00Z</cp:lastPrinted>
  <dcterms:created xsi:type="dcterms:W3CDTF">2020-03-16T13:50:00Z</dcterms:created>
  <dcterms:modified xsi:type="dcterms:W3CDTF">2020-03-16T13:50:00Z</dcterms:modified>
</cp:coreProperties>
</file>