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1F80" w14:textId="0566D9FA" w:rsidR="00062881" w:rsidRPr="00062881" w:rsidRDefault="00062881" w:rsidP="00860FF5">
      <w:pPr>
        <w:pStyle w:val="NormalWeb"/>
        <w:shd w:val="clear" w:color="auto" w:fill="FFFFFF"/>
        <w:spacing w:before="0" w:beforeAutospacing="0" w:after="150" w:afterAutospacing="0"/>
        <w:rPr>
          <w:rFonts w:ascii="Arial" w:hAnsi="Arial" w:cs="Arial"/>
          <w:b/>
          <w:bCs/>
          <w:color w:val="000000"/>
          <w:sz w:val="21"/>
          <w:szCs w:val="21"/>
        </w:rPr>
      </w:pPr>
      <w:r w:rsidRPr="00062881">
        <w:rPr>
          <w:rFonts w:ascii="Arial" w:hAnsi="Arial" w:cs="Arial"/>
          <w:b/>
          <w:bCs/>
          <w:color w:val="000000"/>
          <w:sz w:val="21"/>
          <w:szCs w:val="21"/>
        </w:rPr>
        <w:t>Definições de língua</w:t>
      </w:r>
    </w:p>
    <w:p w14:paraId="6A86F3F0" w14:textId="6625CBCE" w:rsidR="00062881" w:rsidRDefault="00062881" w:rsidP="00860FF5">
      <w:pPr>
        <w:pStyle w:val="NormalWeb"/>
        <w:shd w:val="clear" w:color="auto" w:fill="FFFFFF"/>
        <w:spacing w:before="0" w:beforeAutospacing="0" w:after="150" w:afterAutospacing="0"/>
        <w:rPr>
          <w:rFonts w:ascii="Arial" w:hAnsi="Arial" w:cs="Arial"/>
          <w:color w:val="000000"/>
          <w:sz w:val="21"/>
          <w:szCs w:val="21"/>
        </w:rPr>
      </w:pPr>
    </w:p>
    <w:p w14:paraId="53088BAE" w14:textId="4901839D" w:rsidR="00842F20" w:rsidRPr="00842F20" w:rsidRDefault="00842F20" w:rsidP="00860FF5">
      <w:pPr>
        <w:pStyle w:val="NormalWeb"/>
        <w:shd w:val="clear" w:color="auto" w:fill="FFFFFF"/>
        <w:spacing w:before="0" w:beforeAutospacing="0" w:after="150" w:afterAutospacing="0"/>
        <w:rPr>
          <w:rFonts w:ascii="Arial" w:hAnsi="Arial" w:cs="Arial"/>
          <w:b/>
          <w:bCs/>
          <w:color w:val="000000"/>
          <w:sz w:val="21"/>
          <w:szCs w:val="21"/>
        </w:rPr>
      </w:pPr>
      <w:r w:rsidRPr="00842F20">
        <w:rPr>
          <w:rFonts w:ascii="Arial" w:hAnsi="Arial" w:cs="Arial"/>
          <w:b/>
          <w:bCs/>
          <w:color w:val="000000"/>
          <w:sz w:val="21"/>
          <w:szCs w:val="21"/>
        </w:rPr>
        <w:t>Italiano</w:t>
      </w:r>
    </w:p>
    <w:p w14:paraId="4B2E0F51" w14:textId="71FF4F02" w:rsidR="00860FF5" w:rsidRDefault="00E07F94" w:rsidP="00860FF5">
      <w:pPr>
        <w:pStyle w:val="NormalWeb"/>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Garzanti</w:t>
      </w:r>
      <w:proofErr w:type="spellEnd"/>
    </w:p>
    <w:p w14:paraId="410E6D6B" w14:textId="77777777" w:rsidR="00860FF5" w:rsidRDefault="00860FF5" w:rsidP="00062881">
      <w:pPr>
        <w:pStyle w:val="Normal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4.sistema </w:t>
      </w:r>
      <w:proofErr w:type="spellStart"/>
      <w:r>
        <w:rPr>
          <w:rFonts w:ascii="Arial" w:hAnsi="Arial" w:cs="Arial"/>
          <w:color w:val="000000"/>
          <w:sz w:val="21"/>
          <w:szCs w:val="21"/>
        </w:rPr>
        <w:t>fonematico</w:t>
      </w:r>
      <w:proofErr w:type="spellEnd"/>
      <w:r>
        <w:rPr>
          <w:rFonts w:ascii="Arial" w:hAnsi="Arial" w:cs="Arial"/>
          <w:color w:val="000000"/>
          <w:sz w:val="21"/>
          <w:szCs w:val="21"/>
        </w:rPr>
        <w:t xml:space="preserve">, </w:t>
      </w:r>
      <w:proofErr w:type="spellStart"/>
      <w:r>
        <w:rPr>
          <w:rFonts w:ascii="Arial" w:hAnsi="Arial" w:cs="Arial"/>
          <w:color w:val="000000"/>
          <w:sz w:val="21"/>
          <w:szCs w:val="21"/>
        </w:rPr>
        <w:t>grammaticale</w:t>
      </w:r>
      <w:proofErr w:type="spellEnd"/>
      <w:r>
        <w:rPr>
          <w:rFonts w:ascii="Arial" w:hAnsi="Arial" w:cs="Arial"/>
          <w:color w:val="000000"/>
          <w:sz w:val="21"/>
          <w:szCs w:val="21"/>
        </w:rPr>
        <w:t xml:space="preserve"> e </w:t>
      </w:r>
      <w:proofErr w:type="spellStart"/>
      <w:r>
        <w:rPr>
          <w:rFonts w:ascii="Arial" w:hAnsi="Arial" w:cs="Arial"/>
          <w:color w:val="000000"/>
          <w:sz w:val="21"/>
          <w:szCs w:val="21"/>
        </w:rPr>
        <w:t>lessicale</w:t>
      </w:r>
      <w:proofErr w:type="spellEnd"/>
      <w:r>
        <w:rPr>
          <w:rFonts w:ascii="Arial" w:hAnsi="Arial" w:cs="Arial"/>
          <w:color w:val="000000"/>
          <w:sz w:val="21"/>
          <w:szCs w:val="21"/>
        </w:rPr>
        <w:t xml:space="preserve"> per </w:t>
      </w:r>
      <w:proofErr w:type="spellStart"/>
      <w:r>
        <w:rPr>
          <w:rFonts w:ascii="Arial" w:hAnsi="Arial" w:cs="Arial"/>
          <w:color w:val="000000"/>
          <w:sz w:val="21"/>
          <w:szCs w:val="21"/>
        </w:rPr>
        <w:t>mezzo</w:t>
      </w:r>
      <w:proofErr w:type="spellEnd"/>
      <w:r>
        <w:rPr>
          <w:rFonts w:ascii="Arial" w:hAnsi="Arial" w:cs="Arial"/>
          <w:color w:val="000000"/>
          <w:sz w:val="21"/>
          <w:szCs w:val="21"/>
        </w:rPr>
        <w:t xml:space="preserve"> </w:t>
      </w:r>
      <w:proofErr w:type="spellStart"/>
      <w:r>
        <w:rPr>
          <w:rFonts w:ascii="Arial" w:hAnsi="Arial" w:cs="Arial"/>
          <w:color w:val="000000"/>
          <w:sz w:val="21"/>
          <w:szCs w:val="21"/>
        </w:rPr>
        <w:t>del</w:t>
      </w:r>
      <w:proofErr w:type="spellEnd"/>
      <w:r>
        <w:rPr>
          <w:rFonts w:ascii="Arial" w:hAnsi="Arial" w:cs="Arial"/>
          <w:color w:val="000000"/>
          <w:sz w:val="21"/>
          <w:szCs w:val="21"/>
        </w:rPr>
        <w:t xml:space="preserve"> </w:t>
      </w:r>
      <w:proofErr w:type="spellStart"/>
      <w:r>
        <w:rPr>
          <w:rFonts w:ascii="Arial" w:hAnsi="Arial" w:cs="Arial"/>
          <w:color w:val="000000"/>
          <w:sz w:val="21"/>
          <w:szCs w:val="21"/>
        </w:rPr>
        <w:t>quale</w:t>
      </w:r>
      <w:proofErr w:type="spellEnd"/>
      <w:r>
        <w:rPr>
          <w:rFonts w:ascii="Arial" w:hAnsi="Arial" w:cs="Arial"/>
          <w:color w:val="000000"/>
          <w:sz w:val="21"/>
          <w:szCs w:val="21"/>
        </w:rPr>
        <w:t xml:space="preserve"> </w:t>
      </w:r>
      <w:proofErr w:type="spellStart"/>
      <w:r>
        <w:rPr>
          <w:rFonts w:ascii="Arial" w:hAnsi="Arial" w:cs="Arial"/>
          <w:color w:val="000000"/>
          <w:sz w:val="21"/>
          <w:szCs w:val="21"/>
        </w:rPr>
        <w:t>gli</w:t>
      </w:r>
      <w:proofErr w:type="spellEnd"/>
      <w:r>
        <w:rPr>
          <w:rFonts w:ascii="Arial" w:hAnsi="Arial" w:cs="Arial"/>
          <w:color w:val="000000"/>
          <w:sz w:val="21"/>
          <w:szCs w:val="21"/>
        </w:rPr>
        <w:t xml:space="preserve"> </w:t>
      </w:r>
      <w:proofErr w:type="spellStart"/>
      <w:r>
        <w:rPr>
          <w:rFonts w:ascii="Arial" w:hAnsi="Arial" w:cs="Arial"/>
          <w:color w:val="000000"/>
          <w:sz w:val="21"/>
          <w:szCs w:val="21"/>
        </w:rPr>
        <w:t>appartenenti</w:t>
      </w:r>
      <w:proofErr w:type="spellEnd"/>
      <w:r>
        <w:rPr>
          <w:rFonts w:ascii="Arial" w:hAnsi="Arial" w:cs="Arial"/>
          <w:color w:val="000000"/>
          <w:sz w:val="21"/>
          <w:szCs w:val="21"/>
        </w:rPr>
        <w:t xml:space="preserve"> a una </w:t>
      </w:r>
      <w:proofErr w:type="spellStart"/>
      <w:r>
        <w:rPr>
          <w:rFonts w:ascii="Arial" w:hAnsi="Arial" w:cs="Arial"/>
          <w:color w:val="000000"/>
          <w:sz w:val="21"/>
          <w:szCs w:val="21"/>
        </w:rPr>
        <w:t>comunità</w:t>
      </w:r>
      <w:proofErr w:type="spellEnd"/>
      <w:r>
        <w:rPr>
          <w:rFonts w:ascii="Arial" w:hAnsi="Arial" w:cs="Arial"/>
          <w:color w:val="000000"/>
          <w:sz w:val="21"/>
          <w:szCs w:val="21"/>
        </w:rPr>
        <w:t xml:space="preserve"> </w:t>
      </w:r>
      <w:proofErr w:type="spellStart"/>
      <w:r>
        <w:rPr>
          <w:rFonts w:ascii="Arial" w:hAnsi="Arial" w:cs="Arial"/>
          <w:color w:val="000000"/>
          <w:sz w:val="21"/>
          <w:szCs w:val="21"/>
        </w:rPr>
        <w:t>comunicano</w:t>
      </w:r>
      <w:proofErr w:type="spellEnd"/>
      <w:r>
        <w:rPr>
          <w:rFonts w:ascii="Arial" w:hAnsi="Arial" w:cs="Arial"/>
          <w:color w:val="000000"/>
          <w:sz w:val="21"/>
          <w:szCs w:val="21"/>
        </w:rPr>
        <w:t xml:space="preserve"> </w:t>
      </w:r>
      <w:proofErr w:type="spellStart"/>
      <w:r>
        <w:rPr>
          <w:rFonts w:ascii="Arial" w:hAnsi="Arial" w:cs="Arial"/>
          <w:color w:val="000000"/>
          <w:sz w:val="21"/>
          <w:szCs w:val="21"/>
        </w:rPr>
        <w:t>tra</w:t>
      </w:r>
      <w:proofErr w:type="spellEnd"/>
      <w:r>
        <w:rPr>
          <w:rFonts w:ascii="Arial" w:hAnsi="Arial" w:cs="Arial"/>
          <w:color w:val="000000"/>
          <w:sz w:val="21"/>
          <w:szCs w:val="21"/>
        </w:rPr>
        <w:t xml:space="preserve"> loro:</w:t>
      </w:r>
      <w:r>
        <w:rPr>
          <w:rFonts w:ascii="Arial" w:hAnsi="Arial" w:cs="Arial"/>
          <w:i/>
          <w:iCs/>
          <w:color w:val="000000"/>
          <w:sz w:val="21"/>
          <w:szCs w:val="21"/>
        </w:rPr>
        <w:t> </w:t>
      </w:r>
      <w:proofErr w:type="spellStart"/>
      <w:r>
        <w:rPr>
          <w:rFonts w:ascii="Arial" w:hAnsi="Arial" w:cs="Arial"/>
          <w:i/>
          <w:iCs/>
          <w:color w:val="000000"/>
          <w:sz w:val="21"/>
          <w:szCs w:val="21"/>
        </w:rPr>
        <w:t>lingua</w:t>
      </w:r>
      <w:proofErr w:type="spellEnd"/>
      <w:r>
        <w:rPr>
          <w:rFonts w:ascii="Arial" w:hAnsi="Arial" w:cs="Arial"/>
          <w:i/>
          <w:iCs/>
          <w:color w:val="000000"/>
          <w:sz w:val="21"/>
          <w:szCs w:val="21"/>
        </w:rPr>
        <w:t xml:space="preserve"> italiana, </w:t>
      </w:r>
      <w:proofErr w:type="spellStart"/>
      <w:r>
        <w:rPr>
          <w:rFonts w:ascii="Arial" w:hAnsi="Arial" w:cs="Arial"/>
          <w:i/>
          <w:iCs/>
          <w:color w:val="000000"/>
          <w:sz w:val="21"/>
          <w:szCs w:val="21"/>
        </w:rPr>
        <w:t>spagnola</w:t>
      </w:r>
      <w:proofErr w:type="spellEnd"/>
      <w:r>
        <w:rPr>
          <w:rFonts w:ascii="Arial" w:hAnsi="Arial" w:cs="Arial"/>
          <w:i/>
          <w:iCs/>
          <w:color w:val="000000"/>
          <w:sz w:val="21"/>
          <w:szCs w:val="21"/>
        </w:rPr>
        <w:t>, inglese</w:t>
      </w:r>
      <w:r>
        <w:rPr>
          <w:rFonts w:ascii="Arial" w:hAnsi="Arial" w:cs="Arial"/>
          <w:color w:val="000000"/>
          <w:sz w:val="21"/>
          <w:szCs w:val="21"/>
        </w:rPr>
        <w:t>;</w:t>
      </w:r>
      <w:r>
        <w:rPr>
          <w:rFonts w:ascii="Arial" w:hAnsi="Arial" w:cs="Arial"/>
          <w:i/>
          <w:iCs/>
          <w:color w:val="000000"/>
          <w:sz w:val="21"/>
          <w:szCs w:val="21"/>
        </w:rPr>
        <w:t> </w:t>
      </w:r>
      <w:proofErr w:type="spellStart"/>
      <w:r>
        <w:rPr>
          <w:rFonts w:ascii="Arial" w:hAnsi="Arial" w:cs="Arial"/>
          <w:i/>
          <w:iCs/>
          <w:color w:val="000000"/>
          <w:sz w:val="21"/>
          <w:szCs w:val="21"/>
        </w:rPr>
        <w:t>la</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grammatica</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il</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lessico</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di</w:t>
      </w:r>
      <w:proofErr w:type="spellEnd"/>
      <w:r>
        <w:rPr>
          <w:rFonts w:ascii="Arial" w:hAnsi="Arial" w:cs="Arial"/>
          <w:i/>
          <w:iCs/>
          <w:color w:val="000000"/>
          <w:sz w:val="21"/>
          <w:szCs w:val="21"/>
        </w:rPr>
        <w:t xml:space="preserve"> una </w:t>
      </w:r>
      <w:proofErr w:type="spellStart"/>
      <w:r>
        <w:rPr>
          <w:rFonts w:ascii="Arial" w:hAnsi="Arial" w:cs="Arial"/>
          <w:i/>
          <w:iCs/>
          <w:color w:val="000000"/>
          <w:sz w:val="21"/>
          <w:szCs w:val="21"/>
        </w:rPr>
        <w:t>lingua</w:t>
      </w:r>
      <w:proofErr w:type="spellEnd"/>
      <w:r>
        <w:rPr>
          <w:rFonts w:ascii="Arial" w:hAnsi="Arial" w:cs="Arial"/>
          <w:color w:val="000000"/>
          <w:sz w:val="21"/>
          <w:szCs w:val="21"/>
        </w:rPr>
        <w:t>;</w:t>
      </w:r>
      <w:r>
        <w:rPr>
          <w:rFonts w:ascii="Arial" w:hAnsi="Arial" w:cs="Arial"/>
          <w:i/>
          <w:iCs/>
          <w:color w:val="000000"/>
          <w:sz w:val="21"/>
          <w:szCs w:val="21"/>
        </w:rPr>
        <w:t> </w:t>
      </w:r>
      <w:proofErr w:type="spellStart"/>
      <w:r>
        <w:rPr>
          <w:rFonts w:ascii="Arial" w:hAnsi="Arial" w:cs="Arial"/>
          <w:i/>
          <w:iCs/>
          <w:color w:val="000000"/>
          <w:sz w:val="21"/>
          <w:szCs w:val="21"/>
        </w:rPr>
        <w:t>anche</w:t>
      </w:r>
      <w:proofErr w:type="spellEnd"/>
      <w:r>
        <w:rPr>
          <w:rFonts w:ascii="Arial" w:hAnsi="Arial" w:cs="Arial"/>
          <w:i/>
          <w:iCs/>
          <w:color w:val="000000"/>
          <w:sz w:val="21"/>
          <w:szCs w:val="21"/>
        </w:rPr>
        <w:t xml:space="preserve"> i </w:t>
      </w:r>
      <w:proofErr w:type="spellStart"/>
      <w:r>
        <w:rPr>
          <w:rFonts w:ascii="Arial" w:hAnsi="Arial" w:cs="Arial"/>
          <w:i/>
          <w:iCs/>
          <w:color w:val="000000"/>
          <w:sz w:val="21"/>
          <w:szCs w:val="21"/>
        </w:rPr>
        <w:t>dialetti</w:t>
      </w:r>
      <w:proofErr w:type="spellEnd"/>
      <w:r>
        <w:rPr>
          <w:rFonts w:ascii="Arial" w:hAnsi="Arial" w:cs="Arial"/>
          <w:i/>
          <w:iCs/>
          <w:color w:val="000000"/>
          <w:sz w:val="21"/>
          <w:szCs w:val="21"/>
        </w:rPr>
        <w:t xml:space="preserve"> sono lingue</w:t>
      </w:r>
      <w:r>
        <w:rPr>
          <w:rFonts w:ascii="Arial" w:hAnsi="Arial" w:cs="Arial"/>
          <w:color w:val="000000"/>
          <w:sz w:val="21"/>
          <w:szCs w:val="21"/>
        </w:rPr>
        <w:t>;</w:t>
      </w:r>
      <w:r>
        <w:rPr>
          <w:rFonts w:ascii="Arial" w:hAnsi="Arial" w:cs="Arial"/>
          <w:i/>
          <w:iCs/>
          <w:color w:val="000000"/>
          <w:sz w:val="21"/>
          <w:szCs w:val="21"/>
        </w:rPr>
        <w:t> </w:t>
      </w:r>
      <w:proofErr w:type="spellStart"/>
      <w:r>
        <w:rPr>
          <w:rFonts w:ascii="Arial" w:hAnsi="Arial" w:cs="Arial"/>
          <w:i/>
          <w:iCs/>
          <w:color w:val="000000"/>
          <w:sz w:val="21"/>
          <w:szCs w:val="21"/>
        </w:rPr>
        <w:t>la</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lingua</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nazionale</w:t>
      </w:r>
      <w:proofErr w:type="spellEnd"/>
      <w:r>
        <w:rPr>
          <w:rFonts w:ascii="Arial" w:hAnsi="Arial" w:cs="Arial"/>
          <w:color w:val="000000"/>
          <w:sz w:val="21"/>
          <w:szCs w:val="21"/>
        </w:rPr>
        <w:t xml:space="preserve">, </w:t>
      </w:r>
      <w:proofErr w:type="spellStart"/>
      <w:r>
        <w:rPr>
          <w:rFonts w:ascii="Arial" w:hAnsi="Arial" w:cs="Arial"/>
          <w:color w:val="000000"/>
          <w:sz w:val="21"/>
          <w:szCs w:val="21"/>
        </w:rPr>
        <w:t>quella</w:t>
      </w:r>
      <w:proofErr w:type="spellEnd"/>
      <w:r>
        <w:rPr>
          <w:rFonts w:ascii="Arial" w:hAnsi="Arial" w:cs="Arial"/>
          <w:color w:val="000000"/>
          <w:sz w:val="21"/>
          <w:szCs w:val="21"/>
        </w:rPr>
        <w:t xml:space="preserve"> </w:t>
      </w:r>
      <w:proofErr w:type="spellStart"/>
      <w:r>
        <w:rPr>
          <w:rFonts w:ascii="Arial" w:hAnsi="Arial" w:cs="Arial"/>
          <w:color w:val="000000"/>
          <w:sz w:val="21"/>
          <w:szCs w:val="21"/>
        </w:rPr>
        <w:t>parlata</w:t>
      </w:r>
      <w:proofErr w:type="spellEnd"/>
      <w:r>
        <w:rPr>
          <w:rFonts w:ascii="Arial" w:hAnsi="Arial" w:cs="Arial"/>
          <w:color w:val="000000"/>
          <w:sz w:val="21"/>
          <w:szCs w:val="21"/>
        </w:rPr>
        <w:t xml:space="preserve"> da </w:t>
      </w:r>
      <w:proofErr w:type="spellStart"/>
      <w:r>
        <w:rPr>
          <w:rFonts w:ascii="Arial" w:hAnsi="Arial" w:cs="Arial"/>
          <w:color w:val="000000"/>
          <w:sz w:val="21"/>
          <w:szCs w:val="21"/>
        </w:rPr>
        <w:t>tutta</w:t>
      </w:r>
      <w:proofErr w:type="spellEnd"/>
      <w:r>
        <w:rPr>
          <w:rFonts w:ascii="Arial" w:hAnsi="Arial" w:cs="Arial"/>
          <w:color w:val="000000"/>
          <w:sz w:val="21"/>
          <w:szCs w:val="21"/>
        </w:rPr>
        <w:t xml:space="preserve"> una </w:t>
      </w:r>
      <w:proofErr w:type="spellStart"/>
      <w:r>
        <w:rPr>
          <w:rFonts w:ascii="Arial" w:hAnsi="Arial" w:cs="Arial"/>
          <w:color w:val="000000"/>
          <w:sz w:val="21"/>
          <w:szCs w:val="21"/>
        </w:rPr>
        <w:t>nazione</w:t>
      </w:r>
      <w:proofErr w:type="spellEnd"/>
      <w:r>
        <w:rPr>
          <w:rFonts w:ascii="Arial" w:hAnsi="Arial" w:cs="Arial"/>
          <w:color w:val="000000"/>
          <w:sz w:val="21"/>
          <w:szCs w:val="21"/>
        </w:rPr>
        <w:t xml:space="preserve"> e </w:t>
      </w:r>
      <w:proofErr w:type="spellStart"/>
      <w:r>
        <w:rPr>
          <w:rFonts w:ascii="Arial" w:hAnsi="Arial" w:cs="Arial"/>
          <w:color w:val="000000"/>
          <w:sz w:val="21"/>
          <w:szCs w:val="21"/>
        </w:rPr>
        <w:t>usata</w:t>
      </w:r>
      <w:proofErr w:type="spellEnd"/>
      <w:r>
        <w:rPr>
          <w:rFonts w:ascii="Arial" w:hAnsi="Arial" w:cs="Arial"/>
          <w:color w:val="000000"/>
          <w:sz w:val="21"/>
          <w:szCs w:val="21"/>
        </w:rPr>
        <w:t xml:space="preserve"> </w:t>
      </w:r>
      <w:proofErr w:type="spellStart"/>
      <w:r>
        <w:rPr>
          <w:rFonts w:ascii="Arial" w:hAnsi="Arial" w:cs="Arial"/>
          <w:color w:val="000000"/>
          <w:sz w:val="21"/>
          <w:szCs w:val="21"/>
        </w:rPr>
        <w:t>nei</w:t>
      </w:r>
      <w:proofErr w:type="spellEnd"/>
      <w:r>
        <w:rPr>
          <w:rFonts w:ascii="Arial" w:hAnsi="Arial" w:cs="Arial"/>
          <w:color w:val="000000"/>
          <w:sz w:val="21"/>
          <w:szCs w:val="21"/>
        </w:rPr>
        <w:t xml:space="preserve"> </w:t>
      </w:r>
      <w:proofErr w:type="spellStart"/>
      <w:r>
        <w:rPr>
          <w:rFonts w:ascii="Arial" w:hAnsi="Arial" w:cs="Arial"/>
          <w:color w:val="000000"/>
          <w:sz w:val="21"/>
          <w:szCs w:val="21"/>
        </w:rPr>
        <w:t>suoi</w:t>
      </w:r>
      <w:proofErr w:type="spellEnd"/>
      <w:r>
        <w:rPr>
          <w:rFonts w:ascii="Arial" w:hAnsi="Arial" w:cs="Arial"/>
          <w:color w:val="000000"/>
          <w:sz w:val="21"/>
          <w:szCs w:val="21"/>
        </w:rPr>
        <w:t xml:space="preserve"> </w:t>
      </w:r>
      <w:proofErr w:type="spellStart"/>
      <w:r>
        <w:rPr>
          <w:rFonts w:ascii="Arial" w:hAnsi="Arial" w:cs="Arial"/>
          <w:color w:val="000000"/>
          <w:sz w:val="21"/>
          <w:szCs w:val="21"/>
        </w:rPr>
        <w:t>atti</w:t>
      </w:r>
      <w:proofErr w:type="spellEnd"/>
      <w:r>
        <w:rPr>
          <w:rFonts w:ascii="Arial" w:hAnsi="Arial" w:cs="Arial"/>
          <w:color w:val="000000"/>
          <w:sz w:val="21"/>
          <w:szCs w:val="21"/>
        </w:rPr>
        <w:t xml:space="preserve"> </w:t>
      </w:r>
      <w:proofErr w:type="spellStart"/>
      <w:r>
        <w:rPr>
          <w:rFonts w:ascii="Arial" w:hAnsi="Arial" w:cs="Arial"/>
          <w:color w:val="000000"/>
          <w:sz w:val="21"/>
          <w:szCs w:val="21"/>
        </w:rPr>
        <w:t>ufficiali</w:t>
      </w:r>
      <w:proofErr w:type="spellEnd"/>
      <w:r>
        <w:rPr>
          <w:rFonts w:ascii="Arial" w:hAnsi="Arial" w:cs="Arial"/>
          <w:color w:val="000000"/>
          <w:sz w:val="21"/>
          <w:szCs w:val="21"/>
        </w:rPr>
        <w:t>;</w:t>
      </w:r>
      <w:r>
        <w:rPr>
          <w:rFonts w:ascii="Arial" w:hAnsi="Arial" w:cs="Arial"/>
          <w:i/>
          <w:iCs/>
          <w:color w:val="000000"/>
          <w:sz w:val="21"/>
          <w:szCs w:val="21"/>
        </w:rPr>
        <w:t> </w:t>
      </w:r>
      <w:proofErr w:type="spellStart"/>
      <w:r>
        <w:rPr>
          <w:rFonts w:ascii="Arial" w:hAnsi="Arial" w:cs="Arial"/>
          <w:i/>
          <w:iCs/>
          <w:color w:val="000000"/>
          <w:sz w:val="21"/>
          <w:szCs w:val="21"/>
        </w:rPr>
        <w:t>lingua</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parlata</w:t>
      </w:r>
      <w:proofErr w:type="spellEnd"/>
      <w:r>
        <w:rPr>
          <w:rFonts w:ascii="Arial" w:hAnsi="Arial" w:cs="Arial"/>
          <w:color w:val="000000"/>
          <w:sz w:val="21"/>
          <w:szCs w:val="21"/>
        </w:rPr>
        <w:t xml:space="preserve">, </w:t>
      </w:r>
      <w:proofErr w:type="spellStart"/>
      <w:r>
        <w:rPr>
          <w:rFonts w:ascii="Arial" w:hAnsi="Arial" w:cs="Arial"/>
          <w:color w:val="000000"/>
          <w:sz w:val="21"/>
          <w:szCs w:val="21"/>
        </w:rPr>
        <w:t>quella</w:t>
      </w:r>
      <w:proofErr w:type="spellEnd"/>
      <w:r>
        <w:rPr>
          <w:rFonts w:ascii="Arial" w:hAnsi="Arial" w:cs="Arial"/>
          <w:color w:val="000000"/>
          <w:sz w:val="21"/>
          <w:szCs w:val="21"/>
        </w:rPr>
        <w:t xml:space="preserve"> </w:t>
      </w:r>
      <w:proofErr w:type="spellStart"/>
      <w:r>
        <w:rPr>
          <w:rFonts w:ascii="Arial" w:hAnsi="Arial" w:cs="Arial"/>
          <w:color w:val="000000"/>
          <w:sz w:val="21"/>
          <w:szCs w:val="21"/>
        </w:rPr>
        <w:t>della</w:t>
      </w:r>
      <w:proofErr w:type="spellEnd"/>
      <w:r>
        <w:rPr>
          <w:rFonts w:ascii="Arial" w:hAnsi="Arial" w:cs="Arial"/>
          <w:color w:val="000000"/>
          <w:sz w:val="21"/>
          <w:szCs w:val="21"/>
        </w:rPr>
        <w:t xml:space="preserve"> </w:t>
      </w:r>
      <w:proofErr w:type="spellStart"/>
      <w:r>
        <w:rPr>
          <w:rFonts w:ascii="Arial" w:hAnsi="Arial" w:cs="Arial"/>
          <w:color w:val="000000"/>
          <w:sz w:val="21"/>
          <w:szCs w:val="21"/>
        </w:rPr>
        <w:t>comunicazione</w:t>
      </w:r>
      <w:proofErr w:type="spellEnd"/>
      <w:r>
        <w:rPr>
          <w:rFonts w:ascii="Arial" w:hAnsi="Arial" w:cs="Arial"/>
          <w:color w:val="000000"/>
          <w:sz w:val="21"/>
          <w:szCs w:val="21"/>
        </w:rPr>
        <w:t xml:space="preserve"> </w:t>
      </w:r>
      <w:proofErr w:type="spellStart"/>
      <w:r>
        <w:rPr>
          <w:rFonts w:ascii="Arial" w:hAnsi="Arial" w:cs="Arial"/>
          <w:color w:val="000000"/>
          <w:sz w:val="21"/>
          <w:szCs w:val="21"/>
        </w:rPr>
        <w:t>orale</w:t>
      </w:r>
      <w:proofErr w:type="spellEnd"/>
      <w:r>
        <w:rPr>
          <w:rFonts w:ascii="Arial" w:hAnsi="Arial" w:cs="Arial"/>
          <w:color w:val="000000"/>
          <w:sz w:val="21"/>
          <w:szCs w:val="21"/>
        </w:rPr>
        <w:t xml:space="preserve">; </w:t>
      </w:r>
      <w:proofErr w:type="spellStart"/>
      <w:r>
        <w:rPr>
          <w:rFonts w:ascii="Arial" w:hAnsi="Arial" w:cs="Arial"/>
          <w:color w:val="000000"/>
          <w:sz w:val="21"/>
          <w:szCs w:val="21"/>
        </w:rPr>
        <w:t>più</w:t>
      </w:r>
      <w:proofErr w:type="spellEnd"/>
      <w:r>
        <w:rPr>
          <w:rFonts w:ascii="Arial" w:hAnsi="Arial" w:cs="Arial"/>
          <w:color w:val="000000"/>
          <w:sz w:val="21"/>
          <w:szCs w:val="21"/>
        </w:rPr>
        <w:t xml:space="preserve"> </w:t>
      </w:r>
      <w:proofErr w:type="spellStart"/>
      <w:r>
        <w:rPr>
          <w:rFonts w:ascii="Arial" w:hAnsi="Arial" w:cs="Arial"/>
          <w:color w:val="000000"/>
          <w:sz w:val="21"/>
          <w:szCs w:val="21"/>
        </w:rPr>
        <w:t>specificamente</w:t>
      </w:r>
      <w:proofErr w:type="spellEnd"/>
      <w:r>
        <w:rPr>
          <w:rFonts w:ascii="Arial" w:hAnsi="Arial" w:cs="Arial"/>
          <w:color w:val="000000"/>
          <w:sz w:val="21"/>
          <w:szCs w:val="21"/>
        </w:rPr>
        <w:t xml:space="preserve">, </w:t>
      </w:r>
      <w:proofErr w:type="spellStart"/>
      <w:r>
        <w:rPr>
          <w:rFonts w:ascii="Arial" w:hAnsi="Arial" w:cs="Arial"/>
          <w:color w:val="000000"/>
          <w:sz w:val="21"/>
          <w:szCs w:val="21"/>
        </w:rPr>
        <w:t>quella</w:t>
      </w:r>
      <w:proofErr w:type="spellEnd"/>
      <w:r>
        <w:rPr>
          <w:rFonts w:ascii="Arial" w:hAnsi="Arial" w:cs="Arial"/>
          <w:color w:val="000000"/>
          <w:sz w:val="21"/>
          <w:szCs w:val="21"/>
        </w:rPr>
        <w:t xml:space="preserve">, </w:t>
      </w:r>
      <w:proofErr w:type="spellStart"/>
      <w:r>
        <w:rPr>
          <w:rFonts w:ascii="Arial" w:hAnsi="Arial" w:cs="Arial"/>
          <w:color w:val="000000"/>
          <w:sz w:val="21"/>
          <w:szCs w:val="21"/>
        </w:rPr>
        <w:t>di</w:t>
      </w:r>
      <w:proofErr w:type="spellEnd"/>
      <w:r>
        <w:rPr>
          <w:rFonts w:ascii="Arial" w:hAnsi="Arial" w:cs="Arial"/>
          <w:color w:val="000000"/>
          <w:sz w:val="21"/>
          <w:szCs w:val="21"/>
        </w:rPr>
        <w:t xml:space="preserve"> tono </w:t>
      </w:r>
      <w:proofErr w:type="spellStart"/>
      <w:r>
        <w:rPr>
          <w:rFonts w:ascii="Arial" w:hAnsi="Arial" w:cs="Arial"/>
          <w:color w:val="000000"/>
          <w:sz w:val="21"/>
          <w:szCs w:val="21"/>
        </w:rPr>
        <w:t>immediato</w:t>
      </w:r>
      <w:proofErr w:type="spellEnd"/>
      <w:r>
        <w:rPr>
          <w:rFonts w:ascii="Arial" w:hAnsi="Arial" w:cs="Arial"/>
          <w:color w:val="000000"/>
          <w:sz w:val="21"/>
          <w:szCs w:val="21"/>
        </w:rPr>
        <w:t xml:space="preserve"> e </w:t>
      </w:r>
      <w:proofErr w:type="spellStart"/>
      <w:r>
        <w:rPr>
          <w:rFonts w:ascii="Arial" w:hAnsi="Arial" w:cs="Arial"/>
          <w:color w:val="000000"/>
          <w:sz w:val="21"/>
          <w:szCs w:val="21"/>
        </w:rPr>
        <w:t>familiare</w:t>
      </w:r>
      <w:proofErr w:type="spellEnd"/>
      <w:r>
        <w:rPr>
          <w:rFonts w:ascii="Arial" w:hAnsi="Arial" w:cs="Arial"/>
          <w:color w:val="000000"/>
          <w:sz w:val="21"/>
          <w:szCs w:val="21"/>
        </w:rPr>
        <w:t xml:space="preserve">, </w:t>
      </w:r>
      <w:proofErr w:type="spellStart"/>
      <w:r>
        <w:rPr>
          <w:rFonts w:ascii="Arial" w:hAnsi="Arial" w:cs="Arial"/>
          <w:color w:val="000000"/>
          <w:sz w:val="21"/>
          <w:szCs w:val="21"/>
        </w:rPr>
        <w:t>che</w:t>
      </w:r>
      <w:proofErr w:type="spellEnd"/>
      <w:r>
        <w:rPr>
          <w:rFonts w:ascii="Arial" w:hAnsi="Arial" w:cs="Arial"/>
          <w:color w:val="000000"/>
          <w:sz w:val="21"/>
          <w:szCs w:val="21"/>
        </w:rPr>
        <w:t xml:space="preserve"> </w:t>
      </w:r>
      <w:proofErr w:type="spellStart"/>
      <w:r>
        <w:rPr>
          <w:rFonts w:ascii="Arial" w:hAnsi="Arial" w:cs="Arial"/>
          <w:color w:val="000000"/>
          <w:sz w:val="21"/>
          <w:szCs w:val="21"/>
        </w:rPr>
        <w:t>s’impiega</w:t>
      </w:r>
      <w:proofErr w:type="spellEnd"/>
      <w:r>
        <w:rPr>
          <w:rFonts w:ascii="Arial" w:hAnsi="Arial" w:cs="Arial"/>
          <w:color w:val="000000"/>
          <w:sz w:val="21"/>
          <w:szCs w:val="21"/>
        </w:rPr>
        <w:t xml:space="preserve"> </w:t>
      </w:r>
      <w:proofErr w:type="spellStart"/>
      <w:r>
        <w:rPr>
          <w:rFonts w:ascii="Arial" w:hAnsi="Arial" w:cs="Arial"/>
          <w:color w:val="000000"/>
          <w:sz w:val="21"/>
          <w:szCs w:val="21"/>
        </w:rPr>
        <w:t>nella</w:t>
      </w:r>
      <w:proofErr w:type="spellEnd"/>
      <w:r>
        <w:rPr>
          <w:rFonts w:ascii="Arial" w:hAnsi="Arial" w:cs="Arial"/>
          <w:color w:val="000000"/>
          <w:sz w:val="21"/>
          <w:szCs w:val="21"/>
        </w:rPr>
        <w:t xml:space="preserve"> </w:t>
      </w:r>
      <w:proofErr w:type="spellStart"/>
      <w:r>
        <w:rPr>
          <w:rFonts w:ascii="Arial" w:hAnsi="Arial" w:cs="Arial"/>
          <w:color w:val="000000"/>
          <w:sz w:val="21"/>
          <w:szCs w:val="21"/>
        </w:rPr>
        <w:t>vita</w:t>
      </w:r>
      <w:proofErr w:type="spellEnd"/>
      <w:r>
        <w:rPr>
          <w:rFonts w:ascii="Arial" w:hAnsi="Arial" w:cs="Arial"/>
          <w:color w:val="000000"/>
          <w:sz w:val="21"/>
          <w:szCs w:val="21"/>
        </w:rPr>
        <w:t xml:space="preserve"> quotidiana;</w:t>
      </w:r>
      <w:r>
        <w:rPr>
          <w:rFonts w:ascii="Arial" w:hAnsi="Arial" w:cs="Arial"/>
          <w:i/>
          <w:iCs/>
          <w:color w:val="000000"/>
          <w:sz w:val="21"/>
          <w:szCs w:val="21"/>
        </w:rPr>
        <w:t> </w:t>
      </w:r>
      <w:proofErr w:type="spellStart"/>
      <w:r>
        <w:rPr>
          <w:rFonts w:ascii="Arial" w:hAnsi="Arial" w:cs="Arial"/>
          <w:i/>
          <w:iCs/>
          <w:color w:val="000000"/>
          <w:sz w:val="21"/>
          <w:szCs w:val="21"/>
        </w:rPr>
        <w:t>lingua</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scritta</w:t>
      </w:r>
      <w:proofErr w:type="spellEnd"/>
      <w:r>
        <w:rPr>
          <w:rFonts w:ascii="Arial" w:hAnsi="Arial" w:cs="Arial"/>
          <w:color w:val="000000"/>
          <w:sz w:val="21"/>
          <w:szCs w:val="21"/>
        </w:rPr>
        <w:t xml:space="preserve">, </w:t>
      </w:r>
      <w:proofErr w:type="spellStart"/>
      <w:r>
        <w:rPr>
          <w:rFonts w:ascii="Arial" w:hAnsi="Arial" w:cs="Arial"/>
          <w:color w:val="000000"/>
          <w:sz w:val="21"/>
          <w:szCs w:val="21"/>
        </w:rPr>
        <w:t>quella</w:t>
      </w:r>
      <w:proofErr w:type="spellEnd"/>
      <w:r>
        <w:rPr>
          <w:rFonts w:ascii="Arial" w:hAnsi="Arial" w:cs="Arial"/>
          <w:color w:val="000000"/>
          <w:sz w:val="21"/>
          <w:szCs w:val="21"/>
        </w:rPr>
        <w:t xml:space="preserve"> </w:t>
      </w:r>
      <w:proofErr w:type="spellStart"/>
      <w:r>
        <w:rPr>
          <w:rFonts w:ascii="Arial" w:hAnsi="Arial" w:cs="Arial"/>
          <w:color w:val="000000"/>
          <w:sz w:val="21"/>
          <w:szCs w:val="21"/>
        </w:rPr>
        <w:t>che</w:t>
      </w:r>
      <w:proofErr w:type="spellEnd"/>
      <w:r>
        <w:rPr>
          <w:rFonts w:ascii="Arial" w:hAnsi="Arial" w:cs="Arial"/>
          <w:color w:val="000000"/>
          <w:sz w:val="21"/>
          <w:szCs w:val="21"/>
        </w:rPr>
        <w:t xml:space="preserve"> si </w:t>
      </w:r>
      <w:proofErr w:type="spellStart"/>
      <w:r>
        <w:rPr>
          <w:rFonts w:ascii="Arial" w:hAnsi="Arial" w:cs="Arial"/>
          <w:color w:val="000000"/>
          <w:sz w:val="21"/>
          <w:szCs w:val="21"/>
        </w:rPr>
        <w:t>traduce</w:t>
      </w:r>
      <w:proofErr w:type="spellEnd"/>
      <w:r>
        <w:rPr>
          <w:rFonts w:ascii="Arial" w:hAnsi="Arial" w:cs="Arial"/>
          <w:color w:val="000000"/>
          <w:sz w:val="21"/>
          <w:szCs w:val="21"/>
        </w:rPr>
        <w:t xml:space="preserve"> </w:t>
      </w:r>
      <w:proofErr w:type="spellStart"/>
      <w:r>
        <w:rPr>
          <w:rFonts w:ascii="Arial" w:hAnsi="Arial" w:cs="Arial"/>
          <w:color w:val="000000"/>
          <w:sz w:val="21"/>
          <w:szCs w:val="21"/>
        </w:rPr>
        <w:t>nella</w:t>
      </w:r>
      <w:proofErr w:type="spellEnd"/>
      <w:r>
        <w:rPr>
          <w:rFonts w:ascii="Arial" w:hAnsi="Arial" w:cs="Arial"/>
          <w:color w:val="000000"/>
          <w:sz w:val="21"/>
          <w:szCs w:val="21"/>
        </w:rPr>
        <w:t xml:space="preserve"> </w:t>
      </w:r>
      <w:proofErr w:type="spellStart"/>
      <w:r>
        <w:rPr>
          <w:rFonts w:ascii="Arial" w:hAnsi="Arial" w:cs="Arial"/>
          <w:color w:val="000000"/>
          <w:sz w:val="21"/>
          <w:szCs w:val="21"/>
        </w:rPr>
        <w:t>scrittura</w:t>
      </w:r>
      <w:proofErr w:type="spellEnd"/>
      <w:r>
        <w:rPr>
          <w:rFonts w:ascii="Arial" w:hAnsi="Arial" w:cs="Arial"/>
          <w:color w:val="000000"/>
          <w:sz w:val="21"/>
          <w:szCs w:val="21"/>
        </w:rPr>
        <w:t xml:space="preserve">; in senso </w:t>
      </w:r>
      <w:proofErr w:type="spellStart"/>
      <w:r>
        <w:rPr>
          <w:rFonts w:ascii="Arial" w:hAnsi="Arial" w:cs="Arial"/>
          <w:color w:val="000000"/>
          <w:sz w:val="21"/>
          <w:szCs w:val="21"/>
        </w:rPr>
        <w:t>più</w:t>
      </w:r>
      <w:proofErr w:type="spellEnd"/>
      <w:r>
        <w:rPr>
          <w:rFonts w:ascii="Arial" w:hAnsi="Arial" w:cs="Arial"/>
          <w:color w:val="000000"/>
          <w:sz w:val="21"/>
          <w:szCs w:val="21"/>
        </w:rPr>
        <w:t xml:space="preserve"> </w:t>
      </w:r>
      <w:proofErr w:type="spellStart"/>
      <w:r>
        <w:rPr>
          <w:rFonts w:ascii="Arial" w:hAnsi="Arial" w:cs="Arial"/>
          <w:color w:val="000000"/>
          <w:sz w:val="21"/>
          <w:szCs w:val="21"/>
        </w:rPr>
        <w:t>specifico</w:t>
      </w:r>
      <w:proofErr w:type="spellEnd"/>
      <w:r>
        <w:rPr>
          <w:rFonts w:ascii="Arial" w:hAnsi="Arial" w:cs="Arial"/>
          <w:color w:val="000000"/>
          <w:sz w:val="21"/>
          <w:szCs w:val="21"/>
        </w:rPr>
        <w:t xml:space="preserve">, </w:t>
      </w:r>
      <w:proofErr w:type="spellStart"/>
      <w:r>
        <w:rPr>
          <w:rFonts w:ascii="Arial" w:hAnsi="Arial" w:cs="Arial"/>
          <w:color w:val="000000"/>
          <w:sz w:val="21"/>
          <w:szCs w:val="21"/>
        </w:rPr>
        <w:t>la</w:t>
      </w:r>
      <w:proofErr w:type="spellEnd"/>
      <w:r>
        <w:rPr>
          <w:rFonts w:ascii="Arial" w:hAnsi="Arial" w:cs="Arial"/>
          <w:color w:val="000000"/>
          <w:sz w:val="21"/>
          <w:szCs w:val="21"/>
        </w:rPr>
        <w:t xml:space="preserve"> </w:t>
      </w:r>
      <w:proofErr w:type="spellStart"/>
      <w:r>
        <w:rPr>
          <w:rFonts w:ascii="Arial" w:hAnsi="Arial" w:cs="Arial"/>
          <w:color w:val="000000"/>
          <w:sz w:val="21"/>
          <w:szCs w:val="21"/>
        </w:rPr>
        <w:t>lingua</w:t>
      </w:r>
      <w:proofErr w:type="spellEnd"/>
      <w:r>
        <w:rPr>
          <w:rFonts w:ascii="Arial" w:hAnsi="Arial" w:cs="Arial"/>
          <w:color w:val="000000"/>
          <w:sz w:val="21"/>
          <w:szCs w:val="21"/>
        </w:rPr>
        <w:t xml:space="preserve"> </w:t>
      </w:r>
      <w:proofErr w:type="spellStart"/>
      <w:r>
        <w:rPr>
          <w:rFonts w:ascii="Arial" w:hAnsi="Arial" w:cs="Arial"/>
          <w:color w:val="000000"/>
          <w:sz w:val="21"/>
          <w:szCs w:val="21"/>
        </w:rPr>
        <w:t>delle</w:t>
      </w:r>
      <w:proofErr w:type="spellEnd"/>
      <w:r>
        <w:rPr>
          <w:rFonts w:ascii="Arial" w:hAnsi="Arial" w:cs="Arial"/>
          <w:color w:val="000000"/>
          <w:sz w:val="21"/>
          <w:szCs w:val="21"/>
        </w:rPr>
        <w:t xml:space="preserve"> </w:t>
      </w:r>
      <w:proofErr w:type="spellStart"/>
      <w:r>
        <w:rPr>
          <w:rFonts w:ascii="Arial" w:hAnsi="Arial" w:cs="Arial"/>
          <w:color w:val="000000"/>
          <w:sz w:val="21"/>
          <w:szCs w:val="21"/>
        </w:rPr>
        <w:t>comunicazioni</w:t>
      </w:r>
      <w:proofErr w:type="spellEnd"/>
      <w:r>
        <w:rPr>
          <w:rFonts w:ascii="Arial" w:hAnsi="Arial" w:cs="Arial"/>
          <w:color w:val="000000"/>
          <w:sz w:val="21"/>
          <w:szCs w:val="21"/>
        </w:rPr>
        <w:t xml:space="preserve"> </w:t>
      </w:r>
      <w:proofErr w:type="spellStart"/>
      <w:r>
        <w:rPr>
          <w:rFonts w:ascii="Arial" w:hAnsi="Arial" w:cs="Arial"/>
          <w:color w:val="000000"/>
          <w:sz w:val="21"/>
          <w:szCs w:val="21"/>
        </w:rPr>
        <w:t>scritte</w:t>
      </w:r>
      <w:proofErr w:type="spellEnd"/>
      <w:r>
        <w:rPr>
          <w:rFonts w:ascii="Arial" w:hAnsi="Arial" w:cs="Arial"/>
          <w:color w:val="000000"/>
          <w:sz w:val="21"/>
          <w:szCs w:val="21"/>
        </w:rPr>
        <w:t xml:space="preserve">, </w:t>
      </w:r>
      <w:proofErr w:type="spellStart"/>
      <w:r>
        <w:rPr>
          <w:rFonts w:ascii="Arial" w:hAnsi="Arial" w:cs="Arial"/>
          <w:color w:val="000000"/>
          <w:sz w:val="21"/>
          <w:szCs w:val="21"/>
        </w:rPr>
        <w:t>più</w:t>
      </w:r>
      <w:proofErr w:type="spellEnd"/>
      <w:r>
        <w:rPr>
          <w:rFonts w:ascii="Arial" w:hAnsi="Arial" w:cs="Arial"/>
          <w:color w:val="000000"/>
          <w:sz w:val="21"/>
          <w:szCs w:val="21"/>
        </w:rPr>
        <w:t xml:space="preserve"> </w:t>
      </w:r>
      <w:proofErr w:type="spellStart"/>
      <w:r>
        <w:rPr>
          <w:rFonts w:ascii="Arial" w:hAnsi="Arial" w:cs="Arial"/>
          <w:color w:val="000000"/>
          <w:sz w:val="21"/>
          <w:szCs w:val="21"/>
        </w:rPr>
        <w:t>attenta</w:t>
      </w:r>
      <w:proofErr w:type="spellEnd"/>
      <w:r>
        <w:rPr>
          <w:rFonts w:ascii="Arial" w:hAnsi="Arial" w:cs="Arial"/>
          <w:color w:val="000000"/>
          <w:sz w:val="21"/>
          <w:szCs w:val="21"/>
        </w:rPr>
        <w:t xml:space="preserve"> e </w:t>
      </w:r>
      <w:proofErr w:type="spellStart"/>
      <w:r>
        <w:rPr>
          <w:rFonts w:ascii="Arial" w:hAnsi="Arial" w:cs="Arial"/>
          <w:color w:val="000000"/>
          <w:sz w:val="21"/>
          <w:szCs w:val="21"/>
        </w:rPr>
        <w:t>controllata</w:t>
      </w:r>
      <w:proofErr w:type="spellEnd"/>
    </w:p>
    <w:p w14:paraId="6188774A" w14:textId="77777777" w:rsidR="00860FF5" w:rsidRDefault="00860FF5" w:rsidP="00860FF5">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5.</w:t>
      </w:r>
      <w:r>
        <w:rPr>
          <w:rFonts w:ascii="Arial" w:hAnsi="Arial" w:cs="Arial"/>
          <w:color w:val="000000"/>
          <w:sz w:val="21"/>
          <w:szCs w:val="21"/>
        </w:rPr>
        <w:t> </w:t>
      </w:r>
      <w:proofErr w:type="spellStart"/>
      <w:r>
        <w:rPr>
          <w:rFonts w:ascii="Arial" w:hAnsi="Arial" w:cs="Arial"/>
          <w:color w:val="000000"/>
          <w:sz w:val="21"/>
          <w:szCs w:val="21"/>
        </w:rPr>
        <w:t>lingua</w:t>
      </w:r>
      <w:proofErr w:type="spellEnd"/>
      <w:r>
        <w:rPr>
          <w:rFonts w:ascii="Arial" w:hAnsi="Arial" w:cs="Arial"/>
          <w:color w:val="000000"/>
          <w:sz w:val="21"/>
          <w:szCs w:val="21"/>
        </w:rPr>
        <w:t xml:space="preserve"> </w:t>
      </w:r>
      <w:proofErr w:type="spellStart"/>
      <w:r>
        <w:rPr>
          <w:rFonts w:ascii="Arial" w:hAnsi="Arial" w:cs="Arial"/>
          <w:color w:val="000000"/>
          <w:sz w:val="21"/>
          <w:szCs w:val="21"/>
        </w:rPr>
        <w:t>straniera</w:t>
      </w:r>
      <w:proofErr w:type="spellEnd"/>
      <w:r>
        <w:rPr>
          <w:rFonts w:ascii="Arial" w:hAnsi="Arial" w:cs="Arial"/>
          <w:color w:val="000000"/>
          <w:sz w:val="21"/>
          <w:szCs w:val="21"/>
        </w:rPr>
        <w:t>:</w:t>
      </w:r>
      <w:r>
        <w:rPr>
          <w:rFonts w:ascii="Arial" w:hAnsi="Arial" w:cs="Arial"/>
          <w:i/>
          <w:iCs/>
          <w:color w:val="000000"/>
          <w:sz w:val="21"/>
          <w:szCs w:val="21"/>
        </w:rPr>
        <w:t> </w:t>
      </w:r>
      <w:proofErr w:type="spellStart"/>
      <w:r>
        <w:rPr>
          <w:rFonts w:ascii="Arial" w:hAnsi="Arial" w:cs="Arial"/>
          <w:i/>
          <w:iCs/>
          <w:color w:val="000000"/>
          <w:sz w:val="21"/>
          <w:szCs w:val="21"/>
        </w:rPr>
        <w:t>studiare</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imparare</w:t>
      </w:r>
      <w:proofErr w:type="spellEnd"/>
      <w:r>
        <w:rPr>
          <w:rFonts w:ascii="Arial" w:hAnsi="Arial" w:cs="Arial"/>
          <w:i/>
          <w:iCs/>
          <w:color w:val="000000"/>
          <w:sz w:val="21"/>
          <w:szCs w:val="21"/>
        </w:rPr>
        <w:t xml:space="preserve"> una </w:t>
      </w:r>
      <w:proofErr w:type="spellStart"/>
      <w:r>
        <w:rPr>
          <w:rFonts w:ascii="Arial" w:hAnsi="Arial" w:cs="Arial"/>
          <w:i/>
          <w:iCs/>
          <w:color w:val="000000"/>
          <w:sz w:val="21"/>
          <w:szCs w:val="21"/>
        </w:rPr>
        <w:t>lingua</w:t>
      </w:r>
      <w:proofErr w:type="spellEnd"/>
      <w:r>
        <w:rPr>
          <w:rFonts w:ascii="Arial" w:hAnsi="Arial" w:cs="Arial"/>
          <w:color w:val="000000"/>
          <w:sz w:val="21"/>
          <w:szCs w:val="21"/>
        </w:rPr>
        <w:t>;</w:t>
      </w:r>
      <w:r>
        <w:rPr>
          <w:rFonts w:ascii="Arial" w:hAnsi="Arial" w:cs="Arial"/>
          <w:i/>
          <w:iCs/>
          <w:color w:val="000000"/>
          <w:sz w:val="21"/>
          <w:szCs w:val="21"/>
        </w:rPr>
        <w:t> </w:t>
      </w:r>
      <w:proofErr w:type="spellStart"/>
      <w:r>
        <w:rPr>
          <w:rFonts w:ascii="Arial" w:hAnsi="Arial" w:cs="Arial"/>
          <w:i/>
          <w:iCs/>
          <w:color w:val="000000"/>
          <w:sz w:val="21"/>
          <w:szCs w:val="21"/>
        </w:rPr>
        <w:t>parlare</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due</w:t>
      </w:r>
      <w:proofErr w:type="spellEnd"/>
      <w:r>
        <w:rPr>
          <w:rFonts w:ascii="Arial" w:hAnsi="Arial" w:cs="Arial"/>
          <w:i/>
          <w:iCs/>
          <w:color w:val="000000"/>
          <w:sz w:val="21"/>
          <w:szCs w:val="21"/>
        </w:rPr>
        <w:t xml:space="preserve"> lingue</w:t>
      </w:r>
      <w:r>
        <w:rPr>
          <w:rFonts w:ascii="Arial" w:hAnsi="Arial" w:cs="Arial"/>
          <w:color w:val="000000"/>
          <w:sz w:val="21"/>
          <w:szCs w:val="21"/>
        </w:rPr>
        <w:t>;</w:t>
      </w:r>
      <w:r>
        <w:rPr>
          <w:rFonts w:ascii="Arial" w:hAnsi="Arial" w:cs="Arial"/>
          <w:i/>
          <w:iCs/>
          <w:color w:val="000000"/>
          <w:sz w:val="21"/>
          <w:szCs w:val="21"/>
        </w:rPr>
        <w:t> </w:t>
      </w:r>
      <w:proofErr w:type="spellStart"/>
      <w:r>
        <w:rPr>
          <w:rFonts w:ascii="Arial" w:hAnsi="Arial" w:cs="Arial"/>
          <w:i/>
          <w:iCs/>
          <w:color w:val="000000"/>
          <w:sz w:val="21"/>
          <w:szCs w:val="21"/>
        </w:rPr>
        <w:t>insegnante</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di</w:t>
      </w:r>
      <w:proofErr w:type="spellEnd"/>
      <w:r>
        <w:rPr>
          <w:rFonts w:ascii="Arial" w:hAnsi="Arial" w:cs="Arial"/>
          <w:i/>
          <w:iCs/>
          <w:color w:val="000000"/>
          <w:sz w:val="21"/>
          <w:szCs w:val="21"/>
        </w:rPr>
        <w:t xml:space="preserve"> lingue</w:t>
      </w:r>
      <w:r>
        <w:rPr>
          <w:rFonts w:ascii="Arial" w:hAnsi="Arial" w:cs="Arial"/>
          <w:color w:val="000000"/>
          <w:sz w:val="21"/>
          <w:szCs w:val="21"/>
        </w:rPr>
        <w:t>;</w:t>
      </w:r>
      <w:r>
        <w:rPr>
          <w:rFonts w:ascii="Arial" w:hAnsi="Arial" w:cs="Arial"/>
          <w:i/>
          <w:iCs/>
          <w:color w:val="000000"/>
          <w:sz w:val="21"/>
          <w:szCs w:val="21"/>
        </w:rPr>
        <w:t> </w:t>
      </w:r>
      <w:proofErr w:type="spellStart"/>
      <w:r>
        <w:rPr>
          <w:rFonts w:ascii="Arial" w:hAnsi="Arial" w:cs="Arial"/>
          <w:i/>
          <w:iCs/>
          <w:color w:val="000000"/>
          <w:sz w:val="21"/>
          <w:szCs w:val="21"/>
        </w:rPr>
        <w:t>laurea</w:t>
      </w:r>
      <w:proofErr w:type="spellEnd"/>
      <w:r>
        <w:rPr>
          <w:rFonts w:ascii="Arial" w:hAnsi="Arial" w:cs="Arial"/>
          <w:i/>
          <w:iCs/>
          <w:color w:val="000000"/>
          <w:sz w:val="21"/>
          <w:szCs w:val="21"/>
        </w:rPr>
        <w:t xml:space="preserve"> in lingue</w:t>
      </w:r>
    </w:p>
    <w:p w14:paraId="4B552E6B" w14:textId="77777777" w:rsidR="00860FF5" w:rsidRDefault="00860FF5" w:rsidP="00062881">
      <w:pPr>
        <w:pStyle w:val="NormalWeb"/>
        <w:shd w:val="clear" w:color="auto" w:fill="FFFFFF"/>
        <w:spacing w:before="0" w:beforeAutospacing="0" w:after="150" w:afterAutospacing="0"/>
        <w:jc w:val="both"/>
        <w:rPr>
          <w:rFonts w:ascii="Arial" w:hAnsi="Arial" w:cs="Arial"/>
          <w:i/>
          <w:iCs/>
          <w:color w:val="000000"/>
          <w:sz w:val="21"/>
          <w:szCs w:val="21"/>
        </w:rPr>
      </w:pPr>
      <w:r>
        <w:rPr>
          <w:rFonts w:ascii="Arial" w:hAnsi="Arial" w:cs="Arial"/>
          <w:b/>
          <w:bCs/>
          <w:color w:val="000000"/>
          <w:sz w:val="21"/>
          <w:szCs w:val="21"/>
        </w:rPr>
        <w:t>6.</w:t>
      </w:r>
      <w:r>
        <w:rPr>
          <w:rFonts w:ascii="Arial" w:hAnsi="Arial" w:cs="Arial"/>
          <w:color w:val="000000"/>
          <w:sz w:val="21"/>
          <w:szCs w:val="21"/>
        </w:rPr>
        <w:t> </w:t>
      </w:r>
      <w:proofErr w:type="spellStart"/>
      <w:r>
        <w:rPr>
          <w:rFonts w:ascii="Arial" w:hAnsi="Arial" w:cs="Arial"/>
          <w:color w:val="000000"/>
          <w:sz w:val="21"/>
          <w:szCs w:val="21"/>
        </w:rPr>
        <w:t>il</w:t>
      </w:r>
      <w:proofErr w:type="spellEnd"/>
      <w:r>
        <w:rPr>
          <w:rFonts w:ascii="Arial" w:hAnsi="Arial" w:cs="Arial"/>
          <w:color w:val="000000"/>
          <w:sz w:val="21"/>
          <w:szCs w:val="21"/>
        </w:rPr>
        <w:t xml:space="preserve"> modo </w:t>
      </w:r>
      <w:proofErr w:type="spellStart"/>
      <w:r>
        <w:rPr>
          <w:rFonts w:ascii="Arial" w:hAnsi="Arial" w:cs="Arial"/>
          <w:color w:val="000000"/>
          <w:sz w:val="21"/>
          <w:szCs w:val="21"/>
        </w:rPr>
        <w:t>particolare</w:t>
      </w:r>
      <w:proofErr w:type="spellEnd"/>
      <w:r>
        <w:rPr>
          <w:rFonts w:ascii="Arial" w:hAnsi="Arial" w:cs="Arial"/>
          <w:color w:val="000000"/>
          <w:sz w:val="21"/>
          <w:szCs w:val="21"/>
        </w:rPr>
        <w:t xml:space="preserve"> </w:t>
      </w:r>
      <w:proofErr w:type="spellStart"/>
      <w:r>
        <w:rPr>
          <w:rFonts w:ascii="Arial" w:hAnsi="Arial" w:cs="Arial"/>
          <w:color w:val="000000"/>
          <w:sz w:val="21"/>
          <w:szCs w:val="21"/>
        </w:rPr>
        <w:t>di</w:t>
      </w:r>
      <w:proofErr w:type="spellEnd"/>
      <w:r>
        <w:rPr>
          <w:rFonts w:ascii="Arial" w:hAnsi="Arial" w:cs="Arial"/>
          <w:color w:val="000000"/>
          <w:sz w:val="21"/>
          <w:szCs w:val="21"/>
        </w:rPr>
        <w:t xml:space="preserve"> </w:t>
      </w:r>
      <w:proofErr w:type="spellStart"/>
      <w:r>
        <w:rPr>
          <w:rFonts w:ascii="Arial" w:hAnsi="Arial" w:cs="Arial"/>
          <w:color w:val="000000"/>
          <w:sz w:val="21"/>
          <w:szCs w:val="21"/>
        </w:rPr>
        <w:t>esprimersi</w:t>
      </w:r>
      <w:proofErr w:type="spellEnd"/>
      <w:r>
        <w:rPr>
          <w:rFonts w:ascii="Arial" w:hAnsi="Arial" w:cs="Arial"/>
          <w:color w:val="000000"/>
          <w:sz w:val="21"/>
          <w:szCs w:val="21"/>
        </w:rPr>
        <w:t xml:space="preserve"> </w:t>
      </w:r>
      <w:proofErr w:type="spellStart"/>
      <w:r>
        <w:rPr>
          <w:rFonts w:ascii="Arial" w:hAnsi="Arial" w:cs="Arial"/>
          <w:color w:val="000000"/>
          <w:sz w:val="21"/>
          <w:szCs w:val="21"/>
        </w:rPr>
        <w:t>di</w:t>
      </w:r>
      <w:proofErr w:type="spellEnd"/>
      <w:r>
        <w:rPr>
          <w:rFonts w:ascii="Arial" w:hAnsi="Arial" w:cs="Arial"/>
          <w:color w:val="000000"/>
          <w:sz w:val="21"/>
          <w:szCs w:val="21"/>
        </w:rPr>
        <w:t xml:space="preserve"> </w:t>
      </w:r>
      <w:proofErr w:type="spellStart"/>
      <w:r>
        <w:rPr>
          <w:rFonts w:ascii="Arial" w:hAnsi="Arial" w:cs="Arial"/>
          <w:color w:val="000000"/>
          <w:sz w:val="21"/>
          <w:szCs w:val="21"/>
        </w:rPr>
        <w:t>un</w:t>
      </w:r>
      <w:proofErr w:type="spellEnd"/>
      <w:r>
        <w:rPr>
          <w:rFonts w:ascii="Arial" w:hAnsi="Arial" w:cs="Arial"/>
          <w:color w:val="000000"/>
          <w:sz w:val="21"/>
          <w:szCs w:val="21"/>
        </w:rPr>
        <w:t xml:space="preserve"> ambiente, </w:t>
      </w:r>
      <w:proofErr w:type="spellStart"/>
      <w:r>
        <w:rPr>
          <w:rFonts w:ascii="Arial" w:hAnsi="Arial" w:cs="Arial"/>
          <w:color w:val="000000"/>
          <w:sz w:val="21"/>
          <w:szCs w:val="21"/>
        </w:rPr>
        <w:t>di</w:t>
      </w:r>
      <w:proofErr w:type="spellEnd"/>
      <w:r>
        <w:rPr>
          <w:rFonts w:ascii="Arial" w:hAnsi="Arial" w:cs="Arial"/>
          <w:color w:val="000000"/>
          <w:sz w:val="21"/>
          <w:szCs w:val="21"/>
        </w:rPr>
        <w:t xml:space="preserve"> </w:t>
      </w:r>
      <w:proofErr w:type="spellStart"/>
      <w:r>
        <w:rPr>
          <w:rFonts w:ascii="Arial" w:hAnsi="Arial" w:cs="Arial"/>
          <w:color w:val="000000"/>
          <w:sz w:val="21"/>
          <w:szCs w:val="21"/>
        </w:rPr>
        <w:t>un’arte</w:t>
      </w:r>
      <w:proofErr w:type="spellEnd"/>
      <w:r>
        <w:rPr>
          <w:rFonts w:ascii="Arial" w:hAnsi="Arial" w:cs="Arial"/>
          <w:color w:val="000000"/>
          <w:sz w:val="21"/>
          <w:szCs w:val="21"/>
        </w:rPr>
        <w:t xml:space="preserve">, </w:t>
      </w:r>
      <w:proofErr w:type="spellStart"/>
      <w:r>
        <w:rPr>
          <w:rFonts w:ascii="Arial" w:hAnsi="Arial" w:cs="Arial"/>
          <w:color w:val="000000"/>
          <w:sz w:val="21"/>
          <w:szCs w:val="21"/>
        </w:rPr>
        <w:t>di</w:t>
      </w:r>
      <w:proofErr w:type="spellEnd"/>
      <w:r>
        <w:rPr>
          <w:rFonts w:ascii="Arial" w:hAnsi="Arial" w:cs="Arial"/>
          <w:color w:val="000000"/>
          <w:sz w:val="21"/>
          <w:szCs w:val="21"/>
        </w:rPr>
        <w:t xml:space="preserve"> una </w:t>
      </w:r>
      <w:proofErr w:type="spellStart"/>
      <w:r>
        <w:rPr>
          <w:rFonts w:ascii="Arial" w:hAnsi="Arial" w:cs="Arial"/>
          <w:color w:val="000000"/>
          <w:sz w:val="21"/>
          <w:szCs w:val="21"/>
        </w:rPr>
        <w:t>scienza</w:t>
      </w:r>
      <w:proofErr w:type="spellEnd"/>
      <w:r>
        <w:rPr>
          <w:rFonts w:ascii="Arial" w:hAnsi="Arial" w:cs="Arial"/>
          <w:color w:val="000000"/>
          <w:sz w:val="21"/>
          <w:szCs w:val="21"/>
        </w:rPr>
        <w:t xml:space="preserve">; </w:t>
      </w:r>
      <w:proofErr w:type="spellStart"/>
      <w:r>
        <w:rPr>
          <w:rFonts w:ascii="Arial" w:hAnsi="Arial" w:cs="Arial"/>
          <w:color w:val="000000"/>
          <w:sz w:val="21"/>
          <w:szCs w:val="21"/>
        </w:rPr>
        <w:t>linguaggio</w:t>
      </w:r>
      <w:proofErr w:type="spellEnd"/>
      <w:r>
        <w:rPr>
          <w:rFonts w:ascii="Arial" w:hAnsi="Arial" w:cs="Arial"/>
          <w:color w:val="000000"/>
          <w:sz w:val="21"/>
          <w:szCs w:val="21"/>
        </w:rPr>
        <w:t>:</w:t>
      </w:r>
      <w:r>
        <w:rPr>
          <w:rFonts w:ascii="Arial" w:hAnsi="Arial" w:cs="Arial"/>
          <w:i/>
          <w:iCs/>
          <w:color w:val="000000"/>
          <w:sz w:val="21"/>
          <w:szCs w:val="21"/>
        </w:rPr>
        <w:t> </w:t>
      </w:r>
      <w:proofErr w:type="spellStart"/>
      <w:r>
        <w:rPr>
          <w:rFonts w:ascii="Arial" w:hAnsi="Arial" w:cs="Arial"/>
          <w:i/>
          <w:iCs/>
          <w:color w:val="000000"/>
          <w:sz w:val="21"/>
          <w:szCs w:val="21"/>
        </w:rPr>
        <w:t>lingua</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letteraria</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popolare</w:t>
      </w:r>
      <w:proofErr w:type="spellEnd"/>
      <w:r>
        <w:rPr>
          <w:rFonts w:ascii="Arial" w:hAnsi="Arial" w:cs="Arial"/>
          <w:color w:val="000000"/>
          <w:sz w:val="21"/>
          <w:szCs w:val="21"/>
        </w:rPr>
        <w:t>;</w:t>
      </w:r>
      <w:r>
        <w:rPr>
          <w:rFonts w:ascii="Arial" w:hAnsi="Arial" w:cs="Arial"/>
          <w:i/>
          <w:iCs/>
          <w:color w:val="000000"/>
          <w:sz w:val="21"/>
          <w:szCs w:val="21"/>
        </w:rPr>
        <w:t> </w:t>
      </w:r>
      <w:proofErr w:type="spellStart"/>
      <w:r>
        <w:rPr>
          <w:rFonts w:ascii="Arial" w:hAnsi="Arial" w:cs="Arial"/>
          <w:i/>
          <w:iCs/>
          <w:color w:val="000000"/>
          <w:sz w:val="21"/>
          <w:szCs w:val="21"/>
        </w:rPr>
        <w:t>la</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lingua</w:t>
      </w:r>
      <w:proofErr w:type="spellEnd"/>
      <w:r>
        <w:rPr>
          <w:rFonts w:ascii="Arial" w:hAnsi="Arial" w:cs="Arial"/>
          <w:i/>
          <w:iCs/>
          <w:color w:val="000000"/>
          <w:sz w:val="21"/>
          <w:szCs w:val="21"/>
        </w:rPr>
        <w:t xml:space="preserve"> medica, </w:t>
      </w:r>
      <w:proofErr w:type="spellStart"/>
      <w:r>
        <w:rPr>
          <w:rFonts w:ascii="Arial" w:hAnsi="Arial" w:cs="Arial"/>
          <w:i/>
          <w:iCs/>
          <w:color w:val="000000"/>
          <w:sz w:val="21"/>
          <w:szCs w:val="21"/>
        </w:rPr>
        <w:t>giuridica</w:t>
      </w:r>
      <w:proofErr w:type="spellEnd"/>
      <w:r>
        <w:rPr>
          <w:rFonts w:ascii="Arial" w:hAnsi="Arial" w:cs="Arial"/>
          <w:color w:val="000000"/>
          <w:sz w:val="21"/>
          <w:szCs w:val="21"/>
        </w:rPr>
        <w:t xml:space="preserve"> | </w:t>
      </w:r>
      <w:proofErr w:type="spellStart"/>
      <w:r>
        <w:rPr>
          <w:rFonts w:ascii="Arial" w:hAnsi="Arial" w:cs="Arial"/>
          <w:color w:val="000000"/>
          <w:sz w:val="21"/>
          <w:szCs w:val="21"/>
        </w:rPr>
        <w:t>il</w:t>
      </w:r>
      <w:proofErr w:type="spellEnd"/>
      <w:r>
        <w:rPr>
          <w:rFonts w:ascii="Arial" w:hAnsi="Arial" w:cs="Arial"/>
          <w:color w:val="000000"/>
          <w:sz w:val="21"/>
          <w:szCs w:val="21"/>
        </w:rPr>
        <w:t xml:space="preserve"> modo </w:t>
      </w:r>
      <w:proofErr w:type="spellStart"/>
      <w:r>
        <w:rPr>
          <w:rFonts w:ascii="Arial" w:hAnsi="Arial" w:cs="Arial"/>
          <w:color w:val="000000"/>
          <w:sz w:val="21"/>
          <w:szCs w:val="21"/>
        </w:rPr>
        <w:t>di</w:t>
      </w:r>
      <w:proofErr w:type="spellEnd"/>
      <w:r>
        <w:rPr>
          <w:rFonts w:ascii="Arial" w:hAnsi="Arial" w:cs="Arial"/>
          <w:color w:val="000000"/>
          <w:sz w:val="21"/>
          <w:szCs w:val="21"/>
        </w:rPr>
        <w:t xml:space="preserve"> </w:t>
      </w:r>
      <w:proofErr w:type="spellStart"/>
      <w:r>
        <w:rPr>
          <w:rFonts w:ascii="Arial" w:hAnsi="Arial" w:cs="Arial"/>
          <w:color w:val="000000"/>
          <w:sz w:val="21"/>
          <w:szCs w:val="21"/>
        </w:rPr>
        <w:t>esprimersi</w:t>
      </w:r>
      <w:proofErr w:type="spellEnd"/>
      <w:r>
        <w:rPr>
          <w:rFonts w:ascii="Arial" w:hAnsi="Arial" w:cs="Arial"/>
          <w:color w:val="000000"/>
          <w:sz w:val="21"/>
          <w:szCs w:val="21"/>
        </w:rPr>
        <w:t xml:space="preserve"> </w:t>
      </w:r>
      <w:proofErr w:type="spellStart"/>
      <w:r>
        <w:rPr>
          <w:rFonts w:ascii="Arial" w:hAnsi="Arial" w:cs="Arial"/>
          <w:color w:val="000000"/>
          <w:sz w:val="21"/>
          <w:szCs w:val="21"/>
        </w:rPr>
        <w:t>di</w:t>
      </w:r>
      <w:proofErr w:type="spellEnd"/>
      <w:r>
        <w:rPr>
          <w:rFonts w:ascii="Arial" w:hAnsi="Arial" w:cs="Arial"/>
          <w:color w:val="000000"/>
          <w:sz w:val="21"/>
          <w:szCs w:val="21"/>
        </w:rPr>
        <w:t xml:space="preserve"> una persona; </w:t>
      </w:r>
      <w:proofErr w:type="spellStart"/>
      <w:r>
        <w:rPr>
          <w:rFonts w:ascii="Arial" w:hAnsi="Arial" w:cs="Arial"/>
          <w:color w:val="000000"/>
          <w:sz w:val="21"/>
          <w:szCs w:val="21"/>
        </w:rPr>
        <w:t>il</w:t>
      </w:r>
      <w:proofErr w:type="spellEnd"/>
      <w:r>
        <w:rPr>
          <w:rFonts w:ascii="Arial" w:hAnsi="Arial" w:cs="Arial"/>
          <w:color w:val="000000"/>
          <w:sz w:val="21"/>
          <w:szCs w:val="21"/>
        </w:rPr>
        <w:t xml:space="preserve"> modo </w:t>
      </w:r>
      <w:proofErr w:type="spellStart"/>
      <w:r>
        <w:rPr>
          <w:rFonts w:ascii="Arial" w:hAnsi="Arial" w:cs="Arial"/>
          <w:color w:val="000000"/>
          <w:sz w:val="21"/>
          <w:szCs w:val="21"/>
        </w:rPr>
        <w:t>di</w:t>
      </w:r>
      <w:proofErr w:type="spellEnd"/>
      <w:r>
        <w:rPr>
          <w:rFonts w:ascii="Arial" w:hAnsi="Arial" w:cs="Arial"/>
          <w:color w:val="000000"/>
          <w:sz w:val="21"/>
          <w:szCs w:val="21"/>
        </w:rPr>
        <w:t xml:space="preserve"> </w:t>
      </w:r>
      <w:proofErr w:type="spellStart"/>
      <w:r>
        <w:rPr>
          <w:rFonts w:ascii="Arial" w:hAnsi="Arial" w:cs="Arial"/>
          <w:color w:val="000000"/>
          <w:sz w:val="21"/>
          <w:szCs w:val="21"/>
        </w:rPr>
        <w:t>scrivere</w:t>
      </w:r>
      <w:proofErr w:type="spellEnd"/>
      <w:r>
        <w:rPr>
          <w:rFonts w:ascii="Arial" w:hAnsi="Arial" w:cs="Arial"/>
          <w:color w:val="000000"/>
          <w:sz w:val="21"/>
          <w:szCs w:val="21"/>
        </w:rPr>
        <w:t xml:space="preserve"> </w:t>
      </w:r>
      <w:proofErr w:type="spellStart"/>
      <w:r>
        <w:rPr>
          <w:rFonts w:ascii="Arial" w:hAnsi="Arial" w:cs="Arial"/>
          <w:color w:val="000000"/>
          <w:sz w:val="21"/>
          <w:szCs w:val="21"/>
        </w:rPr>
        <w:t>di</w:t>
      </w:r>
      <w:proofErr w:type="spellEnd"/>
      <w:r>
        <w:rPr>
          <w:rFonts w:ascii="Arial" w:hAnsi="Arial" w:cs="Arial"/>
          <w:color w:val="000000"/>
          <w:sz w:val="21"/>
          <w:szCs w:val="21"/>
        </w:rPr>
        <w:t xml:space="preserve"> uno </w:t>
      </w:r>
      <w:proofErr w:type="spellStart"/>
      <w:r>
        <w:rPr>
          <w:rFonts w:ascii="Arial" w:hAnsi="Arial" w:cs="Arial"/>
          <w:color w:val="000000"/>
          <w:sz w:val="21"/>
          <w:szCs w:val="21"/>
        </w:rPr>
        <w:t>scrittore</w:t>
      </w:r>
      <w:proofErr w:type="spellEnd"/>
      <w:r>
        <w:rPr>
          <w:rFonts w:ascii="Arial" w:hAnsi="Arial" w:cs="Arial"/>
          <w:color w:val="000000"/>
          <w:sz w:val="21"/>
          <w:szCs w:val="21"/>
        </w:rPr>
        <w:t>:</w:t>
      </w:r>
      <w:r>
        <w:rPr>
          <w:rFonts w:ascii="Arial" w:hAnsi="Arial" w:cs="Arial"/>
          <w:i/>
          <w:iCs/>
          <w:color w:val="000000"/>
          <w:sz w:val="21"/>
          <w:szCs w:val="21"/>
        </w:rPr>
        <w:t> </w:t>
      </w:r>
      <w:proofErr w:type="spellStart"/>
      <w:r>
        <w:rPr>
          <w:rFonts w:ascii="Arial" w:hAnsi="Arial" w:cs="Arial"/>
          <w:i/>
          <w:iCs/>
          <w:color w:val="000000"/>
          <w:sz w:val="21"/>
          <w:szCs w:val="21"/>
        </w:rPr>
        <w:t>la</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lingua</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del</w:t>
      </w:r>
      <w:proofErr w:type="spellEnd"/>
      <w:r>
        <w:rPr>
          <w:rFonts w:ascii="Arial" w:hAnsi="Arial" w:cs="Arial"/>
          <w:i/>
          <w:iCs/>
          <w:color w:val="000000"/>
          <w:sz w:val="21"/>
          <w:szCs w:val="21"/>
        </w:rPr>
        <w:t xml:space="preserve"> Manzoni</w:t>
      </w:r>
      <w:r>
        <w:rPr>
          <w:rFonts w:ascii="Arial" w:hAnsi="Arial" w:cs="Arial"/>
          <w:color w:val="000000"/>
          <w:sz w:val="21"/>
          <w:szCs w:val="21"/>
        </w:rPr>
        <w:t xml:space="preserve"> | </w:t>
      </w:r>
      <w:proofErr w:type="spellStart"/>
      <w:r>
        <w:rPr>
          <w:rFonts w:ascii="Arial" w:hAnsi="Arial" w:cs="Arial"/>
          <w:color w:val="000000"/>
          <w:sz w:val="21"/>
          <w:szCs w:val="21"/>
        </w:rPr>
        <w:t>la</w:t>
      </w:r>
      <w:proofErr w:type="spellEnd"/>
      <w:r>
        <w:rPr>
          <w:rFonts w:ascii="Arial" w:hAnsi="Arial" w:cs="Arial"/>
          <w:color w:val="000000"/>
          <w:sz w:val="21"/>
          <w:szCs w:val="21"/>
        </w:rPr>
        <w:t xml:space="preserve"> </w:t>
      </w:r>
      <w:proofErr w:type="spellStart"/>
      <w:r>
        <w:rPr>
          <w:rFonts w:ascii="Arial" w:hAnsi="Arial" w:cs="Arial"/>
          <w:color w:val="000000"/>
          <w:sz w:val="21"/>
          <w:szCs w:val="21"/>
        </w:rPr>
        <w:t>lingua</w:t>
      </w:r>
      <w:proofErr w:type="spellEnd"/>
      <w:r>
        <w:rPr>
          <w:rFonts w:ascii="Arial" w:hAnsi="Arial" w:cs="Arial"/>
          <w:color w:val="000000"/>
          <w:sz w:val="21"/>
          <w:szCs w:val="21"/>
        </w:rPr>
        <w:t xml:space="preserve"> </w:t>
      </w:r>
      <w:proofErr w:type="spellStart"/>
      <w:r>
        <w:rPr>
          <w:rFonts w:ascii="Arial" w:hAnsi="Arial" w:cs="Arial"/>
          <w:color w:val="000000"/>
          <w:sz w:val="21"/>
          <w:szCs w:val="21"/>
        </w:rPr>
        <w:t>propria</w:t>
      </w:r>
      <w:proofErr w:type="spellEnd"/>
      <w:r>
        <w:rPr>
          <w:rFonts w:ascii="Arial" w:hAnsi="Arial" w:cs="Arial"/>
          <w:color w:val="000000"/>
          <w:sz w:val="21"/>
          <w:szCs w:val="21"/>
        </w:rPr>
        <w:t xml:space="preserve"> </w:t>
      </w:r>
      <w:proofErr w:type="spellStart"/>
      <w:r>
        <w:rPr>
          <w:rFonts w:ascii="Arial" w:hAnsi="Arial" w:cs="Arial"/>
          <w:color w:val="000000"/>
          <w:sz w:val="21"/>
          <w:szCs w:val="21"/>
        </w:rPr>
        <w:t>di</w:t>
      </w:r>
      <w:proofErr w:type="spellEnd"/>
      <w:r>
        <w:rPr>
          <w:rFonts w:ascii="Arial" w:hAnsi="Arial" w:cs="Arial"/>
          <w:color w:val="000000"/>
          <w:sz w:val="21"/>
          <w:szCs w:val="21"/>
        </w:rPr>
        <w:t xml:space="preserve"> </w:t>
      </w:r>
      <w:proofErr w:type="spellStart"/>
      <w:r>
        <w:rPr>
          <w:rFonts w:ascii="Arial" w:hAnsi="Arial" w:cs="Arial"/>
          <w:color w:val="000000"/>
          <w:sz w:val="21"/>
          <w:szCs w:val="21"/>
        </w:rPr>
        <w:t>un</w:t>
      </w:r>
      <w:proofErr w:type="spellEnd"/>
      <w:r>
        <w:rPr>
          <w:rFonts w:ascii="Arial" w:hAnsi="Arial" w:cs="Arial"/>
          <w:color w:val="000000"/>
          <w:sz w:val="21"/>
          <w:szCs w:val="21"/>
        </w:rPr>
        <w:t xml:space="preserve"> </w:t>
      </w:r>
      <w:proofErr w:type="spellStart"/>
      <w:r>
        <w:rPr>
          <w:rFonts w:ascii="Arial" w:hAnsi="Arial" w:cs="Arial"/>
          <w:color w:val="000000"/>
          <w:sz w:val="21"/>
          <w:szCs w:val="21"/>
        </w:rPr>
        <w:t>determinato</w:t>
      </w:r>
      <w:proofErr w:type="spellEnd"/>
      <w:r>
        <w:rPr>
          <w:rFonts w:ascii="Arial" w:hAnsi="Arial" w:cs="Arial"/>
          <w:color w:val="000000"/>
          <w:sz w:val="21"/>
          <w:szCs w:val="21"/>
        </w:rPr>
        <w:t xml:space="preserve"> momento </w:t>
      </w:r>
      <w:proofErr w:type="spellStart"/>
      <w:r>
        <w:rPr>
          <w:rFonts w:ascii="Arial" w:hAnsi="Arial" w:cs="Arial"/>
          <w:color w:val="000000"/>
          <w:sz w:val="21"/>
          <w:szCs w:val="21"/>
        </w:rPr>
        <w:t>dell’evoluzione</w:t>
      </w:r>
      <w:proofErr w:type="spellEnd"/>
      <w:r>
        <w:rPr>
          <w:rFonts w:ascii="Arial" w:hAnsi="Arial" w:cs="Arial"/>
          <w:color w:val="000000"/>
          <w:sz w:val="21"/>
          <w:szCs w:val="21"/>
        </w:rPr>
        <w:t xml:space="preserve"> </w:t>
      </w:r>
      <w:proofErr w:type="spellStart"/>
      <w:r>
        <w:rPr>
          <w:rFonts w:ascii="Arial" w:hAnsi="Arial" w:cs="Arial"/>
          <w:color w:val="000000"/>
          <w:sz w:val="21"/>
          <w:szCs w:val="21"/>
        </w:rPr>
        <w:t>linguistica</w:t>
      </w:r>
      <w:proofErr w:type="spellEnd"/>
      <w:r>
        <w:rPr>
          <w:rFonts w:ascii="Arial" w:hAnsi="Arial" w:cs="Arial"/>
          <w:color w:val="000000"/>
          <w:sz w:val="21"/>
          <w:szCs w:val="21"/>
        </w:rPr>
        <w:t>:</w:t>
      </w:r>
      <w:r>
        <w:rPr>
          <w:rFonts w:ascii="Arial" w:hAnsi="Arial" w:cs="Arial"/>
          <w:i/>
          <w:iCs/>
          <w:color w:val="000000"/>
          <w:sz w:val="21"/>
          <w:szCs w:val="21"/>
        </w:rPr>
        <w:t> </w:t>
      </w:r>
      <w:proofErr w:type="spellStart"/>
      <w:r>
        <w:rPr>
          <w:rFonts w:ascii="Arial" w:hAnsi="Arial" w:cs="Arial"/>
          <w:i/>
          <w:iCs/>
          <w:color w:val="000000"/>
          <w:sz w:val="21"/>
          <w:szCs w:val="21"/>
        </w:rPr>
        <w:t>la</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lingua</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del</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Trecento</w:t>
      </w:r>
      <w:proofErr w:type="spellEnd"/>
    </w:p>
    <w:p w14:paraId="63D62C08" w14:textId="3C5838FB" w:rsidR="00A171FF" w:rsidRPr="00842F20" w:rsidRDefault="00000000" w:rsidP="00A171FF">
      <w:pPr>
        <w:spacing w:after="300" w:line="240" w:lineRule="auto"/>
        <w:jc w:val="both"/>
        <w:rPr>
          <w:rFonts w:ascii="Arial" w:eastAsia="Times New Roman" w:hAnsi="Arial" w:cs="Arial"/>
          <w:color w:val="232323"/>
          <w:sz w:val="21"/>
          <w:szCs w:val="21"/>
          <w:lang w:eastAsia="pt-BR"/>
        </w:rPr>
      </w:pPr>
      <w:hyperlink r:id="rId5" w:history="1">
        <w:r w:rsidR="00860FF5">
          <w:rPr>
            <w:rStyle w:val="Hyperlink"/>
          </w:rPr>
          <w:t>https://www.garzantilinguistica.it/ricerca/?q=lingua</w:t>
        </w:r>
      </w:hyperlink>
      <w:r w:rsidR="00A171FF">
        <w:rPr>
          <w:rStyle w:val="Hyperlink"/>
        </w:rPr>
        <w:t xml:space="preserve"> </w:t>
      </w:r>
      <w:r w:rsidR="00A171FF">
        <w:t>Consultado em março de 202</w:t>
      </w:r>
      <w:r w:rsidR="00720A42">
        <w:t>3</w:t>
      </w:r>
      <w:r w:rsidR="00A171FF">
        <w:t>.</w:t>
      </w:r>
    </w:p>
    <w:p w14:paraId="1DE2A53A" w14:textId="2A641868" w:rsidR="00860FF5" w:rsidRDefault="00860FF5" w:rsidP="00860FF5">
      <w:pPr>
        <w:pStyle w:val="NormalWeb"/>
        <w:shd w:val="clear" w:color="auto" w:fill="FFFFFF"/>
        <w:spacing w:before="0" w:beforeAutospacing="0" w:after="150" w:afterAutospacing="0"/>
        <w:rPr>
          <w:rStyle w:val="Hyperlink"/>
        </w:rPr>
      </w:pPr>
    </w:p>
    <w:p w14:paraId="40222389" w14:textId="50C3B013" w:rsidR="00E07F94" w:rsidRDefault="00E07F94" w:rsidP="00860FF5">
      <w:pPr>
        <w:pStyle w:val="NormalWeb"/>
        <w:shd w:val="clear" w:color="auto" w:fill="FFFFFF"/>
        <w:spacing w:before="0" w:beforeAutospacing="0" w:after="150" w:afterAutospacing="0"/>
        <w:rPr>
          <w:rStyle w:val="Hyperlink"/>
        </w:rPr>
      </w:pPr>
    </w:p>
    <w:p w14:paraId="71DD470F" w14:textId="77777777" w:rsidR="00E07F94" w:rsidRDefault="00E07F94" w:rsidP="00860FF5">
      <w:pPr>
        <w:pStyle w:val="NormalWeb"/>
        <w:shd w:val="clear" w:color="auto" w:fill="FFFFFF"/>
        <w:spacing w:before="0" w:beforeAutospacing="0" w:after="150" w:afterAutospacing="0"/>
        <w:rPr>
          <w:rStyle w:val="Hyperlink"/>
        </w:rPr>
      </w:pPr>
    </w:p>
    <w:p w14:paraId="606507AC" w14:textId="7E46AAD5" w:rsidR="00E07F94" w:rsidRDefault="00E07F94" w:rsidP="00062881">
      <w:pPr>
        <w:pStyle w:val="NormalWeb"/>
        <w:shd w:val="clear" w:color="auto" w:fill="FFFFFF"/>
        <w:spacing w:before="0" w:beforeAutospacing="0" w:after="150" w:afterAutospacing="0"/>
        <w:jc w:val="both"/>
      </w:pPr>
      <w:r>
        <w:t xml:space="preserve">La </w:t>
      </w:r>
      <w:proofErr w:type="spellStart"/>
      <w:r>
        <w:t>diffrenza</w:t>
      </w:r>
      <w:proofErr w:type="spellEnd"/>
      <w:r>
        <w:t xml:space="preserve"> </w:t>
      </w:r>
      <w:proofErr w:type="spellStart"/>
      <w:r>
        <w:t>tra</w:t>
      </w:r>
      <w:proofErr w:type="spellEnd"/>
      <w:r>
        <w:t xml:space="preserve"> </w:t>
      </w:r>
      <w:proofErr w:type="spellStart"/>
      <w:r>
        <w:t>lingua</w:t>
      </w:r>
      <w:proofErr w:type="spellEnd"/>
      <w:r>
        <w:t xml:space="preserve"> materna, italiano </w:t>
      </w:r>
      <w:proofErr w:type="spellStart"/>
      <w:r>
        <w:t>lingua</w:t>
      </w:r>
      <w:proofErr w:type="spellEnd"/>
      <w:r>
        <w:t xml:space="preserve"> </w:t>
      </w:r>
      <w:proofErr w:type="spellStart"/>
      <w:r>
        <w:t>seconda</w:t>
      </w:r>
      <w:proofErr w:type="spellEnd"/>
      <w:r>
        <w:t xml:space="preserve"> e </w:t>
      </w:r>
      <w:proofErr w:type="spellStart"/>
      <w:r>
        <w:t>lingua</w:t>
      </w:r>
      <w:proofErr w:type="spellEnd"/>
      <w:r>
        <w:t xml:space="preserve"> </w:t>
      </w:r>
      <w:proofErr w:type="spellStart"/>
      <w:r>
        <w:t>straniera</w:t>
      </w:r>
      <w:proofErr w:type="spellEnd"/>
      <w:r>
        <w:t xml:space="preserve"> </w:t>
      </w:r>
      <w:proofErr w:type="spellStart"/>
      <w:r>
        <w:t>è</w:t>
      </w:r>
      <w:proofErr w:type="spellEnd"/>
      <w:r>
        <w:t xml:space="preserve"> </w:t>
      </w:r>
      <w:proofErr w:type="spellStart"/>
      <w:r>
        <w:t>spiegata</w:t>
      </w:r>
      <w:proofErr w:type="spellEnd"/>
      <w:r>
        <w:t xml:space="preserve"> sul sito </w:t>
      </w:r>
      <w:proofErr w:type="spellStart"/>
      <w:r>
        <w:t>delle</w:t>
      </w:r>
      <w:proofErr w:type="spellEnd"/>
      <w:r>
        <w:t xml:space="preserve"> </w:t>
      </w:r>
      <w:proofErr w:type="spellStart"/>
      <w:r>
        <w:t>Biblioteche</w:t>
      </w:r>
      <w:proofErr w:type="spellEnd"/>
      <w:r>
        <w:t xml:space="preserve"> </w:t>
      </w:r>
      <w:proofErr w:type="spellStart"/>
      <w:r>
        <w:t>del</w:t>
      </w:r>
      <w:proofErr w:type="spellEnd"/>
      <w:r>
        <w:t xml:space="preserve"> </w:t>
      </w:r>
      <w:proofErr w:type="spellStart"/>
      <w:r>
        <w:t>Comune</w:t>
      </w:r>
      <w:proofErr w:type="spellEnd"/>
      <w:r>
        <w:t xml:space="preserve"> </w:t>
      </w:r>
      <w:proofErr w:type="spellStart"/>
      <w:r>
        <w:t>di</w:t>
      </w:r>
      <w:proofErr w:type="spellEnd"/>
      <w:r>
        <w:t xml:space="preserve"> Bologna </w:t>
      </w:r>
      <w:proofErr w:type="gramStart"/>
      <w:r>
        <w:t>http://www.bibliotechebologna.it/documenti/55248 Quando</w:t>
      </w:r>
      <w:proofErr w:type="gramEnd"/>
      <w:r>
        <w:t xml:space="preserve"> si parla </w:t>
      </w:r>
      <w:proofErr w:type="spellStart"/>
      <w:r>
        <w:t>di</w:t>
      </w:r>
      <w:proofErr w:type="spellEnd"/>
      <w:r>
        <w:t xml:space="preserve"> italiano </w:t>
      </w:r>
      <w:proofErr w:type="spellStart"/>
      <w:r>
        <w:t>lingua</w:t>
      </w:r>
      <w:proofErr w:type="spellEnd"/>
      <w:r>
        <w:t xml:space="preserve"> </w:t>
      </w:r>
      <w:proofErr w:type="spellStart"/>
      <w:r>
        <w:t>seconda</w:t>
      </w:r>
      <w:proofErr w:type="spellEnd"/>
      <w:r>
        <w:t xml:space="preserve"> (L2) si intende </w:t>
      </w:r>
      <w:proofErr w:type="spellStart"/>
      <w:r>
        <w:t>la</w:t>
      </w:r>
      <w:proofErr w:type="spellEnd"/>
      <w:r>
        <w:t xml:space="preserve"> </w:t>
      </w:r>
      <w:proofErr w:type="spellStart"/>
      <w:r>
        <w:t>lingua</w:t>
      </w:r>
      <w:proofErr w:type="spellEnd"/>
      <w:r>
        <w:t xml:space="preserve"> </w:t>
      </w:r>
      <w:proofErr w:type="spellStart"/>
      <w:r>
        <w:t>appresa</w:t>
      </w:r>
      <w:proofErr w:type="spellEnd"/>
      <w:r>
        <w:t xml:space="preserve"> </w:t>
      </w:r>
      <w:proofErr w:type="spellStart"/>
      <w:r>
        <w:t>nell'ambiente</w:t>
      </w:r>
      <w:proofErr w:type="spellEnd"/>
      <w:r>
        <w:t xml:space="preserve"> </w:t>
      </w:r>
      <w:proofErr w:type="spellStart"/>
      <w:r>
        <w:t>dove</w:t>
      </w:r>
      <w:proofErr w:type="spellEnd"/>
      <w:r>
        <w:t xml:space="preserve"> </w:t>
      </w:r>
      <w:proofErr w:type="spellStart"/>
      <w:r>
        <w:t>la</w:t>
      </w:r>
      <w:proofErr w:type="spellEnd"/>
      <w:r>
        <w:t xml:space="preserve"> </w:t>
      </w:r>
      <w:proofErr w:type="spellStart"/>
      <w:r>
        <w:t>lingua</w:t>
      </w:r>
      <w:proofErr w:type="spellEnd"/>
      <w:r>
        <w:t xml:space="preserve"> </w:t>
      </w:r>
      <w:proofErr w:type="spellStart"/>
      <w:r>
        <w:t>stessa</w:t>
      </w:r>
      <w:proofErr w:type="spellEnd"/>
      <w:r>
        <w:t xml:space="preserve">, in </w:t>
      </w:r>
      <w:proofErr w:type="spellStart"/>
      <w:r>
        <w:t>questo</w:t>
      </w:r>
      <w:proofErr w:type="spellEnd"/>
      <w:r>
        <w:t xml:space="preserve"> caso </w:t>
      </w:r>
      <w:proofErr w:type="spellStart"/>
      <w:r>
        <w:t>l'italiano</w:t>
      </w:r>
      <w:proofErr w:type="spellEnd"/>
      <w:r>
        <w:t xml:space="preserve">, </w:t>
      </w:r>
      <w:proofErr w:type="spellStart"/>
      <w:r>
        <w:t>costituisce</w:t>
      </w:r>
      <w:proofErr w:type="spellEnd"/>
      <w:r>
        <w:t xml:space="preserve"> </w:t>
      </w:r>
      <w:proofErr w:type="spellStart"/>
      <w:r>
        <w:t>il</w:t>
      </w:r>
      <w:proofErr w:type="spellEnd"/>
      <w:r>
        <w:t xml:space="preserve"> </w:t>
      </w:r>
      <w:proofErr w:type="spellStart"/>
      <w:r>
        <w:t>mezzo</w:t>
      </w:r>
      <w:proofErr w:type="spellEnd"/>
      <w:r>
        <w:t xml:space="preserve"> </w:t>
      </w:r>
      <w:proofErr w:type="spellStart"/>
      <w:r>
        <w:t>di</w:t>
      </w:r>
      <w:proofErr w:type="spellEnd"/>
      <w:r>
        <w:t xml:space="preserve"> </w:t>
      </w:r>
      <w:proofErr w:type="spellStart"/>
      <w:r>
        <w:t>comunicazione</w:t>
      </w:r>
      <w:proofErr w:type="spellEnd"/>
      <w:r>
        <w:t xml:space="preserve"> quotidiana. </w:t>
      </w:r>
      <w:r w:rsidRPr="00720A42">
        <w:rPr>
          <w:lang w:val="fr-FR"/>
        </w:rPr>
        <w:t xml:space="preserve">La lingua diventa, quindi, il mezzo principale per interagire nella vita sociale del paese in cui si vive. In questo modo gli studenti stranieri hanno la possibilità di esercitare le strutture e le funzioni linguistiche appena apprese anche, e soprattutto, al di fuori dell'aula, attraverso l'esposizione comunicativa quotidiana e il contatto autentico con italiani. </w:t>
      </w:r>
      <w:proofErr w:type="spellStart"/>
      <w:r>
        <w:t>Perché</w:t>
      </w:r>
      <w:proofErr w:type="spellEnd"/>
      <w:r>
        <w:t xml:space="preserve"> </w:t>
      </w:r>
      <w:proofErr w:type="spellStart"/>
      <w:r>
        <w:t>è</w:t>
      </w:r>
      <w:proofErr w:type="spellEnd"/>
      <w:r>
        <w:t xml:space="preserve"> </w:t>
      </w:r>
      <w:proofErr w:type="spellStart"/>
      <w:r>
        <w:t>necessario</w:t>
      </w:r>
      <w:proofErr w:type="spellEnd"/>
      <w:r>
        <w:t xml:space="preserve"> </w:t>
      </w:r>
      <w:proofErr w:type="spellStart"/>
      <w:r>
        <w:t>distinguere</w:t>
      </w:r>
      <w:proofErr w:type="spellEnd"/>
      <w:r>
        <w:t xml:space="preserve"> </w:t>
      </w:r>
      <w:proofErr w:type="spellStart"/>
      <w:r>
        <w:t>tra</w:t>
      </w:r>
      <w:proofErr w:type="spellEnd"/>
      <w:r>
        <w:t xml:space="preserve"> </w:t>
      </w:r>
      <w:proofErr w:type="spellStart"/>
      <w:r>
        <w:t>lingua</w:t>
      </w:r>
      <w:proofErr w:type="spellEnd"/>
      <w:r>
        <w:t xml:space="preserve"> </w:t>
      </w:r>
      <w:proofErr w:type="spellStart"/>
      <w:r>
        <w:t>seconda</w:t>
      </w:r>
      <w:proofErr w:type="spellEnd"/>
      <w:r>
        <w:t xml:space="preserve"> e </w:t>
      </w:r>
      <w:proofErr w:type="spellStart"/>
      <w:r>
        <w:t>lingua</w:t>
      </w:r>
      <w:proofErr w:type="spellEnd"/>
      <w:r>
        <w:t xml:space="preserve"> </w:t>
      </w:r>
      <w:proofErr w:type="spellStart"/>
      <w:r>
        <w:t>straniera</w:t>
      </w:r>
      <w:proofErr w:type="spellEnd"/>
      <w:r>
        <w:t xml:space="preserve">? La </w:t>
      </w:r>
      <w:proofErr w:type="spellStart"/>
      <w:r>
        <w:t>differenza</w:t>
      </w:r>
      <w:proofErr w:type="spellEnd"/>
      <w:r>
        <w:t xml:space="preserve"> </w:t>
      </w:r>
      <w:proofErr w:type="spellStart"/>
      <w:r>
        <w:t>tra</w:t>
      </w:r>
      <w:proofErr w:type="spellEnd"/>
      <w:r>
        <w:t xml:space="preserve"> </w:t>
      </w:r>
      <w:proofErr w:type="spellStart"/>
      <w:r>
        <w:t>acquisizione</w:t>
      </w:r>
      <w:proofErr w:type="spellEnd"/>
      <w:r>
        <w:t xml:space="preserve"> </w:t>
      </w:r>
      <w:proofErr w:type="spellStart"/>
      <w:r>
        <w:t>di</w:t>
      </w:r>
      <w:proofErr w:type="spellEnd"/>
      <w:r>
        <w:t xml:space="preserve"> una L2 e </w:t>
      </w:r>
      <w:proofErr w:type="spellStart"/>
      <w:r>
        <w:t>di</w:t>
      </w:r>
      <w:proofErr w:type="spellEnd"/>
      <w:r>
        <w:t xml:space="preserve"> una LS </w:t>
      </w:r>
      <w:proofErr w:type="spellStart"/>
      <w:r>
        <w:t>riguarda</w:t>
      </w:r>
      <w:proofErr w:type="spellEnd"/>
      <w:r>
        <w:t xml:space="preserve"> </w:t>
      </w:r>
      <w:proofErr w:type="spellStart"/>
      <w:r>
        <w:t>essenzialmente</w:t>
      </w:r>
      <w:proofErr w:type="spellEnd"/>
      <w:r>
        <w:t xml:space="preserve"> </w:t>
      </w:r>
      <w:proofErr w:type="spellStart"/>
      <w:r>
        <w:t>l'input</w:t>
      </w:r>
      <w:proofErr w:type="spellEnd"/>
      <w:r>
        <w:t xml:space="preserve"> </w:t>
      </w:r>
      <w:proofErr w:type="spellStart"/>
      <w:r>
        <w:t>linguistico</w:t>
      </w:r>
      <w:proofErr w:type="spellEnd"/>
      <w:r>
        <w:t xml:space="preserve">, e non solo, a </w:t>
      </w:r>
      <w:proofErr w:type="spellStart"/>
      <w:r>
        <w:t>cui</w:t>
      </w:r>
      <w:proofErr w:type="spellEnd"/>
      <w:r>
        <w:t xml:space="preserve"> </w:t>
      </w:r>
      <w:proofErr w:type="spellStart"/>
      <w:r>
        <w:t>lo</w:t>
      </w:r>
      <w:proofErr w:type="spellEnd"/>
      <w:r>
        <w:t xml:space="preserve"> </w:t>
      </w:r>
      <w:proofErr w:type="spellStart"/>
      <w:r>
        <w:t>studente</w:t>
      </w:r>
      <w:proofErr w:type="spellEnd"/>
      <w:r>
        <w:t xml:space="preserve"> </w:t>
      </w:r>
      <w:proofErr w:type="spellStart"/>
      <w:r>
        <w:t>è</w:t>
      </w:r>
      <w:proofErr w:type="spellEnd"/>
      <w:r>
        <w:t xml:space="preserve"> </w:t>
      </w:r>
      <w:proofErr w:type="spellStart"/>
      <w:r>
        <w:t>sottoposto</w:t>
      </w:r>
      <w:proofErr w:type="spellEnd"/>
      <w:r>
        <w:t xml:space="preserve">. </w:t>
      </w:r>
      <w:proofErr w:type="spellStart"/>
      <w:r>
        <w:t>L'ambiente</w:t>
      </w:r>
      <w:proofErr w:type="spellEnd"/>
      <w:r>
        <w:t xml:space="preserve"> </w:t>
      </w:r>
      <w:proofErr w:type="spellStart"/>
      <w:r>
        <w:t>gioca</w:t>
      </w:r>
      <w:proofErr w:type="spellEnd"/>
      <w:r>
        <w:t xml:space="preserve">, in </w:t>
      </w:r>
      <w:proofErr w:type="spellStart"/>
      <w:r>
        <w:t>questo</w:t>
      </w:r>
      <w:proofErr w:type="spellEnd"/>
      <w:r>
        <w:t xml:space="preserve"> senso, </w:t>
      </w:r>
      <w:proofErr w:type="spellStart"/>
      <w:r>
        <w:t>un</w:t>
      </w:r>
      <w:proofErr w:type="spellEnd"/>
      <w:r>
        <w:t xml:space="preserve"> </w:t>
      </w:r>
      <w:proofErr w:type="spellStart"/>
      <w:r>
        <w:t>ruolo</w:t>
      </w:r>
      <w:proofErr w:type="spellEnd"/>
      <w:r>
        <w:t xml:space="preserve"> </w:t>
      </w:r>
      <w:proofErr w:type="spellStart"/>
      <w:r>
        <w:t>fondamentale</w:t>
      </w:r>
      <w:proofErr w:type="spellEnd"/>
      <w:r>
        <w:t xml:space="preserve">, in quanto </w:t>
      </w:r>
      <w:proofErr w:type="spellStart"/>
      <w:r>
        <w:t>fornisce</w:t>
      </w:r>
      <w:proofErr w:type="spellEnd"/>
      <w:r>
        <w:t xml:space="preserve"> una </w:t>
      </w:r>
      <w:proofErr w:type="spellStart"/>
      <w:r>
        <w:t>quantità</w:t>
      </w:r>
      <w:proofErr w:type="spellEnd"/>
      <w:r>
        <w:t xml:space="preserve"> </w:t>
      </w:r>
      <w:proofErr w:type="spellStart"/>
      <w:r>
        <w:t>di</w:t>
      </w:r>
      <w:proofErr w:type="spellEnd"/>
      <w:r>
        <w:t xml:space="preserve"> </w:t>
      </w:r>
      <w:proofErr w:type="spellStart"/>
      <w:r>
        <w:t>stimoli</w:t>
      </w:r>
      <w:proofErr w:type="spellEnd"/>
      <w:r>
        <w:t xml:space="preserve"> </w:t>
      </w:r>
      <w:proofErr w:type="spellStart"/>
      <w:r>
        <w:t>spontanei</w:t>
      </w:r>
      <w:proofErr w:type="spellEnd"/>
      <w:r>
        <w:t xml:space="preserve">, non </w:t>
      </w:r>
      <w:proofErr w:type="spellStart"/>
      <w:r>
        <w:t>controllati</w:t>
      </w:r>
      <w:proofErr w:type="spellEnd"/>
      <w:r>
        <w:t xml:space="preserve"> (e non </w:t>
      </w:r>
      <w:proofErr w:type="spellStart"/>
      <w:r>
        <w:t>controllabili</w:t>
      </w:r>
      <w:proofErr w:type="spellEnd"/>
      <w:r>
        <w:t xml:space="preserve">) </w:t>
      </w:r>
      <w:proofErr w:type="spellStart"/>
      <w:r>
        <w:t>dall'insegnante</w:t>
      </w:r>
      <w:proofErr w:type="spellEnd"/>
      <w:r>
        <w:t xml:space="preserve"> </w:t>
      </w:r>
      <w:proofErr w:type="spellStart"/>
      <w:r>
        <w:t>ma</w:t>
      </w:r>
      <w:proofErr w:type="spellEnd"/>
      <w:r>
        <w:t xml:space="preserve"> </w:t>
      </w:r>
      <w:proofErr w:type="spellStart"/>
      <w:r>
        <w:t>provenienti</w:t>
      </w:r>
      <w:proofErr w:type="spellEnd"/>
      <w:r>
        <w:t xml:space="preserve"> </w:t>
      </w:r>
      <w:proofErr w:type="spellStart"/>
      <w:r>
        <w:t>direttamente</w:t>
      </w:r>
      <w:proofErr w:type="spellEnd"/>
      <w:r>
        <w:t xml:space="preserve"> </w:t>
      </w:r>
      <w:proofErr w:type="spellStart"/>
      <w:r>
        <w:t>dall'esterno</w:t>
      </w:r>
      <w:proofErr w:type="spellEnd"/>
      <w:r>
        <w:t xml:space="preserve">; </w:t>
      </w:r>
      <w:proofErr w:type="spellStart"/>
      <w:r>
        <w:t>mentre</w:t>
      </w:r>
      <w:proofErr w:type="spellEnd"/>
      <w:r>
        <w:t xml:space="preserve"> </w:t>
      </w:r>
      <w:proofErr w:type="spellStart"/>
      <w:r>
        <w:t>infatti</w:t>
      </w:r>
      <w:proofErr w:type="spellEnd"/>
      <w:r>
        <w:t xml:space="preserve"> una L2 </w:t>
      </w:r>
      <w:proofErr w:type="spellStart"/>
      <w:r>
        <w:t>viene</w:t>
      </w:r>
      <w:proofErr w:type="spellEnd"/>
      <w:r>
        <w:t xml:space="preserve"> </w:t>
      </w:r>
      <w:proofErr w:type="spellStart"/>
      <w:r>
        <w:t>appresa</w:t>
      </w:r>
      <w:proofErr w:type="spellEnd"/>
      <w:r>
        <w:t xml:space="preserve"> in modo </w:t>
      </w:r>
      <w:proofErr w:type="spellStart"/>
      <w:r>
        <w:t>spontaneo</w:t>
      </w:r>
      <w:proofErr w:type="spellEnd"/>
      <w:r>
        <w:t xml:space="preserve">, </w:t>
      </w:r>
      <w:proofErr w:type="spellStart"/>
      <w:r>
        <w:t>poiché</w:t>
      </w:r>
      <w:proofErr w:type="spellEnd"/>
      <w:r>
        <w:t xml:space="preserve"> </w:t>
      </w:r>
      <w:proofErr w:type="spellStart"/>
      <w:r>
        <w:t>legata</w:t>
      </w:r>
      <w:proofErr w:type="spellEnd"/>
      <w:r>
        <w:t xml:space="preserve"> a </w:t>
      </w:r>
      <w:proofErr w:type="spellStart"/>
      <w:r>
        <w:t>necessità</w:t>
      </w:r>
      <w:proofErr w:type="spellEnd"/>
      <w:r>
        <w:t xml:space="preserve"> </w:t>
      </w:r>
      <w:proofErr w:type="spellStart"/>
      <w:r>
        <w:t>comunicative</w:t>
      </w:r>
      <w:proofErr w:type="spellEnd"/>
      <w:r>
        <w:t xml:space="preserve"> </w:t>
      </w:r>
      <w:proofErr w:type="spellStart"/>
      <w:r>
        <w:t>reali</w:t>
      </w:r>
      <w:proofErr w:type="spellEnd"/>
      <w:r>
        <w:t xml:space="preserve">, uno </w:t>
      </w:r>
      <w:proofErr w:type="spellStart"/>
      <w:r>
        <w:t>studente</w:t>
      </w:r>
      <w:proofErr w:type="spellEnd"/>
      <w:r>
        <w:t xml:space="preserve"> </w:t>
      </w:r>
      <w:proofErr w:type="spellStart"/>
      <w:r>
        <w:t>di</w:t>
      </w:r>
      <w:proofErr w:type="spellEnd"/>
      <w:r>
        <w:t xml:space="preserve"> italiano LS </w:t>
      </w:r>
      <w:proofErr w:type="spellStart"/>
      <w:r>
        <w:t>riceve</w:t>
      </w:r>
      <w:proofErr w:type="spellEnd"/>
      <w:r>
        <w:t xml:space="preserve"> uno </w:t>
      </w:r>
      <w:proofErr w:type="spellStart"/>
      <w:r>
        <w:t>stimolo</w:t>
      </w:r>
      <w:proofErr w:type="spellEnd"/>
      <w:r>
        <w:t xml:space="preserve"> </w:t>
      </w:r>
      <w:proofErr w:type="spellStart"/>
      <w:r>
        <w:t>circoscritto</w:t>
      </w:r>
      <w:proofErr w:type="spellEnd"/>
      <w:r>
        <w:t xml:space="preserve">, </w:t>
      </w:r>
      <w:proofErr w:type="spellStart"/>
      <w:r>
        <w:t>determinato</w:t>
      </w:r>
      <w:proofErr w:type="spellEnd"/>
      <w:r>
        <w:t xml:space="preserve"> </w:t>
      </w:r>
      <w:proofErr w:type="spellStart"/>
      <w:r>
        <w:t>dai</w:t>
      </w:r>
      <w:proofErr w:type="spellEnd"/>
      <w:r>
        <w:t xml:space="preserve"> </w:t>
      </w:r>
      <w:proofErr w:type="spellStart"/>
      <w:r>
        <w:t>modi</w:t>
      </w:r>
      <w:proofErr w:type="spellEnd"/>
      <w:r>
        <w:t xml:space="preserve"> e </w:t>
      </w:r>
      <w:proofErr w:type="spellStart"/>
      <w:r>
        <w:t>dai</w:t>
      </w:r>
      <w:proofErr w:type="spellEnd"/>
      <w:r>
        <w:t xml:space="preserve"> </w:t>
      </w:r>
      <w:proofErr w:type="spellStart"/>
      <w:r>
        <w:t>tempi</w:t>
      </w:r>
      <w:proofErr w:type="spellEnd"/>
      <w:r>
        <w:t xml:space="preserve"> </w:t>
      </w:r>
      <w:proofErr w:type="spellStart"/>
      <w:r>
        <w:t>di</w:t>
      </w:r>
      <w:proofErr w:type="spellEnd"/>
      <w:r>
        <w:t xml:space="preserve"> </w:t>
      </w:r>
      <w:proofErr w:type="spellStart"/>
      <w:r>
        <w:t>accesso</w:t>
      </w:r>
      <w:proofErr w:type="spellEnd"/>
      <w:r>
        <w:t xml:space="preserve"> al corso </w:t>
      </w:r>
      <w:proofErr w:type="spellStart"/>
      <w:r>
        <w:t>di</w:t>
      </w:r>
      <w:proofErr w:type="spellEnd"/>
      <w:r>
        <w:t xml:space="preserve"> </w:t>
      </w:r>
      <w:proofErr w:type="spellStart"/>
      <w:r>
        <w:t>lingua</w:t>
      </w:r>
      <w:proofErr w:type="spellEnd"/>
      <w:r>
        <w:t xml:space="preserve"> e </w:t>
      </w:r>
      <w:proofErr w:type="spellStart"/>
      <w:r>
        <w:t>fornito</w:t>
      </w:r>
      <w:proofErr w:type="spellEnd"/>
      <w:r>
        <w:t xml:space="preserve"> </w:t>
      </w:r>
      <w:proofErr w:type="spellStart"/>
      <w:r>
        <w:t>esclusivamente</w:t>
      </w:r>
      <w:proofErr w:type="spellEnd"/>
      <w:r>
        <w:t xml:space="preserve"> </w:t>
      </w:r>
      <w:proofErr w:type="spellStart"/>
      <w:r>
        <w:t>dall'insegnante</w:t>
      </w:r>
      <w:proofErr w:type="spellEnd"/>
      <w:r>
        <w:t xml:space="preserve">. </w:t>
      </w:r>
      <w:proofErr w:type="spellStart"/>
      <w:r>
        <w:t>Tuttavia</w:t>
      </w:r>
      <w:proofErr w:type="spellEnd"/>
      <w:r>
        <w:t xml:space="preserve">, per quanto vera, </w:t>
      </w:r>
      <w:proofErr w:type="spellStart"/>
      <w:r>
        <w:t>questa</w:t>
      </w:r>
      <w:proofErr w:type="spellEnd"/>
      <w:r>
        <w:t xml:space="preserve"> </w:t>
      </w:r>
      <w:proofErr w:type="spellStart"/>
      <w:r>
        <w:t>è</w:t>
      </w:r>
      <w:proofErr w:type="spellEnd"/>
      <w:r>
        <w:t xml:space="preserve"> una </w:t>
      </w:r>
      <w:proofErr w:type="spellStart"/>
      <w:r>
        <w:t>definizione</w:t>
      </w:r>
      <w:proofErr w:type="spellEnd"/>
      <w:r>
        <w:t xml:space="preserve"> </w:t>
      </w:r>
      <w:proofErr w:type="spellStart"/>
      <w:r>
        <w:t>piuttosto</w:t>
      </w:r>
      <w:proofErr w:type="spellEnd"/>
      <w:r>
        <w:t xml:space="preserve"> </w:t>
      </w:r>
      <w:proofErr w:type="spellStart"/>
      <w:r>
        <w:t>semplificata</w:t>
      </w:r>
      <w:proofErr w:type="spellEnd"/>
      <w:r>
        <w:t xml:space="preserve">, in quanto in una </w:t>
      </w:r>
      <w:proofErr w:type="spellStart"/>
      <w:r>
        <w:t>società</w:t>
      </w:r>
      <w:proofErr w:type="spellEnd"/>
      <w:r>
        <w:t xml:space="preserve"> </w:t>
      </w:r>
      <w:proofErr w:type="spellStart"/>
      <w:r>
        <w:t>multiculturale</w:t>
      </w:r>
      <w:proofErr w:type="spellEnd"/>
      <w:r>
        <w:t xml:space="preserve"> come </w:t>
      </w:r>
      <w:proofErr w:type="spellStart"/>
      <w:r>
        <w:t>quella</w:t>
      </w:r>
      <w:proofErr w:type="spellEnd"/>
      <w:r>
        <w:t xml:space="preserve"> in </w:t>
      </w:r>
      <w:proofErr w:type="spellStart"/>
      <w:r>
        <w:t>cui</w:t>
      </w:r>
      <w:proofErr w:type="spellEnd"/>
      <w:r>
        <w:t xml:space="preserve"> </w:t>
      </w:r>
      <w:proofErr w:type="spellStart"/>
      <w:r>
        <w:t>ci</w:t>
      </w:r>
      <w:proofErr w:type="spellEnd"/>
      <w:r>
        <w:t xml:space="preserve"> </w:t>
      </w:r>
      <w:proofErr w:type="spellStart"/>
      <w:r>
        <w:t>troviamo</w:t>
      </w:r>
      <w:proofErr w:type="spellEnd"/>
      <w:r>
        <w:t xml:space="preserve"> a </w:t>
      </w:r>
      <w:proofErr w:type="spellStart"/>
      <w:r>
        <w:t>vivere</w:t>
      </w:r>
      <w:proofErr w:type="spellEnd"/>
      <w:r>
        <w:t xml:space="preserve">, </w:t>
      </w:r>
      <w:proofErr w:type="spellStart"/>
      <w:r>
        <w:t>la</w:t>
      </w:r>
      <w:proofErr w:type="spellEnd"/>
      <w:r>
        <w:t xml:space="preserve"> </w:t>
      </w:r>
      <w:proofErr w:type="spellStart"/>
      <w:r>
        <w:t>stessa</w:t>
      </w:r>
      <w:proofErr w:type="spellEnd"/>
      <w:r>
        <w:t xml:space="preserve"> L2 </w:t>
      </w:r>
      <w:proofErr w:type="spellStart"/>
      <w:r>
        <w:t>appresa</w:t>
      </w:r>
      <w:proofErr w:type="spellEnd"/>
      <w:r>
        <w:t xml:space="preserve"> </w:t>
      </w:r>
      <w:proofErr w:type="spellStart"/>
      <w:r>
        <w:t>dagli</w:t>
      </w:r>
      <w:proofErr w:type="spellEnd"/>
      <w:r>
        <w:t xml:space="preserve"> </w:t>
      </w:r>
      <w:proofErr w:type="spellStart"/>
      <w:r>
        <w:t>stranieri</w:t>
      </w:r>
      <w:proofErr w:type="spellEnd"/>
      <w:r>
        <w:t xml:space="preserve"> presenta </w:t>
      </w:r>
      <w:proofErr w:type="spellStart"/>
      <w:r>
        <w:t>volti</w:t>
      </w:r>
      <w:proofErr w:type="spellEnd"/>
      <w:r>
        <w:t xml:space="preserve"> e </w:t>
      </w:r>
      <w:proofErr w:type="spellStart"/>
      <w:r>
        <w:t>aspetti</w:t>
      </w:r>
      <w:proofErr w:type="spellEnd"/>
      <w:r>
        <w:t xml:space="preserve"> in continuo </w:t>
      </w:r>
      <w:proofErr w:type="spellStart"/>
      <w:r>
        <w:t>mutamento</w:t>
      </w:r>
      <w:proofErr w:type="spellEnd"/>
      <w:r>
        <w:t xml:space="preserve">: - </w:t>
      </w:r>
      <w:proofErr w:type="spellStart"/>
      <w:r>
        <w:t>è</w:t>
      </w:r>
      <w:proofErr w:type="spellEnd"/>
      <w:r>
        <w:t xml:space="preserve"> </w:t>
      </w:r>
      <w:proofErr w:type="spellStart"/>
      <w:r>
        <w:t>la</w:t>
      </w:r>
      <w:proofErr w:type="spellEnd"/>
      <w:r>
        <w:t xml:space="preserve"> </w:t>
      </w:r>
      <w:proofErr w:type="spellStart"/>
      <w:r>
        <w:t>lingua</w:t>
      </w:r>
      <w:proofErr w:type="spellEnd"/>
      <w:r>
        <w:t xml:space="preserve"> </w:t>
      </w:r>
      <w:proofErr w:type="spellStart"/>
      <w:r>
        <w:t>della</w:t>
      </w:r>
      <w:proofErr w:type="spellEnd"/>
      <w:r>
        <w:t xml:space="preserve"> '</w:t>
      </w:r>
      <w:proofErr w:type="spellStart"/>
      <w:r>
        <w:t>sopravvivenza</w:t>
      </w:r>
      <w:proofErr w:type="spellEnd"/>
      <w:r>
        <w:t xml:space="preserve">' per </w:t>
      </w:r>
      <w:proofErr w:type="spellStart"/>
      <w:r>
        <w:t>gli</w:t>
      </w:r>
      <w:proofErr w:type="spellEnd"/>
      <w:r>
        <w:t xml:space="preserve"> </w:t>
      </w:r>
      <w:proofErr w:type="spellStart"/>
      <w:r>
        <w:t>immigrati</w:t>
      </w:r>
      <w:proofErr w:type="spellEnd"/>
      <w:r>
        <w:t xml:space="preserve"> </w:t>
      </w:r>
      <w:proofErr w:type="spellStart"/>
      <w:r>
        <w:t>adulti</w:t>
      </w:r>
      <w:proofErr w:type="spellEnd"/>
      <w:r>
        <w:t xml:space="preserve"> </w:t>
      </w:r>
      <w:proofErr w:type="spellStart"/>
      <w:r>
        <w:t>neo-arrivati</w:t>
      </w:r>
      <w:proofErr w:type="spellEnd"/>
      <w:r>
        <w:t xml:space="preserve"> </w:t>
      </w:r>
      <w:proofErr w:type="spellStart"/>
      <w:r>
        <w:t>nel</w:t>
      </w:r>
      <w:proofErr w:type="spellEnd"/>
      <w:r>
        <w:t xml:space="preserve"> </w:t>
      </w:r>
      <w:proofErr w:type="spellStart"/>
      <w:r>
        <w:t>nostro</w:t>
      </w:r>
      <w:proofErr w:type="spellEnd"/>
      <w:r>
        <w:t xml:space="preserve"> </w:t>
      </w:r>
      <w:proofErr w:type="spellStart"/>
      <w:r>
        <w:t>paese</w:t>
      </w:r>
      <w:proofErr w:type="spellEnd"/>
      <w:r>
        <w:t xml:space="preserve">; - </w:t>
      </w:r>
      <w:proofErr w:type="spellStart"/>
      <w:r>
        <w:t>è</w:t>
      </w:r>
      <w:proofErr w:type="spellEnd"/>
      <w:r>
        <w:t xml:space="preserve"> </w:t>
      </w:r>
      <w:proofErr w:type="spellStart"/>
      <w:r>
        <w:t>la</w:t>
      </w:r>
      <w:proofErr w:type="spellEnd"/>
      <w:r>
        <w:t xml:space="preserve"> </w:t>
      </w:r>
      <w:proofErr w:type="spellStart"/>
      <w:r>
        <w:t>lingua</w:t>
      </w:r>
      <w:proofErr w:type="spellEnd"/>
      <w:r>
        <w:t xml:space="preserve"> </w:t>
      </w:r>
      <w:proofErr w:type="spellStart"/>
      <w:r>
        <w:t>del</w:t>
      </w:r>
      <w:proofErr w:type="spellEnd"/>
      <w:r>
        <w:t xml:space="preserve"> lavoro e </w:t>
      </w:r>
      <w:proofErr w:type="spellStart"/>
      <w:r>
        <w:t>degli</w:t>
      </w:r>
      <w:proofErr w:type="spellEnd"/>
      <w:r>
        <w:t xml:space="preserve"> </w:t>
      </w:r>
      <w:proofErr w:type="spellStart"/>
      <w:r>
        <w:t>scambi</w:t>
      </w:r>
      <w:proofErr w:type="spellEnd"/>
      <w:r>
        <w:t xml:space="preserve"> </w:t>
      </w:r>
      <w:proofErr w:type="spellStart"/>
      <w:r>
        <w:t>quotidiani</w:t>
      </w:r>
      <w:proofErr w:type="spellEnd"/>
      <w:r>
        <w:t xml:space="preserve"> per chi </w:t>
      </w:r>
      <w:proofErr w:type="spellStart"/>
      <w:r>
        <w:t>invece</w:t>
      </w:r>
      <w:proofErr w:type="spellEnd"/>
      <w:r>
        <w:t xml:space="preserve"> vi </w:t>
      </w:r>
      <w:proofErr w:type="spellStart"/>
      <w:r>
        <w:t>risiede</w:t>
      </w:r>
      <w:proofErr w:type="spellEnd"/>
      <w:r>
        <w:t xml:space="preserve"> </w:t>
      </w:r>
      <w:proofErr w:type="spellStart"/>
      <w:r>
        <w:t>ormai</w:t>
      </w:r>
      <w:proofErr w:type="spellEnd"/>
      <w:r>
        <w:t xml:space="preserve"> da </w:t>
      </w:r>
      <w:proofErr w:type="spellStart"/>
      <w:r>
        <w:t>più</w:t>
      </w:r>
      <w:proofErr w:type="spellEnd"/>
      <w:r>
        <w:t xml:space="preserve"> tempo; - </w:t>
      </w:r>
      <w:proofErr w:type="spellStart"/>
      <w:r>
        <w:t>è</w:t>
      </w:r>
      <w:proofErr w:type="spellEnd"/>
      <w:r>
        <w:t xml:space="preserve"> </w:t>
      </w:r>
      <w:proofErr w:type="spellStart"/>
      <w:r>
        <w:t>la</w:t>
      </w:r>
      <w:proofErr w:type="spellEnd"/>
      <w:r>
        <w:t xml:space="preserve"> </w:t>
      </w:r>
      <w:proofErr w:type="spellStart"/>
      <w:r>
        <w:t>lingua</w:t>
      </w:r>
      <w:proofErr w:type="spellEnd"/>
      <w:r>
        <w:t xml:space="preserve"> </w:t>
      </w:r>
      <w:proofErr w:type="spellStart"/>
      <w:r>
        <w:t>che</w:t>
      </w:r>
      <w:proofErr w:type="spellEnd"/>
      <w:r>
        <w:t xml:space="preserve"> deve </w:t>
      </w:r>
      <w:proofErr w:type="spellStart"/>
      <w:r>
        <w:t>essere</w:t>
      </w:r>
      <w:proofErr w:type="spellEnd"/>
      <w:r>
        <w:t xml:space="preserve"> '</w:t>
      </w:r>
      <w:proofErr w:type="spellStart"/>
      <w:r>
        <w:t>certificata</w:t>
      </w:r>
      <w:proofErr w:type="spellEnd"/>
      <w:r>
        <w:t xml:space="preserve">', </w:t>
      </w:r>
      <w:proofErr w:type="spellStart"/>
      <w:r>
        <w:t>oggetto</w:t>
      </w:r>
      <w:proofErr w:type="spellEnd"/>
      <w:r>
        <w:t xml:space="preserve"> </w:t>
      </w:r>
      <w:proofErr w:type="spellStart"/>
      <w:r>
        <w:t>di</w:t>
      </w:r>
      <w:proofErr w:type="spellEnd"/>
      <w:r>
        <w:t xml:space="preserve"> </w:t>
      </w:r>
      <w:proofErr w:type="spellStart"/>
      <w:r>
        <w:t>test</w:t>
      </w:r>
      <w:proofErr w:type="spellEnd"/>
      <w:r>
        <w:t xml:space="preserve"> per chi </w:t>
      </w:r>
      <w:proofErr w:type="spellStart"/>
      <w:r>
        <w:t>richiede</w:t>
      </w:r>
      <w:proofErr w:type="spellEnd"/>
      <w:r>
        <w:t xml:space="preserve"> </w:t>
      </w:r>
      <w:proofErr w:type="spellStart"/>
      <w:r>
        <w:t>il</w:t>
      </w:r>
      <w:proofErr w:type="spellEnd"/>
      <w:r>
        <w:t xml:space="preserve"> </w:t>
      </w:r>
      <w:proofErr w:type="spellStart"/>
      <w:r>
        <w:t>permesso</w:t>
      </w:r>
      <w:proofErr w:type="spellEnd"/>
      <w:r>
        <w:t xml:space="preserve"> </w:t>
      </w:r>
      <w:proofErr w:type="spellStart"/>
      <w:r>
        <w:t>di</w:t>
      </w:r>
      <w:proofErr w:type="spellEnd"/>
      <w:r>
        <w:t xml:space="preserve"> </w:t>
      </w:r>
      <w:proofErr w:type="spellStart"/>
      <w:r>
        <w:t>soggiorno</w:t>
      </w:r>
      <w:proofErr w:type="spellEnd"/>
      <w:r>
        <w:t xml:space="preserve"> </w:t>
      </w:r>
      <w:proofErr w:type="spellStart"/>
      <w:r>
        <w:t>di</w:t>
      </w:r>
      <w:proofErr w:type="spellEnd"/>
      <w:r>
        <w:t xml:space="preserve"> </w:t>
      </w:r>
      <w:proofErr w:type="spellStart"/>
      <w:r>
        <w:t>lunga</w:t>
      </w:r>
      <w:proofErr w:type="spellEnd"/>
      <w:r>
        <w:t xml:space="preserve"> </w:t>
      </w:r>
      <w:proofErr w:type="spellStart"/>
      <w:r>
        <w:t>durata</w:t>
      </w:r>
      <w:proofErr w:type="spellEnd"/>
      <w:r>
        <w:t xml:space="preserve"> e per </w:t>
      </w:r>
      <w:proofErr w:type="spellStart"/>
      <w:r>
        <w:t>poter</w:t>
      </w:r>
      <w:proofErr w:type="spellEnd"/>
      <w:r>
        <w:t xml:space="preserve"> </w:t>
      </w:r>
      <w:proofErr w:type="spellStart"/>
      <w:r>
        <w:t>adempiere</w:t>
      </w:r>
      <w:proofErr w:type="spellEnd"/>
      <w:r>
        <w:t xml:space="preserve"> al </w:t>
      </w:r>
      <w:proofErr w:type="spellStart"/>
      <w:r>
        <w:t>cosiddetto</w:t>
      </w:r>
      <w:proofErr w:type="spellEnd"/>
      <w:r>
        <w:t xml:space="preserve"> “</w:t>
      </w:r>
      <w:proofErr w:type="spellStart"/>
      <w:r>
        <w:t>Patto</w:t>
      </w:r>
      <w:proofErr w:type="spellEnd"/>
      <w:r>
        <w:t xml:space="preserve"> </w:t>
      </w:r>
      <w:proofErr w:type="spellStart"/>
      <w:r>
        <w:t>di</w:t>
      </w:r>
      <w:proofErr w:type="spellEnd"/>
      <w:r>
        <w:t xml:space="preserve"> </w:t>
      </w:r>
      <w:proofErr w:type="spellStart"/>
      <w:r>
        <w:t>integrazione</w:t>
      </w:r>
      <w:proofErr w:type="spellEnd"/>
      <w:r>
        <w:t xml:space="preserve">”; - </w:t>
      </w:r>
      <w:proofErr w:type="spellStart"/>
      <w:r>
        <w:t>è</w:t>
      </w:r>
      <w:proofErr w:type="spellEnd"/>
      <w:r>
        <w:t xml:space="preserve"> </w:t>
      </w:r>
      <w:proofErr w:type="spellStart"/>
      <w:r>
        <w:t>la</w:t>
      </w:r>
      <w:proofErr w:type="spellEnd"/>
      <w:r>
        <w:t xml:space="preserve"> </w:t>
      </w:r>
      <w:proofErr w:type="spellStart"/>
      <w:r>
        <w:t>lingua</w:t>
      </w:r>
      <w:proofErr w:type="spellEnd"/>
      <w:r>
        <w:t xml:space="preserve"> </w:t>
      </w:r>
      <w:proofErr w:type="spellStart"/>
      <w:r>
        <w:t>della</w:t>
      </w:r>
      <w:proofErr w:type="spellEnd"/>
      <w:r>
        <w:t xml:space="preserve"> </w:t>
      </w:r>
      <w:proofErr w:type="spellStart"/>
      <w:r>
        <w:t>comunicazione</w:t>
      </w:r>
      <w:proofErr w:type="spellEnd"/>
      <w:r>
        <w:t xml:space="preserve"> quotidiana e </w:t>
      </w:r>
      <w:proofErr w:type="spellStart"/>
      <w:r>
        <w:t>della</w:t>
      </w:r>
      <w:proofErr w:type="spellEnd"/>
      <w:r>
        <w:t xml:space="preserve"> </w:t>
      </w:r>
      <w:proofErr w:type="spellStart"/>
      <w:r>
        <w:t>scuola</w:t>
      </w:r>
      <w:proofErr w:type="spellEnd"/>
      <w:r>
        <w:t xml:space="preserve"> per i </w:t>
      </w:r>
      <w:proofErr w:type="spellStart"/>
      <w:r>
        <w:t>figli</w:t>
      </w:r>
      <w:proofErr w:type="spellEnd"/>
      <w:r>
        <w:t xml:space="preserve"> </w:t>
      </w:r>
      <w:proofErr w:type="spellStart"/>
      <w:r>
        <w:t>degli</w:t>
      </w:r>
      <w:proofErr w:type="spellEnd"/>
      <w:r>
        <w:t xml:space="preserve"> </w:t>
      </w:r>
      <w:proofErr w:type="spellStart"/>
      <w:r>
        <w:t>immigrati</w:t>
      </w:r>
      <w:proofErr w:type="spellEnd"/>
      <w:r>
        <w:t xml:space="preserve"> </w:t>
      </w:r>
      <w:proofErr w:type="spellStart"/>
      <w:r>
        <w:t>stranieri</w:t>
      </w:r>
      <w:proofErr w:type="spellEnd"/>
      <w:r>
        <w:t xml:space="preserve"> </w:t>
      </w:r>
      <w:proofErr w:type="spellStart"/>
      <w:r>
        <w:t>che</w:t>
      </w:r>
      <w:proofErr w:type="spellEnd"/>
      <w:r>
        <w:t xml:space="preserve"> </w:t>
      </w:r>
      <w:proofErr w:type="spellStart"/>
      <w:r>
        <w:t>crescono</w:t>
      </w:r>
      <w:proofErr w:type="spellEnd"/>
      <w:r>
        <w:t xml:space="preserve"> </w:t>
      </w:r>
      <w:proofErr w:type="spellStart"/>
      <w:r>
        <w:t>apprendendo</w:t>
      </w:r>
      <w:proofErr w:type="spellEnd"/>
      <w:r>
        <w:t xml:space="preserve"> una </w:t>
      </w:r>
      <w:proofErr w:type="spellStart"/>
      <w:r>
        <w:t>lingua</w:t>
      </w:r>
      <w:proofErr w:type="spellEnd"/>
      <w:r>
        <w:t xml:space="preserve"> diversa </w:t>
      </w:r>
      <w:r>
        <w:lastRenderedPageBreak/>
        <w:t xml:space="preserve">da </w:t>
      </w:r>
      <w:proofErr w:type="spellStart"/>
      <w:r>
        <w:t>quella</w:t>
      </w:r>
      <w:proofErr w:type="spellEnd"/>
      <w:r>
        <w:t xml:space="preserve"> </w:t>
      </w:r>
      <w:proofErr w:type="spellStart"/>
      <w:r>
        <w:t>delle</w:t>
      </w:r>
      <w:proofErr w:type="spellEnd"/>
      <w:r>
        <w:t xml:space="preserve"> loro </w:t>
      </w:r>
      <w:proofErr w:type="spellStart"/>
      <w:r>
        <w:t>origini</w:t>
      </w:r>
      <w:proofErr w:type="spellEnd"/>
      <w:r>
        <w:t xml:space="preserve"> e dei loro </w:t>
      </w:r>
      <w:proofErr w:type="spellStart"/>
      <w:r>
        <w:t>genitori</w:t>
      </w:r>
      <w:proofErr w:type="spellEnd"/>
      <w:r>
        <w:t xml:space="preserve">; - </w:t>
      </w:r>
      <w:proofErr w:type="spellStart"/>
      <w:r>
        <w:t>è</w:t>
      </w:r>
      <w:proofErr w:type="spellEnd"/>
      <w:r>
        <w:t xml:space="preserve"> </w:t>
      </w:r>
      <w:proofErr w:type="spellStart"/>
      <w:r>
        <w:t>la</w:t>
      </w:r>
      <w:proofErr w:type="spellEnd"/>
      <w:r>
        <w:t xml:space="preserve"> </w:t>
      </w:r>
      <w:proofErr w:type="spellStart"/>
      <w:r>
        <w:t>lingua</w:t>
      </w:r>
      <w:proofErr w:type="spellEnd"/>
      <w:r>
        <w:t xml:space="preserve"> 'dei </w:t>
      </w:r>
      <w:proofErr w:type="spellStart"/>
      <w:r>
        <w:t>figli</w:t>
      </w:r>
      <w:proofErr w:type="spellEnd"/>
      <w:r>
        <w:t xml:space="preserve">', per </w:t>
      </w:r>
      <w:proofErr w:type="spellStart"/>
      <w:r>
        <w:t>quelle</w:t>
      </w:r>
      <w:proofErr w:type="spellEnd"/>
      <w:r>
        <w:t xml:space="preserve"> </w:t>
      </w:r>
      <w:proofErr w:type="spellStart"/>
      <w:r>
        <w:t>famiglie</w:t>
      </w:r>
      <w:proofErr w:type="spellEnd"/>
      <w:r>
        <w:t xml:space="preserve"> </w:t>
      </w:r>
      <w:proofErr w:type="spellStart"/>
      <w:r>
        <w:t>straniere</w:t>
      </w:r>
      <w:proofErr w:type="spellEnd"/>
      <w:r>
        <w:t xml:space="preserve"> i </w:t>
      </w:r>
      <w:proofErr w:type="spellStart"/>
      <w:r>
        <w:t>cui</w:t>
      </w:r>
      <w:proofErr w:type="spellEnd"/>
      <w:r>
        <w:t xml:space="preserve"> </w:t>
      </w:r>
      <w:proofErr w:type="spellStart"/>
      <w:r>
        <w:t>figli</w:t>
      </w:r>
      <w:proofErr w:type="spellEnd"/>
      <w:r>
        <w:t xml:space="preserve"> </w:t>
      </w:r>
      <w:proofErr w:type="spellStart"/>
      <w:r>
        <w:t>portano</w:t>
      </w:r>
      <w:proofErr w:type="spellEnd"/>
      <w:r>
        <w:t xml:space="preserve"> </w:t>
      </w:r>
      <w:proofErr w:type="spellStart"/>
      <w:r>
        <w:t>ogni</w:t>
      </w:r>
      <w:proofErr w:type="spellEnd"/>
      <w:r>
        <w:t xml:space="preserve"> </w:t>
      </w:r>
      <w:proofErr w:type="spellStart"/>
      <w:r>
        <w:t>giorno</w:t>
      </w:r>
      <w:proofErr w:type="spellEnd"/>
      <w:r>
        <w:t xml:space="preserve"> dentro </w:t>
      </w:r>
      <w:proofErr w:type="spellStart"/>
      <w:r>
        <w:t>le</w:t>
      </w:r>
      <w:proofErr w:type="spellEnd"/>
      <w:r>
        <w:t xml:space="preserve"> mura </w:t>
      </w:r>
      <w:proofErr w:type="spellStart"/>
      <w:r>
        <w:t>domestiche</w:t>
      </w:r>
      <w:proofErr w:type="spellEnd"/>
      <w:r>
        <w:t xml:space="preserve"> </w:t>
      </w:r>
      <w:proofErr w:type="spellStart"/>
      <w:r>
        <w:t>la</w:t>
      </w:r>
      <w:proofErr w:type="spellEnd"/>
      <w:r>
        <w:t xml:space="preserve"> </w:t>
      </w:r>
      <w:proofErr w:type="spellStart"/>
      <w:r>
        <w:t>lingua</w:t>
      </w:r>
      <w:proofErr w:type="spellEnd"/>
      <w:r>
        <w:t xml:space="preserve"> </w:t>
      </w:r>
      <w:proofErr w:type="spellStart"/>
      <w:r>
        <w:t>appresa</w:t>
      </w:r>
      <w:proofErr w:type="spellEnd"/>
      <w:r>
        <w:t xml:space="preserve"> a </w:t>
      </w:r>
      <w:proofErr w:type="spellStart"/>
      <w:r>
        <w:t>scuola</w:t>
      </w:r>
      <w:proofErr w:type="spellEnd"/>
      <w:r>
        <w:t xml:space="preserve"> e dai </w:t>
      </w:r>
      <w:proofErr w:type="spellStart"/>
      <w:r>
        <w:t>coetanei</w:t>
      </w:r>
      <w:proofErr w:type="spellEnd"/>
      <w:r>
        <w:t xml:space="preserve">, e </w:t>
      </w:r>
      <w:proofErr w:type="spellStart"/>
      <w:r>
        <w:t>con</w:t>
      </w:r>
      <w:proofErr w:type="spellEnd"/>
      <w:r>
        <w:t xml:space="preserve"> essa </w:t>
      </w:r>
      <w:proofErr w:type="spellStart"/>
      <w:r>
        <w:t>nuovi</w:t>
      </w:r>
      <w:proofErr w:type="spellEnd"/>
      <w:r>
        <w:t xml:space="preserve"> </w:t>
      </w:r>
      <w:proofErr w:type="spellStart"/>
      <w:r>
        <w:t>termini</w:t>
      </w:r>
      <w:proofErr w:type="spellEnd"/>
      <w:r>
        <w:t xml:space="preserve">, </w:t>
      </w:r>
      <w:proofErr w:type="spellStart"/>
      <w:r>
        <w:t>nuovi</w:t>
      </w:r>
      <w:proofErr w:type="spellEnd"/>
      <w:r>
        <w:t xml:space="preserve"> </w:t>
      </w:r>
      <w:proofErr w:type="spellStart"/>
      <w:r>
        <w:t>significati</w:t>
      </w:r>
      <w:proofErr w:type="spellEnd"/>
      <w:r>
        <w:t xml:space="preserve">, </w:t>
      </w:r>
      <w:proofErr w:type="spellStart"/>
      <w:r>
        <w:t>nuovi</w:t>
      </w:r>
      <w:proofErr w:type="spellEnd"/>
      <w:r>
        <w:t xml:space="preserve"> </w:t>
      </w:r>
      <w:proofErr w:type="spellStart"/>
      <w:r>
        <w:t>racconti</w:t>
      </w:r>
      <w:proofErr w:type="spellEnd"/>
      <w:r>
        <w:t xml:space="preserve">. </w:t>
      </w:r>
      <w:proofErr w:type="spellStart"/>
      <w:r>
        <w:t>L'italiano</w:t>
      </w:r>
      <w:proofErr w:type="spellEnd"/>
      <w:r>
        <w:t xml:space="preserve"> L2 </w:t>
      </w:r>
      <w:proofErr w:type="spellStart"/>
      <w:r>
        <w:t>è</w:t>
      </w:r>
      <w:proofErr w:type="spellEnd"/>
      <w:r>
        <w:t xml:space="preserve"> </w:t>
      </w:r>
      <w:proofErr w:type="spellStart"/>
      <w:r>
        <w:t>tutto</w:t>
      </w:r>
      <w:proofErr w:type="spellEnd"/>
      <w:r>
        <w:t xml:space="preserve"> </w:t>
      </w:r>
      <w:proofErr w:type="spellStart"/>
      <w:r>
        <w:t>questo</w:t>
      </w:r>
      <w:proofErr w:type="spellEnd"/>
      <w:r>
        <w:t xml:space="preserve">, e </w:t>
      </w:r>
      <w:proofErr w:type="spellStart"/>
      <w:r>
        <w:t>molto</w:t>
      </w:r>
      <w:proofErr w:type="spellEnd"/>
      <w:r>
        <w:t xml:space="preserve"> </w:t>
      </w:r>
      <w:proofErr w:type="spellStart"/>
      <w:r>
        <w:t>altro</w:t>
      </w:r>
      <w:proofErr w:type="spellEnd"/>
      <w:r>
        <w:t xml:space="preserve"> ancora </w:t>
      </w:r>
      <w:proofErr w:type="spellStart"/>
      <w:r>
        <w:t>dal</w:t>
      </w:r>
      <w:proofErr w:type="spellEnd"/>
      <w:r>
        <w:t xml:space="preserve"> sito </w:t>
      </w:r>
      <w:proofErr w:type="spellStart"/>
      <w:r>
        <w:t>del</w:t>
      </w:r>
      <w:proofErr w:type="spellEnd"/>
      <w:r>
        <w:t xml:space="preserve"> </w:t>
      </w:r>
      <w:proofErr w:type="spellStart"/>
      <w:r>
        <w:t>Comune</w:t>
      </w:r>
      <w:proofErr w:type="spellEnd"/>
      <w:r>
        <w:t xml:space="preserve"> </w:t>
      </w:r>
      <w:proofErr w:type="spellStart"/>
      <w:r>
        <w:t>di</w:t>
      </w:r>
      <w:proofErr w:type="spellEnd"/>
      <w:r>
        <w:t xml:space="preserve"> Milano La </w:t>
      </w:r>
      <w:proofErr w:type="spellStart"/>
      <w:r>
        <w:t>lingua</w:t>
      </w:r>
      <w:proofErr w:type="spellEnd"/>
      <w:r>
        <w:t xml:space="preserve"> </w:t>
      </w:r>
      <w:proofErr w:type="spellStart"/>
      <w:r>
        <w:t>seconda</w:t>
      </w:r>
      <w:proofErr w:type="spellEnd"/>
      <w:r>
        <w:t xml:space="preserve"> o L2 si </w:t>
      </w:r>
      <w:proofErr w:type="spellStart"/>
      <w:r>
        <w:t>differenzia</w:t>
      </w:r>
      <w:proofErr w:type="spellEnd"/>
      <w:r>
        <w:t xml:space="preserve"> </w:t>
      </w:r>
      <w:proofErr w:type="spellStart"/>
      <w:r>
        <w:t>dalla</w:t>
      </w:r>
      <w:proofErr w:type="spellEnd"/>
      <w:r>
        <w:t xml:space="preserve"> </w:t>
      </w:r>
      <w:proofErr w:type="spellStart"/>
      <w:r>
        <w:t>lingua</w:t>
      </w:r>
      <w:proofErr w:type="spellEnd"/>
      <w:r>
        <w:t xml:space="preserve"> madre (LM o L1) e </w:t>
      </w:r>
      <w:proofErr w:type="spellStart"/>
      <w:r>
        <w:t>dalla</w:t>
      </w:r>
      <w:proofErr w:type="spellEnd"/>
      <w:r>
        <w:t xml:space="preserve"> </w:t>
      </w:r>
      <w:proofErr w:type="spellStart"/>
      <w:r>
        <w:t>Lingua</w:t>
      </w:r>
      <w:proofErr w:type="spellEnd"/>
      <w:r>
        <w:t xml:space="preserve"> </w:t>
      </w:r>
      <w:proofErr w:type="spellStart"/>
      <w:r>
        <w:t>Straniera</w:t>
      </w:r>
      <w:proofErr w:type="spellEnd"/>
      <w:r>
        <w:t xml:space="preserve"> (LS) per </w:t>
      </w:r>
      <w:proofErr w:type="spellStart"/>
      <w:r>
        <w:t>le</w:t>
      </w:r>
      <w:proofErr w:type="spellEnd"/>
      <w:r>
        <w:t xml:space="preserve"> </w:t>
      </w:r>
      <w:proofErr w:type="spellStart"/>
      <w:r>
        <w:t>modalità</w:t>
      </w:r>
      <w:proofErr w:type="spellEnd"/>
      <w:r>
        <w:t xml:space="preserve"> </w:t>
      </w:r>
      <w:proofErr w:type="spellStart"/>
      <w:r>
        <w:t>di</w:t>
      </w:r>
      <w:proofErr w:type="spellEnd"/>
      <w:r>
        <w:t xml:space="preserve"> </w:t>
      </w:r>
      <w:proofErr w:type="spellStart"/>
      <w:r>
        <w:t>acquisizione-apprendimento</w:t>
      </w:r>
      <w:proofErr w:type="spellEnd"/>
      <w:r>
        <w:t xml:space="preserve">. </w:t>
      </w:r>
      <w:proofErr w:type="spellStart"/>
      <w:r>
        <w:t>Ecco</w:t>
      </w:r>
      <w:proofErr w:type="spellEnd"/>
      <w:r>
        <w:t xml:space="preserve"> </w:t>
      </w:r>
      <w:proofErr w:type="spellStart"/>
      <w:r>
        <w:t>di</w:t>
      </w:r>
      <w:proofErr w:type="spellEnd"/>
      <w:r>
        <w:t xml:space="preserve"> </w:t>
      </w:r>
      <w:proofErr w:type="spellStart"/>
      <w:r>
        <w:t>seguito</w:t>
      </w:r>
      <w:proofErr w:type="spellEnd"/>
      <w:r>
        <w:t xml:space="preserve"> una breve </w:t>
      </w:r>
      <w:proofErr w:type="spellStart"/>
      <w:r>
        <w:t>definizione</w:t>
      </w:r>
      <w:proofErr w:type="spellEnd"/>
      <w:r>
        <w:t xml:space="preserve"> </w:t>
      </w:r>
      <w:proofErr w:type="spellStart"/>
      <w:r>
        <w:t>delle</w:t>
      </w:r>
      <w:proofErr w:type="spellEnd"/>
      <w:r>
        <w:t xml:space="preserve"> varie </w:t>
      </w:r>
      <w:proofErr w:type="spellStart"/>
      <w:r>
        <w:t>tipologie</w:t>
      </w:r>
      <w:proofErr w:type="spellEnd"/>
      <w:r>
        <w:t xml:space="preserve"> </w:t>
      </w:r>
      <w:proofErr w:type="spellStart"/>
      <w:r>
        <w:t>di</w:t>
      </w:r>
      <w:proofErr w:type="spellEnd"/>
      <w:r>
        <w:t xml:space="preserve"> </w:t>
      </w:r>
      <w:proofErr w:type="spellStart"/>
      <w:r>
        <w:t>lingua</w:t>
      </w:r>
      <w:proofErr w:type="spellEnd"/>
      <w:r>
        <w:t xml:space="preserve">: - LM o L1 </w:t>
      </w:r>
      <w:proofErr w:type="spellStart"/>
      <w:r>
        <w:t>la</w:t>
      </w:r>
      <w:proofErr w:type="spellEnd"/>
      <w:r>
        <w:t xml:space="preserve"> </w:t>
      </w:r>
      <w:proofErr w:type="spellStart"/>
      <w:r>
        <w:t>lingua</w:t>
      </w:r>
      <w:proofErr w:type="spellEnd"/>
      <w:r>
        <w:t xml:space="preserve"> </w:t>
      </w:r>
      <w:proofErr w:type="spellStart"/>
      <w:r>
        <w:t>che</w:t>
      </w:r>
      <w:proofErr w:type="spellEnd"/>
      <w:r>
        <w:t xml:space="preserve"> </w:t>
      </w:r>
      <w:proofErr w:type="spellStart"/>
      <w:r>
        <w:t>un</w:t>
      </w:r>
      <w:proofErr w:type="spellEnd"/>
      <w:r>
        <w:t xml:space="preserve"> individuo </w:t>
      </w:r>
      <w:proofErr w:type="spellStart"/>
      <w:proofErr w:type="gramStart"/>
      <w:r>
        <w:t>ha</w:t>
      </w:r>
      <w:proofErr w:type="spellEnd"/>
      <w:proofErr w:type="gramEnd"/>
      <w:r>
        <w:t xml:space="preserve"> </w:t>
      </w:r>
      <w:proofErr w:type="spellStart"/>
      <w:r>
        <w:t>appreso</w:t>
      </w:r>
      <w:proofErr w:type="spellEnd"/>
      <w:r>
        <w:t xml:space="preserve"> per prima, da bambino; - LS, una </w:t>
      </w:r>
      <w:proofErr w:type="spellStart"/>
      <w:r>
        <w:t>lingua</w:t>
      </w:r>
      <w:proofErr w:type="spellEnd"/>
      <w:r>
        <w:t xml:space="preserve"> </w:t>
      </w:r>
      <w:proofErr w:type="spellStart"/>
      <w:r>
        <w:t>studiata</w:t>
      </w:r>
      <w:proofErr w:type="spellEnd"/>
      <w:r>
        <w:t xml:space="preserve"> </w:t>
      </w:r>
      <w:proofErr w:type="spellStart"/>
      <w:r>
        <w:t>generalmente</w:t>
      </w:r>
      <w:proofErr w:type="spellEnd"/>
      <w:r>
        <w:t xml:space="preserve"> a </w:t>
      </w:r>
      <w:proofErr w:type="spellStart"/>
      <w:r>
        <w:t>scuola</w:t>
      </w:r>
      <w:proofErr w:type="spellEnd"/>
      <w:r>
        <w:t xml:space="preserve">, in </w:t>
      </w:r>
      <w:proofErr w:type="spellStart"/>
      <w:r>
        <w:t>un</w:t>
      </w:r>
      <w:proofErr w:type="spellEnd"/>
      <w:r>
        <w:t xml:space="preserve"> </w:t>
      </w:r>
      <w:proofErr w:type="spellStart"/>
      <w:r>
        <w:t>paese</w:t>
      </w:r>
      <w:proofErr w:type="spellEnd"/>
      <w:r>
        <w:t xml:space="preserve"> in </w:t>
      </w:r>
      <w:proofErr w:type="spellStart"/>
      <w:r>
        <w:t>cui</w:t>
      </w:r>
      <w:proofErr w:type="spellEnd"/>
      <w:r>
        <w:t xml:space="preserve"> non </w:t>
      </w:r>
      <w:proofErr w:type="spellStart"/>
      <w:r>
        <w:t>viene</w:t>
      </w:r>
      <w:proofErr w:type="spellEnd"/>
      <w:r>
        <w:t xml:space="preserve"> </w:t>
      </w:r>
      <w:proofErr w:type="spellStart"/>
      <w:r>
        <w:t>parlata</w:t>
      </w:r>
      <w:proofErr w:type="spellEnd"/>
      <w:r>
        <w:t xml:space="preserve"> </w:t>
      </w:r>
      <w:proofErr w:type="spellStart"/>
      <w:r>
        <w:t>abitualmente</w:t>
      </w:r>
      <w:proofErr w:type="spellEnd"/>
      <w:r>
        <w:t xml:space="preserve">. Per </w:t>
      </w:r>
      <w:proofErr w:type="spellStart"/>
      <w:r>
        <w:t>esempio</w:t>
      </w:r>
      <w:proofErr w:type="spellEnd"/>
      <w:r>
        <w:t xml:space="preserve"> </w:t>
      </w:r>
      <w:proofErr w:type="spellStart"/>
      <w:r>
        <w:t>l’inglese</w:t>
      </w:r>
      <w:proofErr w:type="spellEnd"/>
      <w:r>
        <w:t xml:space="preserve"> </w:t>
      </w:r>
      <w:proofErr w:type="spellStart"/>
      <w:r>
        <w:t>è</w:t>
      </w:r>
      <w:proofErr w:type="spellEnd"/>
      <w:r>
        <w:t xml:space="preserve"> </w:t>
      </w:r>
      <w:proofErr w:type="spellStart"/>
      <w:r>
        <w:t>la</w:t>
      </w:r>
      <w:proofErr w:type="spellEnd"/>
      <w:r>
        <w:t xml:space="preserve"> LS </w:t>
      </w:r>
      <w:proofErr w:type="spellStart"/>
      <w:r>
        <w:t>che</w:t>
      </w:r>
      <w:proofErr w:type="spellEnd"/>
      <w:r>
        <w:t xml:space="preserve"> </w:t>
      </w:r>
      <w:proofErr w:type="spellStart"/>
      <w:r>
        <w:t>la</w:t>
      </w:r>
      <w:proofErr w:type="spellEnd"/>
      <w:r>
        <w:t xml:space="preserve"> </w:t>
      </w:r>
      <w:proofErr w:type="spellStart"/>
      <w:r>
        <w:t>maggior</w:t>
      </w:r>
      <w:proofErr w:type="spellEnd"/>
      <w:r>
        <w:t xml:space="preserve"> parte </w:t>
      </w:r>
      <w:proofErr w:type="spellStart"/>
      <w:r>
        <w:t>degli</w:t>
      </w:r>
      <w:proofErr w:type="spellEnd"/>
      <w:r>
        <w:t xml:space="preserve"> </w:t>
      </w:r>
      <w:proofErr w:type="spellStart"/>
      <w:r>
        <w:t>alunni</w:t>
      </w:r>
      <w:proofErr w:type="spellEnd"/>
      <w:r>
        <w:t xml:space="preserve"> </w:t>
      </w:r>
      <w:proofErr w:type="spellStart"/>
      <w:r>
        <w:t>italiani</w:t>
      </w:r>
      <w:proofErr w:type="spellEnd"/>
      <w:r>
        <w:t xml:space="preserve"> </w:t>
      </w:r>
      <w:proofErr w:type="spellStart"/>
      <w:r>
        <w:t>studia</w:t>
      </w:r>
      <w:proofErr w:type="spellEnd"/>
      <w:r>
        <w:t xml:space="preserve"> a </w:t>
      </w:r>
      <w:proofErr w:type="spellStart"/>
      <w:r>
        <w:t>scuola</w:t>
      </w:r>
      <w:proofErr w:type="spellEnd"/>
      <w:r>
        <w:t xml:space="preserve">. La LS </w:t>
      </w:r>
      <w:proofErr w:type="spellStart"/>
      <w:r>
        <w:t>viene</w:t>
      </w:r>
      <w:proofErr w:type="spellEnd"/>
      <w:r>
        <w:t xml:space="preserve"> </w:t>
      </w:r>
      <w:proofErr w:type="spellStart"/>
      <w:r>
        <w:t>insegnata</w:t>
      </w:r>
      <w:proofErr w:type="spellEnd"/>
      <w:r>
        <w:t xml:space="preserve"> in modo </w:t>
      </w:r>
      <w:proofErr w:type="spellStart"/>
      <w:r>
        <w:t>graduale</w:t>
      </w:r>
      <w:proofErr w:type="spellEnd"/>
      <w:r>
        <w:t xml:space="preserve">, </w:t>
      </w:r>
      <w:proofErr w:type="spellStart"/>
      <w:r>
        <w:t>dal</w:t>
      </w:r>
      <w:proofErr w:type="spellEnd"/>
      <w:r>
        <w:t xml:space="preserve"> </w:t>
      </w:r>
      <w:proofErr w:type="spellStart"/>
      <w:r>
        <w:t>più</w:t>
      </w:r>
      <w:proofErr w:type="spellEnd"/>
      <w:r>
        <w:t xml:space="preserve"> </w:t>
      </w:r>
      <w:proofErr w:type="spellStart"/>
      <w:r>
        <w:t>facile</w:t>
      </w:r>
      <w:proofErr w:type="spellEnd"/>
      <w:r>
        <w:t xml:space="preserve"> al </w:t>
      </w:r>
      <w:proofErr w:type="spellStart"/>
      <w:r>
        <w:t>più</w:t>
      </w:r>
      <w:proofErr w:type="spellEnd"/>
      <w:r>
        <w:t xml:space="preserve"> </w:t>
      </w:r>
      <w:proofErr w:type="spellStart"/>
      <w:r>
        <w:t>difficile</w:t>
      </w:r>
      <w:proofErr w:type="spellEnd"/>
      <w:r>
        <w:t xml:space="preserve">. </w:t>
      </w:r>
      <w:proofErr w:type="spellStart"/>
      <w:r>
        <w:t>L’insegnante</w:t>
      </w:r>
      <w:proofErr w:type="spellEnd"/>
      <w:r>
        <w:t xml:space="preserve"> </w:t>
      </w:r>
      <w:proofErr w:type="spellStart"/>
      <w:r>
        <w:t>abitualmente</w:t>
      </w:r>
      <w:proofErr w:type="spellEnd"/>
      <w:r>
        <w:t xml:space="preserve"> </w:t>
      </w:r>
      <w:proofErr w:type="spellStart"/>
      <w:r>
        <w:t>sa</w:t>
      </w:r>
      <w:proofErr w:type="spellEnd"/>
      <w:r>
        <w:t xml:space="preserve"> </w:t>
      </w:r>
      <w:proofErr w:type="spellStart"/>
      <w:r>
        <w:t>con</w:t>
      </w:r>
      <w:proofErr w:type="spellEnd"/>
      <w:r>
        <w:t xml:space="preserve"> una certa </w:t>
      </w:r>
      <w:proofErr w:type="spellStart"/>
      <w:r>
        <w:t>precisione</w:t>
      </w:r>
      <w:proofErr w:type="spellEnd"/>
      <w:r>
        <w:t xml:space="preserve"> </w:t>
      </w:r>
      <w:proofErr w:type="spellStart"/>
      <w:r>
        <w:t>che</w:t>
      </w:r>
      <w:proofErr w:type="spellEnd"/>
      <w:r>
        <w:t xml:space="preserve"> cosa </w:t>
      </w:r>
      <w:proofErr w:type="spellStart"/>
      <w:r>
        <w:t>gli</w:t>
      </w:r>
      <w:proofErr w:type="spellEnd"/>
      <w:r>
        <w:t xml:space="preserve"> </w:t>
      </w:r>
      <w:proofErr w:type="spellStart"/>
      <w:r>
        <w:t>alunni</w:t>
      </w:r>
      <w:proofErr w:type="spellEnd"/>
      <w:r>
        <w:t xml:space="preserve"> </w:t>
      </w:r>
      <w:proofErr w:type="spellStart"/>
      <w:r>
        <w:t>hanno</w:t>
      </w:r>
      <w:proofErr w:type="spellEnd"/>
      <w:r>
        <w:t xml:space="preserve"> </w:t>
      </w:r>
      <w:proofErr w:type="spellStart"/>
      <w:r>
        <w:t>imparato</w:t>
      </w:r>
      <w:proofErr w:type="spellEnd"/>
      <w:r>
        <w:t xml:space="preserve">. </w:t>
      </w:r>
      <w:proofErr w:type="spellStart"/>
      <w:r>
        <w:t>L’input</w:t>
      </w:r>
      <w:proofErr w:type="spellEnd"/>
      <w:r>
        <w:t xml:space="preserve"> </w:t>
      </w:r>
      <w:proofErr w:type="spellStart"/>
      <w:r>
        <w:t>viene</w:t>
      </w:r>
      <w:proofErr w:type="spellEnd"/>
      <w:r>
        <w:t xml:space="preserve"> </w:t>
      </w:r>
      <w:proofErr w:type="spellStart"/>
      <w:r>
        <w:t>fornito</w:t>
      </w:r>
      <w:proofErr w:type="spellEnd"/>
      <w:r>
        <w:t xml:space="preserve"> </w:t>
      </w:r>
      <w:proofErr w:type="spellStart"/>
      <w:r>
        <w:t>dalle</w:t>
      </w:r>
      <w:proofErr w:type="spellEnd"/>
      <w:r>
        <w:t xml:space="preserve"> </w:t>
      </w:r>
      <w:proofErr w:type="spellStart"/>
      <w:r>
        <w:t>lezioni</w:t>
      </w:r>
      <w:proofErr w:type="spellEnd"/>
      <w:r>
        <w:t xml:space="preserve">, da </w:t>
      </w:r>
      <w:proofErr w:type="spellStart"/>
      <w:r>
        <w:t>dialoghi</w:t>
      </w:r>
      <w:proofErr w:type="spellEnd"/>
      <w:r>
        <w:t xml:space="preserve"> </w:t>
      </w:r>
      <w:proofErr w:type="spellStart"/>
      <w:r>
        <w:t>registrati</w:t>
      </w:r>
      <w:proofErr w:type="spellEnd"/>
      <w:r>
        <w:t xml:space="preserve"> </w:t>
      </w:r>
      <w:proofErr w:type="spellStart"/>
      <w:r>
        <w:t>ecc</w:t>
      </w:r>
      <w:proofErr w:type="spellEnd"/>
      <w:r>
        <w:t>.; - L2/</w:t>
      </w:r>
      <w:proofErr w:type="spellStart"/>
      <w:r>
        <w:t>lingua</w:t>
      </w:r>
      <w:proofErr w:type="spellEnd"/>
      <w:r>
        <w:t xml:space="preserve"> </w:t>
      </w:r>
      <w:proofErr w:type="spellStart"/>
      <w:r>
        <w:t>seconda</w:t>
      </w:r>
      <w:proofErr w:type="spellEnd"/>
      <w:r>
        <w:t>/</w:t>
      </w:r>
      <w:proofErr w:type="spellStart"/>
      <w:r>
        <w:t>seconda</w:t>
      </w:r>
      <w:proofErr w:type="spellEnd"/>
      <w:r>
        <w:t xml:space="preserve"> </w:t>
      </w:r>
      <w:proofErr w:type="spellStart"/>
      <w:r>
        <w:t>lingua</w:t>
      </w:r>
      <w:proofErr w:type="spellEnd"/>
      <w:r>
        <w:t xml:space="preserve">, </w:t>
      </w:r>
      <w:proofErr w:type="spellStart"/>
      <w:r>
        <w:t>la</w:t>
      </w:r>
      <w:proofErr w:type="spellEnd"/>
      <w:r>
        <w:t xml:space="preserve"> </w:t>
      </w:r>
      <w:proofErr w:type="spellStart"/>
      <w:r>
        <w:t>lingua</w:t>
      </w:r>
      <w:proofErr w:type="spellEnd"/>
      <w:r>
        <w:t xml:space="preserve"> </w:t>
      </w:r>
      <w:proofErr w:type="spellStart"/>
      <w:r>
        <w:t>appresa</w:t>
      </w:r>
      <w:proofErr w:type="spellEnd"/>
      <w:r>
        <w:t xml:space="preserve"> </w:t>
      </w:r>
      <w:proofErr w:type="spellStart"/>
      <w:r>
        <w:t>nel</w:t>
      </w:r>
      <w:proofErr w:type="spellEnd"/>
      <w:r>
        <w:t xml:space="preserve"> </w:t>
      </w:r>
      <w:proofErr w:type="spellStart"/>
      <w:r>
        <w:t>paese</w:t>
      </w:r>
      <w:proofErr w:type="spellEnd"/>
      <w:r>
        <w:t xml:space="preserve"> in </w:t>
      </w:r>
      <w:proofErr w:type="spellStart"/>
      <w:r>
        <w:t>cui</w:t>
      </w:r>
      <w:proofErr w:type="spellEnd"/>
      <w:r>
        <w:t xml:space="preserve"> </w:t>
      </w:r>
      <w:proofErr w:type="spellStart"/>
      <w:r>
        <w:t>viene</w:t>
      </w:r>
      <w:proofErr w:type="spellEnd"/>
      <w:r>
        <w:t xml:space="preserve"> </w:t>
      </w:r>
      <w:proofErr w:type="spellStart"/>
      <w:r>
        <w:t>parlata</w:t>
      </w:r>
      <w:proofErr w:type="spellEnd"/>
      <w:r>
        <w:t xml:space="preserve"> </w:t>
      </w:r>
      <w:proofErr w:type="spellStart"/>
      <w:r>
        <w:t>abitualmente</w:t>
      </w:r>
      <w:proofErr w:type="spellEnd"/>
      <w:r>
        <w:t xml:space="preserve">, per </w:t>
      </w:r>
      <w:proofErr w:type="spellStart"/>
      <w:r>
        <w:t>esempio</w:t>
      </w:r>
      <w:proofErr w:type="spellEnd"/>
      <w:r>
        <w:t xml:space="preserve">, </w:t>
      </w:r>
      <w:proofErr w:type="spellStart"/>
      <w:r>
        <w:t>l’italiano</w:t>
      </w:r>
      <w:proofErr w:type="spellEnd"/>
      <w:r>
        <w:t xml:space="preserve"> in </w:t>
      </w:r>
      <w:proofErr w:type="spellStart"/>
      <w:r>
        <w:t>Italia</w:t>
      </w:r>
      <w:proofErr w:type="spellEnd"/>
      <w:r>
        <w:t xml:space="preserve">. </w:t>
      </w:r>
      <w:proofErr w:type="spellStart"/>
      <w:r>
        <w:t>Nel</w:t>
      </w:r>
      <w:proofErr w:type="spellEnd"/>
      <w:r>
        <w:t xml:space="preserve"> caso </w:t>
      </w:r>
      <w:proofErr w:type="spellStart"/>
      <w:r>
        <w:t>della</w:t>
      </w:r>
      <w:proofErr w:type="spellEnd"/>
      <w:r>
        <w:t xml:space="preserve"> L2 </w:t>
      </w:r>
      <w:proofErr w:type="spellStart"/>
      <w:r>
        <w:t>l’apprendimento</w:t>
      </w:r>
      <w:proofErr w:type="spellEnd"/>
      <w:r>
        <w:t xml:space="preserve"> </w:t>
      </w:r>
      <w:proofErr w:type="spellStart"/>
      <w:r>
        <w:t>è</w:t>
      </w:r>
      <w:proofErr w:type="spellEnd"/>
      <w:r>
        <w:t xml:space="preserve"> misto, in parte </w:t>
      </w:r>
      <w:proofErr w:type="spellStart"/>
      <w:r>
        <w:t>controllato</w:t>
      </w:r>
      <w:proofErr w:type="spellEnd"/>
      <w:r>
        <w:t xml:space="preserve">, in parte </w:t>
      </w:r>
      <w:proofErr w:type="spellStart"/>
      <w:r>
        <w:t>spontaneo</w:t>
      </w:r>
      <w:proofErr w:type="spellEnd"/>
      <w:r>
        <w:t xml:space="preserve">. </w:t>
      </w:r>
      <w:proofErr w:type="spellStart"/>
      <w:r>
        <w:t>L’apprendente</w:t>
      </w:r>
      <w:proofErr w:type="spellEnd"/>
      <w:r>
        <w:t xml:space="preserve"> </w:t>
      </w:r>
      <w:proofErr w:type="spellStart"/>
      <w:r>
        <w:t>è</w:t>
      </w:r>
      <w:proofErr w:type="spellEnd"/>
      <w:r>
        <w:t xml:space="preserve"> “</w:t>
      </w:r>
      <w:proofErr w:type="spellStart"/>
      <w:r>
        <w:t>immerso</w:t>
      </w:r>
      <w:proofErr w:type="spellEnd"/>
      <w:r>
        <w:t xml:space="preserve">” </w:t>
      </w:r>
      <w:proofErr w:type="spellStart"/>
      <w:r>
        <w:t>nella</w:t>
      </w:r>
      <w:proofErr w:type="spellEnd"/>
      <w:r>
        <w:t xml:space="preserve"> </w:t>
      </w:r>
      <w:proofErr w:type="spellStart"/>
      <w:r>
        <w:t>lingua</w:t>
      </w:r>
      <w:proofErr w:type="spellEnd"/>
      <w:r>
        <w:t xml:space="preserve"> e </w:t>
      </w:r>
      <w:proofErr w:type="spellStart"/>
      <w:r>
        <w:t>l’input</w:t>
      </w:r>
      <w:proofErr w:type="spellEnd"/>
      <w:r>
        <w:t xml:space="preserve"> a </w:t>
      </w:r>
      <w:proofErr w:type="spellStart"/>
      <w:r>
        <w:t>disposizione</w:t>
      </w:r>
      <w:proofErr w:type="spellEnd"/>
      <w:r>
        <w:t xml:space="preserve"> </w:t>
      </w:r>
      <w:proofErr w:type="spellStart"/>
      <w:r>
        <w:t>è</w:t>
      </w:r>
      <w:proofErr w:type="spellEnd"/>
      <w:r>
        <w:t xml:space="preserve"> </w:t>
      </w:r>
      <w:proofErr w:type="spellStart"/>
      <w:r>
        <w:t>abbondante</w:t>
      </w:r>
      <w:proofErr w:type="spellEnd"/>
      <w:r>
        <w:t>.</w:t>
      </w:r>
    </w:p>
    <w:p w14:paraId="781496BA" w14:textId="5D091E07" w:rsidR="00E07F94" w:rsidRDefault="00000000" w:rsidP="00860FF5">
      <w:pPr>
        <w:pStyle w:val="NormalWeb"/>
        <w:shd w:val="clear" w:color="auto" w:fill="FFFFFF"/>
        <w:spacing w:before="0" w:beforeAutospacing="0" w:after="150" w:afterAutospacing="0"/>
        <w:rPr>
          <w:rStyle w:val="Hyperlink"/>
        </w:rPr>
      </w:pPr>
      <w:hyperlink r:id="rId6" w:history="1">
        <w:r w:rsidR="00E07F94">
          <w:rPr>
            <w:rStyle w:val="Hyperlink"/>
          </w:rPr>
          <w:t>http://www.scuolemigranti.org/wp-content/uploads/20</w:t>
        </w:r>
        <w:r w:rsidR="00E07F94">
          <w:rPr>
            <w:rStyle w:val="Hyperlink"/>
          </w:rPr>
          <w:t>1</w:t>
        </w:r>
        <w:r w:rsidR="00E07F94">
          <w:rPr>
            <w:rStyle w:val="Hyperlink"/>
          </w:rPr>
          <w:t>4/07/L2-LM-LS.pdf?x60614</w:t>
        </w:r>
      </w:hyperlink>
    </w:p>
    <w:p w14:paraId="41D1E0FD" w14:textId="02C784D2" w:rsidR="00A171FF" w:rsidRPr="00A171FF" w:rsidRDefault="00A171FF" w:rsidP="00A171FF">
      <w:pPr>
        <w:spacing w:after="300" w:line="240" w:lineRule="auto"/>
        <w:jc w:val="both"/>
        <w:rPr>
          <w:rStyle w:val="Hyperlink"/>
          <w:rFonts w:ascii="Arial" w:eastAsia="Times New Roman" w:hAnsi="Arial" w:cs="Arial"/>
          <w:color w:val="232323"/>
          <w:sz w:val="21"/>
          <w:szCs w:val="21"/>
          <w:u w:val="none"/>
          <w:lang w:eastAsia="pt-BR"/>
        </w:rPr>
      </w:pPr>
      <w:r>
        <w:t>Consultado em março de 202</w:t>
      </w:r>
      <w:r w:rsidR="00720A42">
        <w:t>3</w:t>
      </w:r>
      <w:r>
        <w:t>.</w:t>
      </w:r>
    </w:p>
    <w:p w14:paraId="6090EDDD" w14:textId="33021060" w:rsidR="007065D0" w:rsidRDefault="007065D0" w:rsidP="004E03F5">
      <w:pPr>
        <w:pStyle w:val="NormalWeb"/>
        <w:shd w:val="clear" w:color="auto" w:fill="FFFFFF"/>
        <w:spacing w:before="0" w:beforeAutospacing="0" w:after="150" w:afterAutospacing="0"/>
        <w:jc w:val="both"/>
        <w:rPr>
          <w:rStyle w:val="Hyperlink"/>
        </w:rPr>
      </w:pPr>
    </w:p>
    <w:p w14:paraId="713B0B96" w14:textId="2313D6C8" w:rsidR="007065D0" w:rsidRDefault="007065D0" w:rsidP="004E03F5">
      <w:pPr>
        <w:pStyle w:val="NormalWeb"/>
        <w:shd w:val="clear" w:color="auto" w:fill="FFFFFF"/>
        <w:spacing w:before="0" w:beforeAutospacing="0" w:after="150" w:afterAutospacing="0"/>
        <w:jc w:val="both"/>
      </w:pPr>
      <w:r>
        <w:t xml:space="preserve">Si </w:t>
      </w:r>
      <w:proofErr w:type="spellStart"/>
      <w:r>
        <w:t>commette</w:t>
      </w:r>
      <w:proofErr w:type="spellEnd"/>
      <w:r>
        <w:t xml:space="preserve"> </w:t>
      </w:r>
      <w:proofErr w:type="spellStart"/>
      <w:r>
        <w:t>un'ipersemplificazione</w:t>
      </w:r>
      <w:proofErr w:type="spellEnd"/>
      <w:r>
        <w:t xml:space="preserve"> se si assume </w:t>
      </w:r>
      <w:proofErr w:type="spellStart"/>
      <w:r>
        <w:t>il</w:t>
      </w:r>
      <w:proofErr w:type="spellEnd"/>
      <w:r>
        <w:t xml:space="preserve"> termine </w:t>
      </w:r>
      <w:proofErr w:type="spellStart"/>
      <w:r>
        <w:t>glottodidattica</w:t>
      </w:r>
      <w:proofErr w:type="spellEnd"/>
      <w:r>
        <w:t xml:space="preserve"> come </w:t>
      </w:r>
      <w:proofErr w:type="spellStart"/>
      <w:r>
        <w:t>sinonimo</w:t>
      </w:r>
      <w:proofErr w:type="spellEnd"/>
      <w:r>
        <w:t xml:space="preserve"> </w:t>
      </w:r>
      <w:proofErr w:type="spellStart"/>
      <w:r>
        <w:t>di</w:t>
      </w:r>
      <w:proofErr w:type="spellEnd"/>
      <w:r>
        <w:t xml:space="preserve"> </w:t>
      </w:r>
      <w:proofErr w:type="spellStart"/>
      <w:r>
        <w:t>didattica</w:t>
      </w:r>
      <w:proofErr w:type="spellEnd"/>
      <w:r>
        <w:t xml:space="preserve"> </w:t>
      </w:r>
      <w:proofErr w:type="spellStart"/>
      <w:r>
        <w:t>delle</w:t>
      </w:r>
      <w:proofErr w:type="spellEnd"/>
      <w:r>
        <w:t xml:space="preserve"> lingue </w:t>
      </w:r>
      <w:proofErr w:type="spellStart"/>
      <w:r>
        <w:t>straniere</w:t>
      </w:r>
      <w:proofErr w:type="spellEnd"/>
      <w:r>
        <w:t xml:space="preserve"> </w:t>
      </w:r>
      <w:proofErr w:type="spellStart"/>
      <w:r>
        <w:t>moderne</w:t>
      </w:r>
      <w:proofErr w:type="spellEnd"/>
      <w:r>
        <w:t xml:space="preserve"> </w:t>
      </w:r>
      <w:proofErr w:type="spellStart"/>
      <w:r>
        <w:t>perché</w:t>
      </w:r>
      <w:proofErr w:type="spellEnd"/>
      <w:r>
        <w:t xml:space="preserve"> </w:t>
      </w:r>
      <w:proofErr w:type="spellStart"/>
      <w:r>
        <w:t>nell'ambito</w:t>
      </w:r>
      <w:proofErr w:type="spellEnd"/>
      <w:r>
        <w:t xml:space="preserve"> </w:t>
      </w:r>
      <w:proofErr w:type="spellStart"/>
      <w:r>
        <w:t>di</w:t>
      </w:r>
      <w:proofErr w:type="spellEnd"/>
      <w:r>
        <w:t xml:space="preserve"> </w:t>
      </w:r>
      <w:proofErr w:type="spellStart"/>
      <w:r>
        <w:t>un'educazione</w:t>
      </w:r>
      <w:proofErr w:type="spellEnd"/>
      <w:r>
        <w:t xml:space="preserve"> </w:t>
      </w:r>
      <w:proofErr w:type="spellStart"/>
      <w:r>
        <w:t>linguistica</w:t>
      </w:r>
      <w:proofErr w:type="spellEnd"/>
      <w:r>
        <w:t xml:space="preserve"> </w:t>
      </w:r>
      <w:proofErr w:type="spellStart"/>
      <w:r>
        <w:t>integrata</w:t>
      </w:r>
      <w:proofErr w:type="spellEnd"/>
      <w:r>
        <w:t xml:space="preserve"> </w:t>
      </w:r>
      <w:proofErr w:type="spellStart"/>
      <w:r>
        <w:t>occorre</w:t>
      </w:r>
      <w:proofErr w:type="spellEnd"/>
      <w:r>
        <w:t xml:space="preserve"> </w:t>
      </w:r>
      <w:proofErr w:type="spellStart"/>
      <w:r>
        <w:t>distinguere</w:t>
      </w:r>
      <w:proofErr w:type="spellEnd"/>
      <w:r>
        <w:t xml:space="preserve"> </w:t>
      </w:r>
      <w:proofErr w:type="spellStart"/>
      <w:r>
        <w:t>un’ampia</w:t>
      </w:r>
      <w:proofErr w:type="spellEnd"/>
      <w:r>
        <w:t xml:space="preserve"> </w:t>
      </w:r>
      <w:proofErr w:type="spellStart"/>
      <w:r>
        <w:t>varietà</w:t>
      </w:r>
      <w:proofErr w:type="spellEnd"/>
      <w:r>
        <w:t xml:space="preserve"> </w:t>
      </w:r>
      <w:proofErr w:type="spellStart"/>
      <w:r>
        <w:t>di</w:t>
      </w:r>
      <w:proofErr w:type="spellEnd"/>
      <w:r>
        <w:t xml:space="preserve"> lingue: • </w:t>
      </w:r>
      <w:proofErr w:type="spellStart"/>
      <w:r>
        <w:t>la</w:t>
      </w:r>
      <w:proofErr w:type="spellEnd"/>
      <w:r>
        <w:t xml:space="preserve"> </w:t>
      </w:r>
      <w:proofErr w:type="spellStart"/>
      <w:r>
        <w:t>lingua</w:t>
      </w:r>
      <w:proofErr w:type="spellEnd"/>
      <w:r>
        <w:t xml:space="preserve"> materna, </w:t>
      </w:r>
      <w:proofErr w:type="spellStart"/>
      <w:r>
        <w:t>quella</w:t>
      </w:r>
      <w:proofErr w:type="spellEnd"/>
      <w:r>
        <w:t xml:space="preserve"> </w:t>
      </w:r>
      <w:proofErr w:type="spellStart"/>
      <w:r>
        <w:t>che</w:t>
      </w:r>
      <w:proofErr w:type="spellEnd"/>
      <w:r>
        <w:t xml:space="preserve"> </w:t>
      </w:r>
      <w:proofErr w:type="spellStart"/>
      <w:r>
        <w:t>ognuno</w:t>
      </w:r>
      <w:proofErr w:type="spellEnd"/>
      <w:r>
        <w:t xml:space="preserve"> </w:t>
      </w:r>
      <w:proofErr w:type="spellStart"/>
      <w:r>
        <w:t>apprende</w:t>
      </w:r>
      <w:proofErr w:type="spellEnd"/>
      <w:r>
        <w:t xml:space="preserve"> in </w:t>
      </w:r>
      <w:proofErr w:type="spellStart"/>
      <w:r>
        <w:t>famiglia</w:t>
      </w:r>
      <w:proofErr w:type="spellEnd"/>
      <w:r>
        <w:t xml:space="preserve">; • </w:t>
      </w:r>
      <w:proofErr w:type="spellStart"/>
      <w:r>
        <w:t>la</w:t>
      </w:r>
      <w:proofErr w:type="spellEnd"/>
      <w:r>
        <w:t xml:space="preserve"> </w:t>
      </w:r>
      <w:proofErr w:type="spellStart"/>
      <w:r>
        <w:t>lingua</w:t>
      </w:r>
      <w:proofErr w:type="spellEnd"/>
      <w:r>
        <w:t xml:space="preserve"> </w:t>
      </w:r>
      <w:proofErr w:type="spellStart"/>
      <w:r>
        <w:t>nazionale</w:t>
      </w:r>
      <w:proofErr w:type="spellEnd"/>
      <w:r>
        <w:t xml:space="preserve"> (</w:t>
      </w:r>
      <w:proofErr w:type="spellStart"/>
      <w:r>
        <w:t>l'italiano</w:t>
      </w:r>
      <w:proofErr w:type="spellEnd"/>
      <w:r>
        <w:t xml:space="preserve"> standard); • </w:t>
      </w:r>
      <w:proofErr w:type="spellStart"/>
      <w:r>
        <w:t>la</w:t>
      </w:r>
      <w:proofErr w:type="spellEnd"/>
      <w:r>
        <w:t xml:space="preserve"> </w:t>
      </w:r>
      <w:proofErr w:type="spellStart"/>
      <w:r>
        <w:t>lingua</w:t>
      </w:r>
      <w:proofErr w:type="spellEnd"/>
      <w:r>
        <w:t xml:space="preserve"> </w:t>
      </w:r>
      <w:proofErr w:type="spellStart"/>
      <w:r>
        <w:t>straniera</w:t>
      </w:r>
      <w:proofErr w:type="spellEnd"/>
      <w:r>
        <w:t xml:space="preserve">, </w:t>
      </w:r>
      <w:proofErr w:type="spellStart"/>
      <w:r>
        <w:t>quella</w:t>
      </w:r>
      <w:proofErr w:type="spellEnd"/>
      <w:r>
        <w:t xml:space="preserve"> non presente </w:t>
      </w:r>
      <w:proofErr w:type="spellStart"/>
      <w:r>
        <w:t>nel</w:t>
      </w:r>
      <w:proofErr w:type="spellEnd"/>
      <w:r>
        <w:t xml:space="preserve"> </w:t>
      </w:r>
      <w:proofErr w:type="spellStart"/>
      <w:r>
        <w:t>territorio</w:t>
      </w:r>
      <w:proofErr w:type="spellEnd"/>
      <w:r>
        <w:t xml:space="preserve"> in </w:t>
      </w:r>
      <w:proofErr w:type="spellStart"/>
      <w:r>
        <w:t>cui</w:t>
      </w:r>
      <w:proofErr w:type="spellEnd"/>
      <w:r>
        <w:t xml:space="preserve"> essa </w:t>
      </w:r>
      <w:proofErr w:type="spellStart"/>
      <w:r>
        <w:t>è</w:t>
      </w:r>
      <w:proofErr w:type="spellEnd"/>
      <w:r>
        <w:t xml:space="preserve"> </w:t>
      </w:r>
      <w:proofErr w:type="spellStart"/>
      <w:r>
        <w:t>insegnata</w:t>
      </w:r>
      <w:proofErr w:type="spellEnd"/>
      <w:r>
        <w:t>/</w:t>
      </w:r>
      <w:proofErr w:type="spellStart"/>
      <w:r>
        <w:t>appresa</w:t>
      </w:r>
      <w:proofErr w:type="spellEnd"/>
      <w:r>
        <w:t xml:space="preserve"> (ad </w:t>
      </w:r>
      <w:proofErr w:type="spellStart"/>
      <w:r>
        <w:t>esempio</w:t>
      </w:r>
      <w:proofErr w:type="spellEnd"/>
      <w:r>
        <w:t xml:space="preserve">, </w:t>
      </w:r>
      <w:proofErr w:type="spellStart"/>
      <w:r>
        <w:t>l'inglese</w:t>
      </w:r>
      <w:proofErr w:type="spellEnd"/>
      <w:r>
        <w:t xml:space="preserve"> in </w:t>
      </w:r>
      <w:proofErr w:type="spellStart"/>
      <w:r>
        <w:t>Italia</w:t>
      </w:r>
      <w:proofErr w:type="spellEnd"/>
      <w:r>
        <w:t xml:space="preserve">); • </w:t>
      </w:r>
      <w:proofErr w:type="spellStart"/>
      <w:r>
        <w:t>la</w:t>
      </w:r>
      <w:proofErr w:type="spellEnd"/>
      <w:r>
        <w:t xml:space="preserve"> </w:t>
      </w:r>
      <w:proofErr w:type="spellStart"/>
      <w:r>
        <w:t>lingua</w:t>
      </w:r>
      <w:proofErr w:type="spellEnd"/>
      <w:r>
        <w:t xml:space="preserve"> </w:t>
      </w:r>
      <w:proofErr w:type="spellStart"/>
      <w:r>
        <w:t>seconda</w:t>
      </w:r>
      <w:proofErr w:type="spellEnd"/>
      <w:r>
        <w:t xml:space="preserve">, </w:t>
      </w:r>
      <w:proofErr w:type="spellStart"/>
      <w:r>
        <w:t>quella</w:t>
      </w:r>
      <w:proofErr w:type="spellEnd"/>
      <w:r>
        <w:t xml:space="preserve"> presente </w:t>
      </w:r>
      <w:proofErr w:type="spellStart"/>
      <w:r>
        <w:t>nel</w:t>
      </w:r>
      <w:proofErr w:type="spellEnd"/>
      <w:r>
        <w:t xml:space="preserve"> </w:t>
      </w:r>
      <w:proofErr w:type="spellStart"/>
      <w:r>
        <w:t>territorio</w:t>
      </w:r>
      <w:proofErr w:type="spellEnd"/>
      <w:r>
        <w:t xml:space="preserve"> o come </w:t>
      </w:r>
      <w:proofErr w:type="spellStart"/>
      <w:r>
        <w:t>lingua</w:t>
      </w:r>
      <w:proofErr w:type="spellEnd"/>
      <w:r>
        <w:t xml:space="preserve"> </w:t>
      </w:r>
      <w:proofErr w:type="spellStart"/>
      <w:r>
        <w:t>nazionale</w:t>
      </w:r>
      <w:proofErr w:type="spellEnd"/>
      <w:r>
        <w:t xml:space="preserve"> (</w:t>
      </w:r>
      <w:proofErr w:type="spellStart"/>
      <w:r>
        <w:t>è</w:t>
      </w:r>
      <w:proofErr w:type="spellEnd"/>
      <w:r>
        <w:t xml:space="preserve"> </w:t>
      </w:r>
      <w:proofErr w:type="spellStart"/>
      <w:r>
        <w:t>il</w:t>
      </w:r>
      <w:proofErr w:type="spellEnd"/>
      <w:r>
        <w:t xml:space="preserve"> caso </w:t>
      </w:r>
      <w:proofErr w:type="spellStart"/>
      <w:r>
        <w:t>dell'inglese</w:t>
      </w:r>
      <w:proofErr w:type="spellEnd"/>
      <w:r>
        <w:t xml:space="preserve"> per chi </w:t>
      </w:r>
      <w:proofErr w:type="spellStart"/>
      <w:r>
        <w:t>va</w:t>
      </w:r>
      <w:proofErr w:type="spellEnd"/>
      <w:r>
        <w:t xml:space="preserve"> ad </w:t>
      </w:r>
      <w:proofErr w:type="spellStart"/>
      <w:r>
        <w:t>impararlo</w:t>
      </w:r>
      <w:proofErr w:type="spellEnd"/>
      <w:r>
        <w:t xml:space="preserve"> in </w:t>
      </w:r>
      <w:proofErr w:type="spellStart"/>
      <w:r>
        <w:t>un</w:t>
      </w:r>
      <w:proofErr w:type="spellEnd"/>
      <w:r>
        <w:t xml:space="preserve"> </w:t>
      </w:r>
      <w:proofErr w:type="spellStart"/>
      <w:r>
        <w:t>Paese</w:t>
      </w:r>
      <w:proofErr w:type="spellEnd"/>
      <w:r>
        <w:t xml:space="preserve"> </w:t>
      </w:r>
      <w:proofErr w:type="spellStart"/>
      <w:r>
        <w:t>anglosassone</w:t>
      </w:r>
      <w:proofErr w:type="spellEnd"/>
      <w:r>
        <w:t xml:space="preserve">), o come </w:t>
      </w:r>
      <w:proofErr w:type="spellStart"/>
      <w:r>
        <w:t>lingua</w:t>
      </w:r>
      <w:proofErr w:type="spellEnd"/>
      <w:r>
        <w:t xml:space="preserve"> </w:t>
      </w:r>
      <w:proofErr w:type="spellStart"/>
      <w:r>
        <w:t>compresente</w:t>
      </w:r>
      <w:proofErr w:type="spellEnd"/>
      <w:r>
        <w:t xml:space="preserve"> in una zona bilingue; • </w:t>
      </w:r>
      <w:proofErr w:type="spellStart"/>
      <w:r>
        <w:t>le</w:t>
      </w:r>
      <w:proofErr w:type="spellEnd"/>
      <w:r>
        <w:t xml:space="preserve"> lingue </w:t>
      </w:r>
      <w:proofErr w:type="spellStart"/>
      <w:r>
        <w:t>comunitarie</w:t>
      </w:r>
      <w:proofErr w:type="spellEnd"/>
      <w:r>
        <w:t xml:space="preserve">, </w:t>
      </w:r>
      <w:proofErr w:type="spellStart"/>
      <w:r>
        <w:t>quelle</w:t>
      </w:r>
      <w:proofErr w:type="spellEnd"/>
      <w:r>
        <w:t xml:space="preserve"> </w:t>
      </w:r>
      <w:proofErr w:type="spellStart"/>
      <w:r>
        <w:t>ufficialmente</w:t>
      </w:r>
      <w:proofErr w:type="spellEnd"/>
      <w:r>
        <w:t xml:space="preserve"> </w:t>
      </w:r>
      <w:proofErr w:type="spellStart"/>
      <w:r>
        <w:t>riconosciute</w:t>
      </w:r>
      <w:proofErr w:type="spellEnd"/>
      <w:r>
        <w:t xml:space="preserve"> </w:t>
      </w:r>
      <w:proofErr w:type="spellStart"/>
      <w:r>
        <w:t>dalla</w:t>
      </w:r>
      <w:proofErr w:type="spellEnd"/>
      <w:r>
        <w:t xml:space="preserve"> </w:t>
      </w:r>
      <w:proofErr w:type="spellStart"/>
      <w:r>
        <w:t>Comunità</w:t>
      </w:r>
      <w:proofErr w:type="spellEnd"/>
      <w:r>
        <w:t xml:space="preserve"> </w:t>
      </w:r>
      <w:proofErr w:type="spellStart"/>
      <w:r>
        <w:t>Europea</w:t>
      </w:r>
      <w:proofErr w:type="spellEnd"/>
      <w:r>
        <w:t xml:space="preserve"> per </w:t>
      </w:r>
      <w:proofErr w:type="spellStart"/>
      <w:r>
        <w:t>sottolineare</w:t>
      </w:r>
      <w:proofErr w:type="spellEnd"/>
      <w:r>
        <w:t xml:space="preserve"> </w:t>
      </w:r>
      <w:proofErr w:type="spellStart"/>
      <w:r>
        <w:t>che</w:t>
      </w:r>
      <w:proofErr w:type="spellEnd"/>
      <w:r>
        <w:t xml:space="preserve"> i </w:t>
      </w:r>
      <w:proofErr w:type="spellStart"/>
      <w:r>
        <w:t>Paesi</w:t>
      </w:r>
      <w:proofErr w:type="spellEnd"/>
      <w:r>
        <w:t xml:space="preserve"> </w:t>
      </w:r>
      <w:proofErr w:type="spellStart"/>
      <w:r>
        <w:t>della</w:t>
      </w:r>
      <w:proofErr w:type="spellEnd"/>
      <w:r>
        <w:t xml:space="preserve"> CE non sono </w:t>
      </w:r>
      <w:proofErr w:type="spellStart"/>
      <w:r>
        <w:t>più</w:t>
      </w:r>
      <w:proofErr w:type="spellEnd"/>
      <w:r>
        <w:t xml:space="preserve">, o sono sempre </w:t>
      </w:r>
      <w:proofErr w:type="spellStart"/>
      <w:r>
        <w:t>meno</w:t>
      </w:r>
      <w:proofErr w:type="spellEnd"/>
      <w:r>
        <w:t xml:space="preserve">, </w:t>
      </w:r>
      <w:proofErr w:type="spellStart"/>
      <w:r>
        <w:t>stranieri</w:t>
      </w:r>
      <w:proofErr w:type="spellEnd"/>
      <w:r>
        <w:t xml:space="preserve">; • </w:t>
      </w:r>
      <w:proofErr w:type="spellStart"/>
      <w:r>
        <w:t>le</w:t>
      </w:r>
      <w:proofErr w:type="spellEnd"/>
      <w:r>
        <w:t xml:space="preserve"> lingue </w:t>
      </w:r>
      <w:proofErr w:type="spellStart"/>
      <w:r>
        <w:t>classiche</w:t>
      </w:r>
      <w:proofErr w:type="spellEnd"/>
      <w:r>
        <w:t xml:space="preserve">, </w:t>
      </w:r>
      <w:proofErr w:type="spellStart"/>
      <w:r>
        <w:t>ossia</w:t>
      </w:r>
      <w:proofErr w:type="spellEnd"/>
      <w:r>
        <w:t xml:space="preserve"> </w:t>
      </w:r>
      <w:proofErr w:type="spellStart"/>
      <w:r>
        <w:t>il</w:t>
      </w:r>
      <w:proofErr w:type="spellEnd"/>
      <w:r>
        <w:t xml:space="preserve"> latino e, </w:t>
      </w:r>
      <w:proofErr w:type="spellStart"/>
      <w:r>
        <w:t>meno</w:t>
      </w:r>
      <w:proofErr w:type="spellEnd"/>
      <w:r>
        <w:t xml:space="preserve"> </w:t>
      </w:r>
      <w:proofErr w:type="spellStart"/>
      <w:r>
        <w:t>diffusamente</w:t>
      </w:r>
      <w:proofErr w:type="spellEnd"/>
      <w:r>
        <w:t xml:space="preserve">, </w:t>
      </w:r>
      <w:proofErr w:type="spellStart"/>
      <w:r>
        <w:t>il</w:t>
      </w:r>
      <w:proofErr w:type="spellEnd"/>
      <w:r>
        <w:t xml:space="preserve"> greco, </w:t>
      </w:r>
      <w:proofErr w:type="spellStart"/>
      <w:r>
        <w:t>che</w:t>
      </w:r>
      <w:proofErr w:type="spellEnd"/>
      <w:r>
        <w:t xml:space="preserve"> </w:t>
      </w:r>
      <w:proofErr w:type="spellStart"/>
      <w:r>
        <w:t>tuttora</w:t>
      </w:r>
      <w:proofErr w:type="spellEnd"/>
      <w:r>
        <w:t xml:space="preserve"> </w:t>
      </w:r>
      <w:proofErr w:type="spellStart"/>
      <w:r>
        <w:t>svolgono</w:t>
      </w:r>
      <w:proofErr w:type="spellEnd"/>
      <w:r>
        <w:t xml:space="preserve"> </w:t>
      </w:r>
      <w:proofErr w:type="spellStart"/>
      <w:r>
        <w:t>un</w:t>
      </w:r>
      <w:proofErr w:type="spellEnd"/>
      <w:r>
        <w:t xml:space="preserve"> </w:t>
      </w:r>
      <w:proofErr w:type="spellStart"/>
      <w:r>
        <w:t>ruolo</w:t>
      </w:r>
      <w:proofErr w:type="spellEnd"/>
      <w:r>
        <w:t xml:space="preserve"> prestigioso </w:t>
      </w:r>
      <w:proofErr w:type="spellStart"/>
      <w:r>
        <w:t>nel</w:t>
      </w:r>
      <w:proofErr w:type="spellEnd"/>
      <w:r>
        <w:t xml:space="preserve"> panorama educativo italiano (</w:t>
      </w:r>
      <w:proofErr w:type="spellStart"/>
      <w:r>
        <w:t>Porcelli</w:t>
      </w:r>
      <w:proofErr w:type="spellEnd"/>
      <w:r>
        <w:t xml:space="preserve">, 2013: 9). La </w:t>
      </w:r>
      <w:proofErr w:type="spellStart"/>
      <w:r>
        <w:t>distinzione</w:t>
      </w:r>
      <w:proofErr w:type="spellEnd"/>
      <w:r>
        <w:t xml:space="preserve"> </w:t>
      </w:r>
      <w:proofErr w:type="spellStart"/>
      <w:r>
        <w:t>tra</w:t>
      </w:r>
      <w:proofErr w:type="spellEnd"/>
      <w:r>
        <w:t xml:space="preserve"> </w:t>
      </w:r>
      <w:proofErr w:type="spellStart"/>
      <w:r>
        <w:t>lingua</w:t>
      </w:r>
      <w:proofErr w:type="spellEnd"/>
      <w:r>
        <w:t xml:space="preserve"> </w:t>
      </w:r>
      <w:proofErr w:type="spellStart"/>
      <w:r>
        <w:t>straniera</w:t>
      </w:r>
      <w:proofErr w:type="spellEnd"/>
      <w:r>
        <w:t xml:space="preserve"> e </w:t>
      </w:r>
      <w:proofErr w:type="spellStart"/>
      <w:r>
        <w:t>lingua</w:t>
      </w:r>
      <w:proofErr w:type="spellEnd"/>
      <w:r>
        <w:t xml:space="preserve"> </w:t>
      </w:r>
      <w:proofErr w:type="spellStart"/>
      <w:r>
        <w:t>seconda</w:t>
      </w:r>
      <w:proofErr w:type="spellEnd"/>
      <w:r>
        <w:t xml:space="preserve"> </w:t>
      </w:r>
      <w:proofErr w:type="spellStart"/>
      <w:r>
        <w:t>è</w:t>
      </w:r>
      <w:proofErr w:type="spellEnd"/>
      <w:r>
        <w:t xml:space="preserve"> importante </w:t>
      </w:r>
      <w:proofErr w:type="spellStart"/>
      <w:r>
        <w:t>perché</w:t>
      </w:r>
      <w:proofErr w:type="spellEnd"/>
      <w:r>
        <w:t xml:space="preserve"> </w:t>
      </w:r>
      <w:proofErr w:type="spellStart"/>
      <w:r>
        <w:t>il</w:t>
      </w:r>
      <w:proofErr w:type="spellEnd"/>
      <w:r>
        <w:t xml:space="preserve"> diverso </w:t>
      </w:r>
      <w:proofErr w:type="spellStart"/>
      <w:r>
        <w:t>rapporto</w:t>
      </w:r>
      <w:proofErr w:type="spellEnd"/>
      <w:r>
        <w:t xml:space="preserve"> </w:t>
      </w:r>
      <w:proofErr w:type="spellStart"/>
      <w:r>
        <w:t>tra</w:t>
      </w:r>
      <w:proofErr w:type="spellEnd"/>
      <w:r>
        <w:t xml:space="preserve"> una </w:t>
      </w:r>
      <w:proofErr w:type="spellStart"/>
      <w:r>
        <w:t>lingua</w:t>
      </w:r>
      <w:proofErr w:type="spellEnd"/>
      <w:r>
        <w:t xml:space="preserve"> e </w:t>
      </w:r>
      <w:proofErr w:type="spellStart"/>
      <w:r>
        <w:t>l'ambiente</w:t>
      </w:r>
      <w:proofErr w:type="spellEnd"/>
      <w:r>
        <w:t xml:space="preserve"> in </w:t>
      </w:r>
      <w:proofErr w:type="spellStart"/>
      <w:r>
        <w:t>cui</w:t>
      </w:r>
      <w:proofErr w:type="spellEnd"/>
      <w:r>
        <w:t xml:space="preserve"> </w:t>
      </w:r>
      <w:proofErr w:type="spellStart"/>
      <w:r>
        <w:t>viene</w:t>
      </w:r>
      <w:proofErr w:type="spellEnd"/>
      <w:r>
        <w:t xml:space="preserve"> </w:t>
      </w:r>
      <w:proofErr w:type="spellStart"/>
      <w:r>
        <w:t>imparata</w:t>
      </w:r>
      <w:proofErr w:type="spellEnd"/>
      <w:r>
        <w:t xml:space="preserve"> incide </w:t>
      </w:r>
      <w:proofErr w:type="spellStart"/>
      <w:r>
        <w:t>molto</w:t>
      </w:r>
      <w:proofErr w:type="spellEnd"/>
      <w:r>
        <w:t xml:space="preserve"> </w:t>
      </w:r>
      <w:proofErr w:type="spellStart"/>
      <w:r>
        <w:t>sulle</w:t>
      </w:r>
      <w:proofErr w:type="spellEnd"/>
      <w:r>
        <w:t xml:space="preserve"> </w:t>
      </w:r>
      <w:proofErr w:type="spellStart"/>
      <w:r>
        <w:t>motivazioni</w:t>
      </w:r>
      <w:proofErr w:type="spellEnd"/>
      <w:r>
        <w:t xml:space="preserve"> </w:t>
      </w:r>
      <w:proofErr w:type="spellStart"/>
      <w:r>
        <w:t>all'apprendimento</w:t>
      </w:r>
      <w:proofErr w:type="spellEnd"/>
      <w:r>
        <w:t xml:space="preserve"> e </w:t>
      </w:r>
      <w:proofErr w:type="spellStart"/>
      <w:r>
        <w:t>sulle</w:t>
      </w:r>
      <w:proofErr w:type="spellEnd"/>
      <w:r>
        <w:t xml:space="preserve"> </w:t>
      </w:r>
      <w:proofErr w:type="spellStart"/>
      <w:r>
        <w:t>possibilità</w:t>
      </w:r>
      <w:proofErr w:type="spellEnd"/>
      <w:r>
        <w:t xml:space="preserve"> per fare </w:t>
      </w:r>
      <w:proofErr w:type="spellStart"/>
      <w:r>
        <w:t>esercizio</w:t>
      </w:r>
      <w:proofErr w:type="spellEnd"/>
      <w:r>
        <w:t xml:space="preserve">, in </w:t>
      </w:r>
      <w:proofErr w:type="spellStart"/>
      <w:r>
        <w:t>termini</w:t>
      </w:r>
      <w:proofErr w:type="spellEnd"/>
      <w:r>
        <w:t xml:space="preserve"> sia </w:t>
      </w:r>
      <w:proofErr w:type="spellStart"/>
      <w:r>
        <w:t>qualitativi</w:t>
      </w:r>
      <w:proofErr w:type="spellEnd"/>
      <w:r>
        <w:t xml:space="preserve"> </w:t>
      </w:r>
      <w:proofErr w:type="spellStart"/>
      <w:r>
        <w:t>che</w:t>
      </w:r>
      <w:proofErr w:type="spellEnd"/>
      <w:r>
        <w:t xml:space="preserve"> </w:t>
      </w:r>
      <w:proofErr w:type="spellStart"/>
      <w:r>
        <w:t>quantitativi</w:t>
      </w:r>
      <w:proofErr w:type="spellEnd"/>
      <w:r>
        <w:t xml:space="preserve">. Il </w:t>
      </w:r>
      <w:proofErr w:type="spellStart"/>
      <w:r>
        <w:t>plurale</w:t>
      </w:r>
      <w:proofErr w:type="spellEnd"/>
      <w:r>
        <w:t xml:space="preserve"> lingue </w:t>
      </w:r>
      <w:proofErr w:type="spellStart"/>
      <w:r>
        <w:t>seconde</w:t>
      </w:r>
      <w:proofErr w:type="spellEnd"/>
      <w:r>
        <w:t xml:space="preserve"> </w:t>
      </w:r>
      <w:proofErr w:type="spellStart"/>
      <w:r>
        <w:t>è</w:t>
      </w:r>
      <w:proofErr w:type="spellEnd"/>
      <w:r>
        <w:t xml:space="preserve"> a volte </w:t>
      </w:r>
      <w:proofErr w:type="spellStart"/>
      <w:r>
        <w:t>usato</w:t>
      </w:r>
      <w:proofErr w:type="spellEnd"/>
      <w:r>
        <w:t xml:space="preserve"> per </w:t>
      </w:r>
      <w:proofErr w:type="spellStart"/>
      <w:r>
        <w:t>indicare</w:t>
      </w:r>
      <w:proofErr w:type="spellEnd"/>
      <w:r>
        <w:t xml:space="preserve"> </w:t>
      </w:r>
      <w:proofErr w:type="spellStart"/>
      <w:r>
        <w:t>tutte</w:t>
      </w:r>
      <w:proofErr w:type="spellEnd"/>
      <w:r>
        <w:t xml:space="preserve"> </w:t>
      </w:r>
      <w:proofErr w:type="spellStart"/>
      <w:r>
        <w:t>le</w:t>
      </w:r>
      <w:proofErr w:type="spellEnd"/>
      <w:r>
        <w:t xml:space="preserve"> lingue </w:t>
      </w:r>
      <w:proofErr w:type="spellStart"/>
      <w:r>
        <w:t>apprese</w:t>
      </w:r>
      <w:proofErr w:type="spellEnd"/>
      <w:r>
        <w:t xml:space="preserve"> dopo </w:t>
      </w:r>
      <w:proofErr w:type="spellStart"/>
      <w:r>
        <w:t>quella</w:t>
      </w:r>
      <w:proofErr w:type="spellEnd"/>
      <w:r>
        <w:t xml:space="preserve"> materna (</w:t>
      </w:r>
      <w:proofErr w:type="spellStart"/>
      <w:r>
        <w:t>Titone</w:t>
      </w:r>
      <w:proofErr w:type="spellEnd"/>
      <w:r>
        <w:t>, 1979: 10</w:t>
      </w:r>
      <w:proofErr w:type="gramStart"/>
      <w:r>
        <w:t>)..</w:t>
      </w:r>
      <w:proofErr w:type="gramEnd"/>
      <w:r>
        <w:t xml:space="preserve"> </w:t>
      </w:r>
    </w:p>
    <w:p w14:paraId="4B238A6D" w14:textId="1EB2F147" w:rsidR="007065D0" w:rsidRDefault="00000000" w:rsidP="00860FF5">
      <w:pPr>
        <w:pStyle w:val="NormalWeb"/>
        <w:shd w:val="clear" w:color="auto" w:fill="FFFFFF"/>
        <w:spacing w:before="0" w:beforeAutospacing="0" w:after="150" w:afterAutospacing="0"/>
      </w:pPr>
      <w:hyperlink r:id="rId7" w:history="1">
        <w:r w:rsidR="007065D0">
          <w:rPr>
            <w:rStyle w:val="Hyperlink"/>
          </w:rPr>
          <w:t>http://eprints.ugd.edu.mk/20436/1/UNA%20PANORAMICA%20SUI%20METODI%20DI%20INSEGNAMENTO%20DELLE%20L</w:t>
        </w:r>
        <w:r w:rsidR="007065D0">
          <w:rPr>
            <w:rStyle w:val="Hyperlink"/>
          </w:rPr>
          <w:t>I</w:t>
        </w:r>
        <w:r w:rsidR="007065D0">
          <w:rPr>
            <w:rStyle w:val="Hyperlink"/>
          </w:rPr>
          <w:t>NGUE%20STRANIERE%20.pdf</w:t>
        </w:r>
      </w:hyperlink>
    </w:p>
    <w:p w14:paraId="71240300" w14:textId="69E9FE14" w:rsidR="00A171FF" w:rsidRPr="00842F20" w:rsidRDefault="00A171FF" w:rsidP="00A171FF">
      <w:pPr>
        <w:spacing w:after="300" w:line="240" w:lineRule="auto"/>
        <w:jc w:val="both"/>
        <w:rPr>
          <w:rFonts w:ascii="Arial" w:eastAsia="Times New Roman" w:hAnsi="Arial" w:cs="Arial"/>
          <w:color w:val="232323"/>
          <w:sz w:val="21"/>
          <w:szCs w:val="21"/>
          <w:lang w:eastAsia="pt-BR"/>
        </w:rPr>
      </w:pPr>
      <w:r>
        <w:t>Consultado em março de 202</w:t>
      </w:r>
      <w:r w:rsidR="00720A42">
        <w:t>3</w:t>
      </w:r>
      <w:r>
        <w:t>.</w:t>
      </w:r>
    </w:p>
    <w:p w14:paraId="51DEF32E" w14:textId="0D94084C" w:rsidR="00A171FF" w:rsidRDefault="00A171FF" w:rsidP="00860FF5">
      <w:pPr>
        <w:pStyle w:val="NormalWeb"/>
        <w:shd w:val="clear" w:color="auto" w:fill="FFFFFF"/>
        <w:spacing w:before="0" w:beforeAutospacing="0" w:after="150" w:afterAutospacing="0"/>
        <w:rPr>
          <w:rFonts w:ascii="Arial" w:hAnsi="Arial" w:cs="Arial"/>
          <w:color w:val="000000"/>
          <w:sz w:val="21"/>
          <w:szCs w:val="21"/>
        </w:rPr>
      </w:pPr>
    </w:p>
    <w:p w14:paraId="030EF14D" w14:textId="6F4BD875" w:rsidR="00A171FF" w:rsidRDefault="00A171FF" w:rsidP="00860FF5">
      <w:pPr>
        <w:pStyle w:val="NormalWeb"/>
        <w:shd w:val="clear" w:color="auto" w:fill="FFFFFF"/>
        <w:spacing w:before="0" w:beforeAutospacing="0" w:after="150" w:afterAutospacing="0"/>
        <w:rPr>
          <w:rFonts w:ascii="Arial" w:hAnsi="Arial" w:cs="Arial"/>
          <w:color w:val="000000"/>
          <w:sz w:val="21"/>
          <w:szCs w:val="21"/>
        </w:rPr>
      </w:pPr>
    </w:p>
    <w:p w14:paraId="4BBBF744" w14:textId="0509D8BA" w:rsidR="00A171FF" w:rsidRDefault="00A171FF" w:rsidP="00860FF5">
      <w:pPr>
        <w:pStyle w:val="NormalWeb"/>
        <w:shd w:val="clear" w:color="auto" w:fill="FFFFFF"/>
        <w:spacing w:before="0" w:beforeAutospacing="0" w:after="150" w:afterAutospacing="0"/>
        <w:rPr>
          <w:rFonts w:ascii="Arial" w:hAnsi="Arial" w:cs="Arial"/>
          <w:color w:val="000000"/>
          <w:sz w:val="21"/>
          <w:szCs w:val="21"/>
        </w:rPr>
      </w:pPr>
    </w:p>
    <w:p w14:paraId="65CC160F" w14:textId="61772A05" w:rsidR="00A171FF" w:rsidRDefault="00A171FF" w:rsidP="00860FF5">
      <w:pPr>
        <w:pStyle w:val="NormalWeb"/>
        <w:shd w:val="clear" w:color="auto" w:fill="FFFFFF"/>
        <w:spacing w:before="0" w:beforeAutospacing="0" w:after="150" w:afterAutospacing="0"/>
        <w:rPr>
          <w:rFonts w:ascii="Arial" w:hAnsi="Arial" w:cs="Arial"/>
          <w:color w:val="000000"/>
          <w:sz w:val="21"/>
          <w:szCs w:val="21"/>
        </w:rPr>
      </w:pPr>
    </w:p>
    <w:p w14:paraId="3393E339" w14:textId="77777777" w:rsidR="00A171FF" w:rsidRDefault="00A171FF" w:rsidP="00860FF5">
      <w:pPr>
        <w:pStyle w:val="NormalWeb"/>
        <w:shd w:val="clear" w:color="auto" w:fill="FFFFFF"/>
        <w:spacing w:before="0" w:beforeAutospacing="0" w:after="150" w:afterAutospacing="0"/>
        <w:rPr>
          <w:rFonts w:ascii="Arial" w:hAnsi="Arial" w:cs="Arial"/>
          <w:color w:val="000000"/>
          <w:sz w:val="21"/>
          <w:szCs w:val="21"/>
        </w:rPr>
      </w:pPr>
    </w:p>
    <w:p w14:paraId="1AE95A32" w14:textId="5A2301FD" w:rsidR="00402E2C" w:rsidRDefault="00000000"/>
    <w:p w14:paraId="0C102C97" w14:textId="735393F4" w:rsidR="00842F20" w:rsidRDefault="00842F20">
      <w:pPr>
        <w:rPr>
          <w:b/>
          <w:bCs/>
        </w:rPr>
      </w:pPr>
      <w:proofErr w:type="gramStart"/>
      <w:r w:rsidRPr="00842F20">
        <w:rPr>
          <w:b/>
          <w:bCs/>
        </w:rPr>
        <w:t>Francês</w:t>
      </w:r>
      <w:proofErr w:type="gramEnd"/>
    </w:p>
    <w:p w14:paraId="685FDEAA" w14:textId="42210A79" w:rsidR="004F2A89" w:rsidRDefault="004F2A89">
      <w:pPr>
        <w:rPr>
          <w:b/>
          <w:bCs/>
        </w:rPr>
      </w:pPr>
      <w:proofErr w:type="spellStart"/>
      <w:r>
        <w:rPr>
          <w:b/>
          <w:bCs/>
        </w:rPr>
        <w:t>Définition</w:t>
      </w:r>
      <w:proofErr w:type="spellEnd"/>
      <w:r>
        <w:rPr>
          <w:b/>
          <w:bCs/>
        </w:rPr>
        <w:t xml:space="preserve"> de langue</w:t>
      </w:r>
    </w:p>
    <w:p w14:paraId="4843B5F2" w14:textId="610A2359" w:rsidR="00E953F2" w:rsidRPr="00720A42" w:rsidRDefault="004F2A89" w:rsidP="00B63D1C">
      <w:pPr>
        <w:spacing w:after="0"/>
        <w:jc w:val="both"/>
        <w:rPr>
          <w:lang w:val="fr-FR"/>
        </w:rPr>
      </w:pPr>
      <w:r w:rsidRPr="00720A42">
        <w:rPr>
          <w:lang w:val="fr-FR"/>
        </w:rPr>
        <w:t>Les investigations de la linguistique générale et celles de la grammaire des langues particulières, tout comme celles de la sociolinguistique permettent aujourd’hui de poser deux aspects complémentaires du concept de langue, un aspect abstrait et systématique (langue = idiome) et un aspect social (langue=culture). Il s’agit pour ce qui est du premier de ces deux aspects, d’établir, soit par l’observation, soit par l’application d’un modèle théorique, les régularités</w:t>
      </w:r>
      <w:r w:rsidR="000F35FB" w:rsidRPr="00720A42">
        <w:rPr>
          <w:lang w:val="fr-FR"/>
        </w:rPr>
        <w:t xml:space="preserve"> et les règles de fonctionnement d’u</w:t>
      </w:r>
      <w:r w:rsidR="00504CC2" w:rsidRPr="00720A42">
        <w:rPr>
          <w:lang w:val="fr-FR"/>
        </w:rPr>
        <w:t>n</w:t>
      </w:r>
      <w:r w:rsidR="000F35FB" w:rsidRPr="00720A42">
        <w:rPr>
          <w:lang w:val="fr-FR"/>
        </w:rPr>
        <w:t xml:space="preserve"> système qu’on postule comme sous-jacent aux productions effectives.</w:t>
      </w:r>
      <w:r w:rsidR="00504CC2" w:rsidRPr="00720A42">
        <w:rPr>
          <w:lang w:val="fr-FR"/>
        </w:rPr>
        <w:t xml:space="preserve"> </w:t>
      </w:r>
      <w:r w:rsidR="000F35FB" w:rsidRPr="00720A42">
        <w:rPr>
          <w:lang w:val="fr-FR"/>
        </w:rPr>
        <w:t>La langue est alors conçue comme u</w:t>
      </w:r>
      <w:r w:rsidR="00504CC2" w:rsidRPr="00720A42">
        <w:rPr>
          <w:lang w:val="fr-FR"/>
        </w:rPr>
        <w:t>n</w:t>
      </w:r>
      <w:r w:rsidR="000F35FB" w:rsidRPr="00720A42">
        <w:rPr>
          <w:lang w:val="fr-FR"/>
        </w:rPr>
        <w:t xml:space="preserve"> système abstrait de signes dont on peut étudier, de façon séparée ou concomitante suivant les théories, l’évolution, les aspects phonétiques et phonologiques, la morphologie, le lexique, la syntaxe, la sémantique. Pour cet aspect de la langue, on peut utiliser le mot d’idiome, comme synonyme désambigüisé de langue.</w:t>
      </w:r>
    </w:p>
    <w:p w14:paraId="767F3963" w14:textId="6E971F94" w:rsidR="00E953F2" w:rsidRPr="00720A42" w:rsidRDefault="00E953F2" w:rsidP="00B63D1C">
      <w:pPr>
        <w:spacing w:after="0"/>
        <w:jc w:val="both"/>
        <w:rPr>
          <w:lang w:val="fr-FR"/>
        </w:rPr>
      </w:pPr>
      <w:r w:rsidRPr="00720A42">
        <w:rPr>
          <w:lang w:val="fr-FR"/>
        </w:rPr>
        <w:t>Le second aspect, longtemps minoré mais aujourd’hui au contraire totalement valorisé, justifie les travaux de la sociologie. Mais, c’est dans c</w:t>
      </w:r>
      <w:r w:rsidR="00504CC2" w:rsidRPr="00720A42">
        <w:rPr>
          <w:lang w:val="fr-FR"/>
        </w:rPr>
        <w:t>e</w:t>
      </w:r>
      <w:r w:rsidRPr="00720A42">
        <w:rPr>
          <w:lang w:val="fr-FR"/>
        </w:rPr>
        <w:t xml:space="preserve"> cas, signe de di</w:t>
      </w:r>
      <w:r w:rsidR="00504CC2" w:rsidRPr="00720A42">
        <w:rPr>
          <w:lang w:val="fr-FR"/>
        </w:rPr>
        <w:t>f</w:t>
      </w:r>
      <w:r w:rsidRPr="00720A42">
        <w:rPr>
          <w:lang w:val="fr-FR"/>
        </w:rPr>
        <w:t>ficult</w:t>
      </w:r>
      <w:r w:rsidR="00504CC2" w:rsidRPr="00720A42">
        <w:rPr>
          <w:lang w:val="fr-FR"/>
        </w:rPr>
        <w:t>é</w:t>
      </w:r>
      <w:r w:rsidRPr="00720A42">
        <w:rPr>
          <w:lang w:val="fr-FR"/>
        </w:rPr>
        <w:t xml:space="preserve"> épistémologique, que le terme de langue</w:t>
      </w:r>
      <w:r w:rsidR="00FA2BBF" w:rsidRPr="00720A42">
        <w:rPr>
          <w:lang w:val="fr-FR"/>
        </w:rPr>
        <w:t xml:space="preserve"> lui-même </w:t>
      </w:r>
      <w:r w:rsidR="00504CC2" w:rsidRPr="00720A42">
        <w:rPr>
          <w:lang w:val="fr-FR"/>
        </w:rPr>
        <w:t>p</w:t>
      </w:r>
      <w:r w:rsidR="00FA2BBF" w:rsidRPr="00720A42">
        <w:rPr>
          <w:lang w:val="fr-FR"/>
        </w:rPr>
        <w:t>eut être ambigu: c’est parce qu’il comporte u</w:t>
      </w:r>
      <w:r w:rsidR="00504CC2" w:rsidRPr="00720A42">
        <w:rPr>
          <w:lang w:val="fr-FR"/>
        </w:rPr>
        <w:t>n</w:t>
      </w:r>
      <w:r w:rsidR="00FA2BBF" w:rsidRPr="00720A42">
        <w:rPr>
          <w:lang w:val="fr-FR"/>
        </w:rPr>
        <w:t xml:space="preserve"> jugement, manifeste une émotion ou une opinion, bref, une certaine dose de subjectivité, que la linguistique se proposait naguère justement d’éradiquer de son objet. C’est pourquoi on peut parfois lui préférer le terme de variété. On utilisera donc ce dernier terme pour designer des réalisations s</w:t>
      </w:r>
      <w:r w:rsidR="00504CC2" w:rsidRPr="00720A42">
        <w:rPr>
          <w:lang w:val="fr-FR"/>
        </w:rPr>
        <w:t>y</w:t>
      </w:r>
      <w:r w:rsidR="00FA2BBF" w:rsidRPr="00720A42">
        <w:rPr>
          <w:lang w:val="fr-FR"/>
        </w:rPr>
        <w:t>stématiques des variantes (géographiques, sociales ou autres). On admettra alors que la sociolinguistique est l’étude des caractéristiques des variétés linguistiques, des caractéristiques de leurs fonctions et des caractéristiques des leurs locuteurs, en considérant que ces trois facteurs agissent sans cesse l’un sur l’autre</w:t>
      </w:r>
      <w:r w:rsidR="001514CF" w:rsidRPr="00720A42">
        <w:rPr>
          <w:lang w:val="fr-FR"/>
        </w:rPr>
        <w:t>, changent et se modifient mutuellement au sein d’une même communauté linguistique.</w:t>
      </w:r>
    </w:p>
    <w:p w14:paraId="5752BF02" w14:textId="1BD5A39E" w:rsidR="001514CF" w:rsidRPr="00720A42" w:rsidRDefault="001514CF" w:rsidP="00B63D1C">
      <w:pPr>
        <w:spacing w:after="0"/>
        <w:jc w:val="both"/>
        <w:rPr>
          <w:lang w:val="fr-FR"/>
        </w:rPr>
      </w:pPr>
      <w:r w:rsidRPr="00720A42">
        <w:rPr>
          <w:lang w:val="fr-FR"/>
        </w:rPr>
        <w:t>Dans ces conditions l’implosition de la dichotomie saussurienne langue/parole (à laquelle s’est raccrochée longtemps un structuralisme intransigeant) a donc permis aux disciplnes qui concernent la parole (c’est-à-dire tout ce qui concerne la realité foisonnante de la communication) d’occuper la place qui leur convient au sein des sciences du langage: psycholinguistique, pragmatique, acquisition, linguistique conversationnelle, analyse du discours, etc.</w:t>
      </w:r>
    </w:p>
    <w:p w14:paraId="6DF2B4CB" w14:textId="00BD857A" w:rsidR="001514CF" w:rsidRPr="00720A42" w:rsidRDefault="001514CF" w:rsidP="00B63D1C">
      <w:pPr>
        <w:spacing w:after="0"/>
        <w:jc w:val="both"/>
        <w:rPr>
          <w:lang w:val="fr-FR"/>
        </w:rPr>
      </w:pPr>
      <w:r w:rsidRPr="00720A42">
        <w:rPr>
          <w:lang w:val="fr-FR"/>
        </w:rPr>
        <w:t>Cette dualité essentielle à la langue sert à affirmer que la didactique des langues (DDL) fait bien partie des sciences du langage</w:t>
      </w:r>
      <w:r w:rsidR="00F43F20" w:rsidRPr="00720A42">
        <w:rPr>
          <w:lang w:val="fr-FR"/>
        </w:rPr>
        <w:t xml:space="preserve"> à u</w:t>
      </w:r>
      <w:r w:rsidR="00504CC2" w:rsidRPr="00720A42">
        <w:rPr>
          <w:lang w:val="fr-FR"/>
        </w:rPr>
        <w:t>n</w:t>
      </w:r>
      <w:r w:rsidR="00F43F20" w:rsidRPr="00720A42">
        <w:rPr>
          <w:lang w:val="fr-FR"/>
        </w:rPr>
        <w:t xml:space="preserve"> double titre. D’abord parce que la DDL fait de la langue-idiome u</w:t>
      </w:r>
      <w:r w:rsidR="004E03F5" w:rsidRPr="00720A42">
        <w:rPr>
          <w:lang w:val="fr-FR"/>
        </w:rPr>
        <w:t>n</w:t>
      </w:r>
      <w:r w:rsidR="00F43F20" w:rsidRPr="00720A42">
        <w:rPr>
          <w:lang w:val="fr-FR"/>
        </w:rPr>
        <w:t xml:space="preserve"> objet d’enseignement et d’apprentissage (phonétique, phonologique, morphologique, syntaxe, lexical, sémantique, diachronique, synchronique, etc); ensuite parce que l’aspect culturel de la langue fait désormais partie int</w:t>
      </w:r>
      <w:r w:rsidR="00504CC2" w:rsidRPr="00720A42">
        <w:rPr>
          <w:lang w:val="fr-FR"/>
        </w:rPr>
        <w:t>é</w:t>
      </w:r>
      <w:r w:rsidR="00F43F20" w:rsidRPr="00720A42">
        <w:rPr>
          <w:lang w:val="fr-FR"/>
        </w:rPr>
        <w:t>grante de la didactique, aujourd’hui érigée e</w:t>
      </w:r>
      <w:r w:rsidR="00B63D1C" w:rsidRPr="00720A42">
        <w:rPr>
          <w:lang w:val="fr-FR"/>
        </w:rPr>
        <w:t>n</w:t>
      </w:r>
      <w:r w:rsidR="00F43F20" w:rsidRPr="00720A42">
        <w:rPr>
          <w:lang w:val="fr-FR"/>
        </w:rPr>
        <w:t xml:space="preserve"> didactique des langues et des cultures. Il y a donc bien, en didactique</w:t>
      </w:r>
      <w:r w:rsidR="006432EB" w:rsidRPr="00720A42">
        <w:rPr>
          <w:lang w:val="fr-FR"/>
        </w:rPr>
        <w:t>, n</w:t>
      </w:r>
      <w:r w:rsidR="00B63D1C" w:rsidRPr="00720A42">
        <w:rPr>
          <w:lang w:val="fr-FR"/>
        </w:rPr>
        <w:t>é</w:t>
      </w:r>
      <w:r w:rsidR="006432EB" w:rsidRPr="00720A42">
        <w:rPr>
          <w:lang w:val="fr-FR"/>
        </w:rPr>
        <w:t>cessite d’implication r</w:t>
      </w:r>
      <w:r w:rsidR="00B63D1C" w:rsidRPr="00720A42">
        <w:rPr>
          <w:lang w:val="fr-FR"/>
        </w:rPr>
        <w:t>é</w:t>
      </w:r>
      <w:r w:rsidR="006432EB" w:rsidRPr="00720A42">
        <w:rPr>
          <w:lang w:val="fr-FR"/>
        </w:rPr>
        <w:t>ciproque de la langue</w:t>
      </w:r>
      <w:r w:rsidR="00F43F20" w:rsidRPr="00720A42">
        <w:rPr>
          <w:lang w:val="fr-FR"/>
        </w:rPr>
        <w:t xml:space="preserve"> </w:t>
      </w:r>
      <w:r w:rsidR="006432EB" w:rsidRPr="00720A42">
        <w:rPr>
          <w:lang w:val="fr-FR"/>
        </w:rPr>
        <w:t>et de l</w:t>
      </w:r>
      <w:r w:rsidR="00B63D1C" w:rsidRPr="00720A42">
        <w:rPr>
          <w:lang w:val="fr-FR"/>
        </w:rPr>
        <w:t>a</w:t>
      </w:r>
      <w:r w:rsidR="006432EB" w:rsidRPr="00720A42">
        <w:rPr>
          <w:lang w:val="fr-FR"/>
        </w:rPr>
        <w:t xml:space="preserve"> culture, la langue étant définie comme un objet d’enseignement et d’apprentissage composé d’un idiome et d’une culture. Encore faut-il tirer toutes les conséquences, au plan didactique, de cette dualité.</w:t>
      </w:r>
    </w:p>
    <w:p w14:paraId="2F28E2DF" w14:textId="4E944261" w:rsidR="00504CC2" w:rsidRPr="00720A42" w:rsidRDefault="00504CC2" w:rsidP="00E953F2">
      <w:pPr>
        <w:spacing w:after="0"/>
        <w:rPr>
          <w:lang w:val="fr-FR"/>
        </w:rPr>
      </w:pPr>
    </w:p>
    <w:p w14:paraId="28C35403" w14:textId="2BC9E800" w:rsidR="00504CC2" w:rsidRDefault="00504CC2" w:rsidP="00E953F2">
      <w:pPr>
        <w:spacing w:after="0"/>
      </w:pPr>
      <w:r w:rsidRPr="00720A42">
        <w:rPr>
          <w:lang w:val="fr-FR"/>
        </w:rPr>
        <w:t xml:space="preserve">CUQ, Jean-Pierre – </w:t>
      </w:r>
      <w:r w:rsidRPr="00720A42">
        <w:rPr>
          <w:b/>
          <w:bCs/>
          <w:lang w:val="fr-FR"/>
        </w:rPr>
        <w:t>Dictionnaire de didactique du français, langue étrangère et seconde</w:t>
      </w:r>
      <w:r w:rsidRPr="00720A42">
        <w:rPr>
          <w:lang w:val="fr-FR"/>
        </w:rPr>
        <w:t xml:space="preserve">. </w:t>
      </w:r>
      <w:r>
        <w:t>Paris/</w:t>
      </w:r>
      <w:proofErr w:type="spellStart"/>
      <w:r>
        <w:t>Asdifle</w:t>
      </w:r>
      <w:proofErr w:type="spellEnd"/>
      <w:r>
        <w:t xml:space="preserve">, </w:t>
      </w:r>
      <w:proofErr w:type="spellStart"/>
      <w:r>
        <w:t>Clé</w:t>
      </w:r>
      <w:proofErr w:type="spellEnd"/>
      <w:r>
        <w:t xml:space="preserve"> </w:t>
      </w:r>
      <w:proofErr w:type="spellStart"/>
      <w:r>
        <w:t>International</w:t>
      </w:r>
      <w:proofErr w:type="spellEnd"/>
      <w:r>
        <w:t>, 2006.</w:t>
      </w:r>
    </w:p>
    <w:p w14:paraId="496C9894" w14:textId="77777777" w:rsidR="00E953F2" w:rsidRPr="004F2A89" w:rsidRDefault="00E953F2" w:rsidP="00E953F2">
      <w:pPr>
        <w:spacing w:after="0"/>
      </w:pPr>
    </w:p>
    <w:p w14:paraId="08E88214" w14:textId="01B63965" w:rsidR="004F2A89" w:rsidRDefault="004F2A89">
      <w:pPr>
        <w:rPr>
          <w:b/>
          <w:bCs/>
        </w:rPr>
      </w:pPr>
    </w:p>
    <w:p w14:paraId="46C48147" w14:textId="77777777" w:rsidR="004E03F5" w:rsidRDefault="004E03F5">
      <w:pPr>
        <w:rPr>
          <w:b/>
          <w:bCs/>
        </w:rPr>
      </w:pPr>
    </w:p>
    <w:p w14:paraId="054AC55B" w14:textId="77777777" w:rsidR="00842F20" w:rsidRPr="00720A42" w:rsidRDefault="00842F20" w:rsidP="00842F20">
      <w:pPr>
        <w:spacing w:after="300" w:line="240" w:lineRule="auto"/>
        <w:jc w:val="both"/>
        <w:rPr>
          <w:rFonts w:ascii="Arial" w:eastAsia="Times New Roman" w:hAnsi="Arial" w:cs="Arial"/>
          <w:color w:val="232323"/>
          <w:sz w:val="21"/>
          <w:szCs w:val="21"/>
          <w:lang w:val="fr-FR" w:eastAsia="pt-BR"/>
        </w:rPr>
      </w:pPr>
      <w:r w:rsidRPr="00720A42">
        <w:rPr>
          <w:rFonts w:ascii="Arial" w:eastAsia="Times New Roman" w:hAnsi="Arial" w:cs="Arial"/>
          <w:color w:val="232323"/>
          <w:sz w:val="21"/>
          <w:szCs w:val="21"/>
          <w:lang w:val="fr-FR" w:eastAsia="pt-BR"/>
        </w:rPr>
        <w:lastRenderedPageBreak/>
        <w:t>1/ </w:t>
      </w:r>
      <w:r w:rsidRPr="00720A42">
        <w:rPr>
          <w:rFonts w:ascii="Arial" w:eastAsia="Times New Roman" w:hAnsi="Arial" w:cs="Arial"/>
          <w:b/>
          <w:bCs/>
          <w:color w:val="232323"/>
          <w:sz w:val="21"/>
          <w:szCs w:val="21"/>
          <w:u w:val="single"/>
          <w:lang w:val="fr-FR" w:eastAsia="pt-BR"/>
        </w:rPr>
        <w:t>Français langue maternelle : FLM</w:t>
      </w:r>
    </w:p>
    <w:p w14:paraId="2081EE5B" w14:textId="77777777" w:rsidR="00842F20" w:rsidRPr="00720A42" w:rsidRDefault="00842F20" w:rsidP="00842F20">
      <w:pPr>
        <w:spacing w:after="300" w:line="240" w:lineRule="auto"/>
        <w:jc w:val="both"/>
        <w:rPr>
          <w:rFonts w:ascii="Arial" w:eastAsia="Times New Roman" w:hAnsi="Arial" w:cs="Arial"/>
          <w:color w:val="232323"/>
          <w:sz w:val="21"/>
          <w:szCs w:val="21"/>
          <w:lang w:val="fr-FR" w:eastAsia="pt-BR"/>
        </w:rPr>
      </w:pPr>
      <w:r w:rsidRPr="00720A42">
        <w:rPr>
          <w:rFonts w:ascii="Arial" w:eastAsia="Times New Roman" w:hAnsi="Arial" w:cs="Arial"/>
          <w:color w:val="232323"/>
          <w:sz w:val="21"/>
          <w:szCs w:val="21"/>
          <w:lang w:val="fr-FR" w:eastAsia="pt-BR"/>
        </w:rPr>
        <w:br/>
        <w:t>Désigne, de façon générale, la langue apprise par le sujet dans son milieu familial, dès la petite enfance, de façon non formelle. On parlera de locuteur natif pour celui qui a appris une langue dans un tel environnement.</w:t>
      </w:r>
      <w:r w:rsidRPr="00720A42">
        <w:rPr>
          <w:rFonts w:ascii="Arial" w:eastAsia="Times New Roman" w:hAnsi="Arial" w:cs="Arial"/>
          <w:color w:val="232323"/>
          <w:sz w:val="21"/>
          <w:szCs w:val="21"/>
          <w:lang w:val="fr-FR" w:eastAsia="pt-BR"/>
        </w:rPr>
        <w:br/>
      </w:r>
      <w:r w:rsidRPr="00720A42">
        <w:rPr>
          <w:rFonts w:ascii="Arial" w:eastAsia="Times New Roman" w:hAnsi="Arial" w:cs="Arial"/>
          <w:color w:val="232323"/>
          <w:sz w:val="21"/>
          <w:szCs w:val="21"/>
          <w:lang w:val="fr-FR" w:eastAsia="pt-BR"/>
        </w:rPr>
        <w:br/>
        <w:t>2/ </w:t>
      </w:r>
      <w:r w:rsidRPr="00720A42">
        <w:rPr>
          <w:rFonts w:ascii="Arial" w:eastAsia="Times New Roman" w:hAnsi="Arial" w:cs="Arial"/>
          <w:b/>
          <w:bCs/>
          <w:color w:val="232323"/>
          <w:sz w:val="21"/>
          <w:szCs w:val="21"/>
          <w:u w:val="single"/>
          <w:lang w:val="fr-FR" w:eastAsia="pt-BR"/>
        </w:rPr>
        <w:t>Français langue étrangère : FLE</w:t>
      </w:r>
    </w:p>
    <w:p w14:paraId="33A1D8AC" w14:textId="77777777" w:rsidR="00842F20" w:rsidRPr="00842F20" w:rsidRDefault="00842F20" w:rsidP="00842F20">
      <w:pPr>
        <w:spacing w:after="300" w:line="240" w:lineRule="auto"/>
        <w:jc w:val="both"/>
        <w:rPr>
          <w:rFonts w:ascii="Arial" w:eastAsia="Times New Roman" w:hAnsi="Arial" w:cs="Arial"/>
          <w:color w:val="232323"/>
          <w:sz w:val="21"/>
          <w:szCs w:val="21"/>
          <w:lang w:eastAsia="pt-BR"/>
        </w:rPr>
      </w:pPr>
      <w:r w:rsidRPr="00720A42">
        <w:rPr>
          <w:rFonts w:ascii="Arial" w:eastAsia="Times New Roman" w:hAnsi="Arial" w:cs="Arial"/>
          <w:color w:val="232323"/>
          <w:sz w:val="21"/>
          <w:szCs w:val="21"/>
          <w:lang w:val="fr-FR" w:eastAsia="pt-BR"/>
        </w:rPr>
        <w:br/>
        <w:t>Le français langue étrangère, abrégé par le sigle FLE, est la langue française lorsqu'elle est enseignée à des apprenants non francophones en France ou à l’étranger. C’est une discipline pour laquelle il existe des méthodes spécifiques.</w:t>
      </w:r>
      <w:r w:rsidRPr="00720A42">
        <w:rPr>
          <w:rFonts w:ascii="Arial" w:eastAsia="Times New Roman" w:hAnsi="Arial" w:cs="Arial"/>
          <w:color w:val="232323"/>
          <w:sz w:val="21"/>
          <w:szCs w:val="21"/>
          <w:lang w:val="fr-FR" w:eastAsia="pt-BR"/>
        </w:rPr>
        <w:br/>
      </w:r>
      <w:r w:rsidRPr="00720A42">
        <w:rPr>
          <w:rFonts w:ascii="Arial" w:eastAsia="Times New Roman" w:hAnsi="Arial" w:cs="Arial"/>
          <w:color w:val="232323"/>
          <w:sz w:val="21"/>
          <w:szCs w:val="21"/>
          <w:lang w:val="fr-FR" w:eastAsia="pt-BR"/>
        </w:rPr>
        <w:br/>
      </w:r>
      <w:r w:rsidRPr="00842F20">
        <w:rPr>
          <w:rFonts w:ascii="Arial" w:eastAsia="Times New Roman" w:hAnsi="Arial" w:cs="Arial"/>
          <w:color w:val="232323"/>
          <w:sz w:val="21"/>
          <w:szCs w:val="21"/>
          <w:lang w:eastAsia="pt-BR"/>
        </w:rPr>
        <w:t>3/</w:t>
      </w:r>
      <w:r w:rsidRPr="00842F20">
        <w:rPr>
          <w:rFonts w:ascii="Arial" w:eastAsia="Times New Roman" w:hAnsi="Arial" w:cs="Arial"/>
          <w:b/>
          <w:bCs/>
          <w:color w:val="232323"/>
          <w:sz w:val="21"/>
          <w:szCs w:val="21"/>
          <w:u w:val="single"/>
          <w:lang w:eastAsia="pt-BR"/>
        </w:rPr>
        <w:t xml:space="preserve">Français langue </w:t>
      </w:r>
      <w:proofErr w:type="spellStart"/>
      <w:r w:rsidRPr="00842F20">
        <w:rPr>
          <w:rFonts w:ascii="Arial" w:eastAsia="Times New Roman" w:hAnsi="Arial" w:cs="Arial"/>
          <w:b/>
          <w:bCs/>
          <w:color w:val="232323"/>
          <w:sz w:val="21"/>
          <w:szCs w:val="21"/>
          <w:u w:val="single"/>
          <w:lang w:eastAsia="pt-BR"/>
        </w:rPr>
        <w:t>seconde</w:t>
      </w:r>
      <w:proofErr w:type="spellEnd"/>
      <w:r w:rsidRPr="00842F20">
        <w:rPr>
          <w:rFonts w:ascii="Arial" w:eastAsia="Times New Roman" w:hAnsi="Arial" w:cs="Arial"/>
          <w:b/>
          <w:bCs/>
          <w:color w:val="232323"/>
          <w:sz w:val="21"/>
          <w:szCs w:val="21"/>
          <w:u w:val="single"/>
          <w:lang w:eastAsia="pt-BR"/>
        </w:rPr>
        <w:t xml:space="preserve"> et </w:t>
      </w:r>
      <w:proofErr w:type="spellStart"/>
      <w:r w:rsidRPr="00842F20">
        <w:rPr>
          <w:rFonts w:ascii="Arial" w:eastAsia="Times New Roman" w:hAnsi="Arial" w:cs="Arial"/>
          <w:b/>
          <w:bCs/>
          <w:color w:val="232323"/>
          <w:sz w:val="21"/>
          <w:szCs w:val="21"/>
          <w:u w:val="single"/>
          <w:lang w:eastAsia="pt-BR"/>
        </w:rPr>
        <w:t>français</w:t>
      </w:r>
      <w:proofErr w:type="spellEnd"/>
      <w:r w:rsidRPr="00842F20">
        <w:rPr>
          <w:rFonts w:ascii="Arial" w:eastAsia="Times New Roman" w:hAnsi="Arial" w:cs="Arial"/>
          <w:b/>
          <w:bCs/>
          <w:color w:val="232323"/>
          <w:sz w:val="21"/>
          <w:szCs w:val="21"/>
          <w:u w:val="single"/>
          <w:lang w:eastAsia="pt-BR"/>
        </w:rPr>
        <w:t xml:space="preserve"> langue de </w:t>
      </w:r>
      <w:proofErr w:type="spellStart"/>
      <w:proofErr w:type="gramStart"/>
      <w:r w:rsidRPr="00842F20">
        <w:rPr>
          <w:rFonts w:ascii="Arial" w:eastAsia="Times New Roman" w:hAnsi="Arial" w:cs="Arial"/>
          <w:b/>
          <w:bCs/>
          <w:color w:val="232323"/>
          <w:sz w:val="21"/>
          <w:szCs w:val="21"/>
          <w:u w:val="single"/>
          <w:lang w:eastAsia="pt-BR"/>
        </w:rPr>
        <w:t>scolarisation</w:t>
      </w:r>
      <w:proofErr w:type="spellEnd"/>
      <w:r w:rsidRPr="00842F20">
        <w:rPr>
          <w:rFonts w:ascii="Arial" w:eastAsia="Times New Roman" w:hAnsi="Arial" w:cs="Arial"/>
          <w:b/>
          <w:bCs/>
          <w:color w:val="232323"/>
          <w:sz w:val="21"/>
          <w:szCs w:val="21"/>
          <w:u w:val="single"/>
          <w:lang w:eastAsia="pt-BR"/>
        </w:rPr>
        <w:t xml:space="preserve"> :</w:t>
      </w:r>
      <w:proofErr w:type="gramEnd"/>
      <w:r w:rsidRPr="00842F20">
        <w:rPr>
          <w:rFonts w:ascii="Arial" w:eastAsia="Times New Roman" w:hAnsi="Arial" w:cs="Arial"/>
          <w:b/>
          <w:bCs/>
          <w:color w:val="232323"/>
          <w:sz w:val="21"/>
          <w:szCs w:val="21"/>
          <w:u w:val="single"/>
          <w:lang w:eastAsia="pt-BR"/>
        </w:rPr>
        <w:t xml:space="preserve"> FLS</w:t>
      </w:r>
    </w:p>
    <w:p w14:paraId="6302207D" w14:textId="77777777" w:rsidR="00842F20" w:rsidRPr="00842F20" w:rsidRDefault="00842F20" w:rsidP="00842F20">
      <w:pPr>
        <w:numPr>
          <w:ilvl w:val="0"/>
          <w:numId w:val="1"/>
        </w:numPr>
        <w:spacing w:after="0" w:line="240" w:lineRule="auto"/>
        <w:ind w:left="300"/>
        <w:rPr>
          <w:rFonts w:ascii="Arial" w:eastAsia="Times New Roman" w:hAnsi="Arial" w:cs="Arial"/>
          <w:color w:val="232323"/>
          <w:sz w:val="21"/>
          <w:szCs w:val="21"/>
          <w:lang w:eastAsia="pt-BR"/>
        </w:rPr>
      </w:pPr>
      <w:r w:rsidRPr="00842F20">
        <w:rPr>
          <w:rFonts w:ascii="Arial" w:eastAsia="Times New Roman" w:hAnsi="Arial" w:cs="Arial"/>
          <w:b/>
          <w:bCs/>
          <w:color w:val="232323"/>
          <w:sz w:val="21"/>
          <w:szCs w:val="21"/>
          <w:lang w:eastAsia="pt-BR"/>
        </w:rPr>
        <w:t xml:space="preserve">Français langue </w:t>
      </w:r>
      <w:proofErr w:type="spellStart"/>
      <w:proofErr w:type="gramStart"/>
      <w:r w:rsidRPr="00842F20">
        <w:rPr>
          <w:rFonts w:ascii="Arial" w:eastAsia="Times New Roman" w:hAnsi="Arial" w:cs="Arial"/>
          <w:b/>
          <w:bCs/>
          <w:color w:val="232323"/>
          <w:sz w:val="21"/>
          <w:szCs w:val="21"/>
          <w:lang w:eastAsia="pt-BR"/>
        </w:rPr>
        <w:t>seconde</w:t>
      </w:r>
      <w:proofErr w:type="spellEnd"/>
      <w:r w:rsidRPr="00842F20">
        <w:rPr>
          <w:rFonts w:ascii="Arial" w:eastAsia="Times New Roman" w:hAnsi="Arial" w:cs="Arial"/>
          <w:color w:val="232323"/>
          <w:sz w:val="21"/>
          <w:szCs w:val="21"/>
          <w:lang w:eastAsia="pt-BR"/>
        </w:rPr>
        <w:t> :</w:t>
      </w:r>
      <w:proofErr w:type="gramEnd"/>
    </w:p>
    <w:p w14:paraId="63A54BBA" w14:textId="77777777" w:rsidR="00842F20" w:rsidRPr="00720A42" w:rsidRDefault="00842F20" w:rsidP="00842F20">
      <w:pPr>
        <w:spacing w:after="300" w:line="240" w:lineRule="auto"/>
        <w:jc w:val="both"/>
        <w:rPr>
          <w:rFonts w:ascii="Arial" w:eastAsia="Times New Roman" w:hAnsi="Arial" w:cs="Arial"/>
          <w:color w:val="232323"/>
          <w:sz w:val="21"/>
          <w:szCs w:val="21"/>
          <w:lang w:val="fr-FR" w:eastAsia="pt-BR"/>
        </w:rPr>
      </w:pPr>
      <w:r w:rsidRPr="00720A42">
        <w:rPr>
          <w:rFonts w:ascii="Arial" w:eastAsia="Times New Roman" w:hAnsi="Arial" w:cs="Arial"/>
          <w:color w:val="232323"/>
          <w:sz w:val="21"/>
          <w:szCs w:val="21"/>
          <w:lang w:val="fr-FR" w:eastAsia="pt-BR"/>
        </w:rPr>
        <w:t>Se dit d’une langue apprise dans un second temps, après l’apprentissage de la langue maternelle. Elle servira à un degré ou à un autre de langue d’apprentissage ou de scolarisation.</w:t>
      </w:r>
      <w:r w:rsidRPr="00720A42">
        <w:rPr>
          <w:rFonts w:ascii="Arial" w:eastAsia="Times New Roman" w:hAnsi="Arial" w:cs="Arial"/>
          <w:color w:val="232323"/>
          <w:sz w:val="21"/>
          <w:szCs w:val="21"/>
          <w:lang w:val="fr-FR" w:eastAsia="pt-BR"/>
        </w:rPr>
        <w:br/>
        <w:t>Jean-Pierre Cuq, définit le FLS comme le français parlé à l’étranger avec un statut particulier. Il s’agit principalement de l’usage du français dans les anciennes colonies ou dans les anciens protectorats français. Le français n’y est pas la langue maternelle, ni même une simple langue étrangère comme le français l’est aux États-Unis par exemple. Le français langue seconde est utilisé comme langue d’enseignement à partir d’un certain niveau et permet l’accession à un niveau social plus élevé.</w:t>
      </w:r>
      <w:r w:rsidRPr="00720A42">
        <w:rPr>
          <w:rFonts w:ascii="Arial" w:eastAsia="Times New Roman" w:hAnsi="Arial" w:cs="Arial"/>
          <w:color w:val="232323"/>
          <w:sz w:val="21"/>
          <w:szCs w:val="21"/>
          <w:lang w:val="fr-FR" w:eastAsia="pt-BR"/>
        </w:rPr>
        <w:br/>
        <w:t>Par exemple, au Mali, le français est langue seconde puisque c'est à la fois la langue officielle du pays, mais également la langue administrative, politique et économique, et il est parlé par une partie de la population.</w:t>
      </w:r>
    </w:p>
    <w:p w14:paraId="5757031F" w14:textId="77777777" w:rsidR="00842F20" w:rsidRPr="00720A42" w:rsidRDefault="00842F20" w:rsidP="00842F20">
      <w:pPr>
        <w:spacing w:after="300" w:line="240" w:lineRule="auto"/>
        <w:jc w:val="both"/>
        <w:rPr>
          <w:rFonts w:ascii="Arial" w:eastAsia="Times New Roman" w:hAnsi="Arial" w:cs="Arial"/>
          <w:color w:val="232323"/>
          <w:sz w:val="21"/>
          <w:szCs w:val="21"/>
          <w:lang w:val="fr-FR" w:eastAsia="pt-BR"/>
        </w:rPr>
      </w:pPr>
      <w:r w:rsidRPr="00720A42">
        <w:rPr>
          <w:rFonts w:ascii="Arial" w:eastAsia="Times New Roman" w:hAnsi="Arial" w:cs="Arial"/>
          <w:color w:val="232323"/>
          <w:sz w:val="21"/>
          <w:szCs w:val="21"/>
          <w:lang w:val="fr-FR" w:eastAsia="pt-BR"/>
        </w:rPr>
        <w:t> </w:t>
      </w:r>
    </w:p>
    <w:p w14:paraId="401FB353" w14:textId="77777777" w:rsidR="00842F20" w:rsidRPr="00842F20" w:rsidRDefault="00842F20" w:rsidP="00842F20">
      <w:pPr>
        <w:numPr>
          <w:ilvl w:val="0"/>
          <w:numId w:val="2"/>
        </w:numPr>
        <w:spacing w:after="0" w:line="240" w:lineRule="auto"/>
        <w:ind w:left="300"/>
        <w:rPr>
          <w:rFonts w:ascii="Arial" w:eastAsia="Times New Roman" w:hAnsi="Arial" w:cs="Arial"/>
          <w:color w:val="232323"/>
          <w:sz w:val="21"/>
          <w:szCs w:val="21"/>
          <w:lang w:eastAsia="pt-BR"/>
        </w:rPr>
      </w:pPr>
      <w:r w:rsidRPr="00720A42">
        <w:rPr>
          <w:rFonts w:ascii="Arial" w:eastAsia="Times New Roman" w:hAnsi="Arial" w:cs="Arial"/>
          <w:b/>
          <w:bCs/>
          <w:color w:val="232323"/>
          <w:sz w:val="21"/>
          <w:szCs w:val="21"/>
          <w:lang w:val="fr-FR" w:eastAsia="pt-BR"/>
        </w:rPr>
        <w:t> </w:t>
      </w:r>
      <w:r w:rsidRPr="00842F20">
        <w:rPr>
          <w:rFonts w:ascii="Arial" w:eastAsia="Times New Roman" w:hAnsi="Arial" w:cs="Arial"/>
          <w:b/>
          <w:bCs/>
          <w:color w:val="232323"/>
          <w:sz w:val="21"/>
          <w:szCs w:val="21"/>
          <w:lang w:eastAsia="pt-BR"/>
        </w:rPr>
        <w:t xml:space="preserve">Français langue de </w:t>
      </w:r>
      <w:proofErr w:type="spellStart"/>
      <w:proofErr w:type="gramStart"/>
      <w:r w:rsidRPr="00842F20">
        <w:rPr>
          <w:rFonts w:ascii="Arial" w:eastAsia="Times New Roman" w:hAnsi="Arial" w:cs="Arial"/>
          <w:b/>
          <w:bCs/>
          <w:color w:val="232323"/>
          <w:sz w:val="21"/>
          <w:szCs w:val="21"/>
          <w:lang w:eastAsia="pt-BR"/>
        </w:rPr>
        <w:t>scolarisation</w:t>
      </w:r>
      <w:proofErr w:type="spellEnd"/>
      <w:r w:rsidRPr="00842F20">
        <w:rPr>
          <w:rFonts w:ascii="Arial" w:eastAsia="Times New Roman" w:hAnsi="Arial" w:cs="Arial"/>
          <w:color w:val="232323"/>
          <w:sz w:val="21"/>
          <w:szCs w:val="21"/>
          <w:lang w:eastAsia="pt-BR"/>
        </w:rPr>
        <w:t> :</w:t>
      </w:r>
      <w:proofErr w:type="gramEnd"/>
    </w:p>
    <w:p w14:paraId="52641C40" w14:textId="77777777" w:rsidR="004E03F5" w:rsidRPr="00720A42" w:rsidRDefault="00842F20" w:rsidP="004F2A89">
      <w:pPr>
        <w:spacing w:after="300" w:line="240" w:lineRule="auto"/>
        <w:jc w:val="both"/>
        <w:rPr>
          <w:rFonts w:ascii="Arial" w:eastAsia="Times New Roman" w:hAnsi="Arial" w:cs="Arial"/>
          <w:color w:val="232323"/>
          <w:sz w:val="21"/>
          <w:szCs w:val="21"/>
          <w:lang w:val="fr-FR" w:eastAsia="pt-BR"/>
        </w:rPr>
      </w:pPr>
      <w:r w:rsidRPr="00720A42">
        <w:rPr>
          <w:rFonts w:ascii="Arial" w:eastAsia="Times New Roman" w:hAnsi="Arial" w:cs="Arial"/>
          <w:color w:val="232323"/>
          <w:sz w:val="21"/>
          <w:szCs w:val="21"/>
          <w:lang w:val="fr-FR" w:eastAsia="pt-BR"/>
        </w:rPr>
        <w:t>L’Education Nationale définit le français langue seconde comme la langue qui, en France, permet à l’élève d’accéder à une qualification. Le sigle FLS peut dans ce cas se traduire par « français langue de scolarisation ».</w:t>
      </w:r>
      <w:r w:rsidRPr="00720A42">
        <w:rPr>
          <w:rFonts w:ascii="Arial" w:eastAsia="Times New Roman" w:hAnsi="Arial" w:cs="Arial"/>
          <w:color w:val="232323"/>
          <w:sz w:val="21"/>
          <w:szCs w:val="21"/>
          <w:lang w:val="fr-FR" w:eastAsia="pt-BR"/>
        </w:rPr>
        <w:br/>
        <w:t>Il s’agit d’une langue complexe articulant simultanément l’oral et l’écrit, apprise en milieu scolaire donc toujours dans un second temps. Elle participe au développement cognitif de l’apprenant, s’élabore autour d’un objet de savoir qui se construit progressivement dans la classe. Elle exige la construction d’une compétence méta discursive et méta cognitive mettant en jeu un matériel langagier complexe.</w:t>
      </w:r>
      <w:r w:rsidRPr="00720A42">
        <w:rPr>
          <w:rFonts w:ascii="Arial" w:eastAsia="Times New Roman" w:hAnsi="Arial" w:cs="Arial"/>
          <w:color w:val="232323"/>
          <w:sz w:val="21"/>
          <w:szCs w:val="21"/>
          <w:lang w:val="fr-FR" w:eastAsia="pt-BR"/>
        </w:rPr>
        <w:br/>
        <w:t>Le français langue de scolarisation doit s'entendre non pas comme une méthode didactique, mais comme une fonction attribuée à la langue. Celle-ci est transversale aux différentes situations.</w:t>
      </w:r>
      <w:r w:rsidRPr="00720A42">
        <w:rPr>
          <w:rFonts w:ascii="Arial" w:eastAsia="Times New Roman" w:hAnsi="Arial" w:cs="Arial"/>
          <w:color w:val="232323"/>
          <w:sz w:val="21"/>
          <w:szCs w:val="21"/>
          <w:lang w:val="fr-FR" w:eastAsia="pt-BR"/>
        </w:rPr>
        <w:br/>
        <w:t>Le français n'est pas abordé sous l'angle d'un apprentissage purement linguistique, mais comme un socle commun visant à acquérir les savoirs des autres disciplines recouvrant des concepts, des notions et des méthodes.</w:t>
      </w:r>
      <w:r w:rsidRPr="00720A42">
        <w:rPr>
          <w:rFonts w:ascii="Arial" w:eastAsia="Times New Roman" w:hAnsi="Arial" w:cs="Arial"/>
          <w:color w:val="232323"/>
          <w:sz w:val="21"/>
          <w:szCs w:val="21"/>
          <w:lang w:val="fr-FR" w:eastAsia="pt-BR"/>
        </w:rPr>
        <w:br/>
        <w:t>    Dans les deux définitions, le FLS est pratiqué par des étrangers dont la langue maternelle n’est pas le français mais auxquels le français doit permettre, non seulement de communiquer avec autrui, mais aussi de suivre des cours. La différence entre ces deux pratiques est qu’en France, l’élève nouvellement arrivé reste le plus souvent dans le pays et devient français, ce qui donne une finalité autre au FLS : celle d’être une langue transitoire.</w:t>
      </w:r>
      <w:r w:rsidRPr="00720A42">
        <w:rPr>
          <w:rFonts w:ascii="Arial" w:eastAsia="Times New Roman" w:hAnsi="Arial" w:cs="Arial"/>
          <w:color w:val="232323"/>
          <w:sz w:val="21"/>
          <w:szCs w:val="21"/>
          <w:lang w:val="fr-FR" w:eastAsia="pt-BR"/>
        </w:rPr>
        <w:br/>
      </w:r>
      <w:r w:rsidRPr="00720A42">
        <w:rPr>
          <w:rFonts w:ascii="Arial" w:eastAsia="Times New Roman" w:hAnsi="Arial" w:cs="Arial"/>
          <w:color w:val="232323"/>
          <w:sz w:val="21"/>
          <w:szCs w:val="21"/>
          <w:lang w:val="fr-FR" w:eastAsia="pt-BR"/>
        </w:rPr>
        <w:br/>
      </w:r>
    </w:p>
    <w:p w14:paraId="45B33C79" w14:textId="77777777" w:rsidR="004E03F5" w:rsidRPr="00720A42" w:rsidRDefault="004E03F5" w:rsidP="004F2A89">
      <w:pPr>
        <w:spacing w:after="300" w:line="240" w:lineRule="auto"/>
        <w:jc w:val="both"/>
        <w:rPr>
          <w:rFonts w:ascii="Arial" w:eastAsia="Times New Roman" w:hAnsi="Arial" w:cs="Arial"/>
          <w:color w:val="232323"/>
          <w:sz w:val="21"/>
          <w:szCs w:val="21"/>
          <w:lang w:val="fr-FR" w:eastAsia="pt-BR"/>
        </w:rPr>
      </w:pPr>
    </w:p>
    <w:p w14:paraId="1B2F42AF" w14:textId="659CA6AE" w:rsidR="00842F20" w:rsidRPr="00720A42" w:rsidRDefault="00842F20" w:rsidP="004F2A89">
      <w:pPr>
        <w:spacing w:after="300" w:line="240" w:lineRule="auto"/>
        <w:jc w:val="both"/>
        <w:rPr>
          <w:rFonts w:ascii="Arial" w:eastAsia="Times New Roman" w:hAnsi="Arial" w:cs="Arial"/>
          <w:color w:val="232323"/>
          <w:sz w:val="21"/>
          <w:szCs w:val="21"/>
          <w:lang w:val="fr-FR" w:eastAsia="pt-BR"/>
        </w:rPr>
      </w:pPr>
      <w:r w:rsidRPr="00720A42">
        <w:rPr>
          <w:rFonts w:ascii="Arial" w:eastAsia="Times New Roman" w:hAnsi="Arial" w:cs="Arial"/>
          <w:color w:val="232323"/>
          <w:sz w:val="21"/>
          <w:szCs w:val="21"/>
          <w:lang w:val="fr-FR" w:eastAsia="pt-BR"/>
        </w:rPr>
        <w:lastRenderedPageBreak/>
        <w:t>4/ </w:t>
      </w:r>
      <w:r w:rsidRPr="00720A42">
        <w:rPr>
          <w:rFonts w:ascii="Arial" w:eastAsia="Times New Roman" w:hAnsi="Arial" w:cs="Arial"/>
          <w:b/>
          <w:bCs/>
          <w:color w:val="232323"/>
          <w:sz w:val="21"/>
          <w:szCs w:val="21"/>
          <w:u w:val="single"/>
          <w:lang w:val="fr-FR" w:eastAsia="pt-BR"/>
        </w:rPr>
        <w:t>Français sur objectifs spécifiques : FOS</w:t>
      </w:r>
    </w:p>
    <w:p w14:paraId="7F1DEAA5" w14:textId="5AD2F894" w:rsidR="00842F20" w:rsidRPr="00720A42" w:rsidRDefault="00842F20" w:rsidP="00842F20">
      <w:pPr>
        <w:spacing w:after="300" w:line="240" w:lineRule="auto"/>
        <w:jc w:val="both"/>
        <w:rPr>
          <w:rFonts w:ascii="Arial" w:eastAsia="Times New Roman" w:hAnsi="Arial" w:cs="Arial"/>
          <w:color w:val="232323"/>
          <w:sz w:val="21"/>
          <w:szCs w:val="21"/>
          <w:lang w:val="fr-FR" w:eastAsia="pt-BR"/>
        </w:rPr>
      </w:pPr>
      <w:r w:rsidRPr="00720A42">
        <w:rPr>
          <w:rFonts w:ascii="Arial" w:eastAsia="Times New Roman" w:hAnsi="Arial" w:cs="Arial"/>
          <w:color w:val="232323"/>
          <w:sz w:val="21"/>
          <w:szCs w:val="21"/>
          <w:lang w:val="fr-FR" w:eastAsia="pt-BR"/>
        </w:rPr>
        <w:br/>
        <w:t>Le français sur objectifs spécifiques est un sous-ensemble du FLE.</w:t>
      </w:r>
      <w:r w:rsidRPr="00720A42">
        <w:rPr>
          <w:rFonts w:ascii="Arial" w:eastAsia="Times New Roman" w:hAnsi="Arial" w:cs="Arial"/>
          <w:color w:val="232323"/>
          <w:sz w:val="21"/>
          <w:szCs w:val="21"/>
          <w:lang w:val="fr-FR" w:eastAsia="pt-BR"/>
        </w:rPr>
        <w:br/>
        <w:t>Pour l’enseignant de FOS, il ne s’agit donc plus exclusivement d’amener l’apprenant à connaître la langue française (langue de culture), mais de le rendre apte à faire "quelque chose" à l’aide du français: l’apprenant, dans un premier temps, n’apprend donc plus le français, mais du français. L'enseignant doit pour cela apprendre à s’adapter à différents publics et domaines de spécialité.</w:t>
      </w:r>
      <w:r w:rsidRPr="00720A42">
        <w:rPr>
          <w:rFonts w:ascii="Arial" w:eastAsia="Times New Roman" w:hAnsi="Arial" w:cs="Arial"/>
          <w:color w:val="232323"/>
          <w:sz w:val="21"/>
          <w:szCs w:val="21"/>
          <w:lang w:val="fr-FR" w:eastAsia="pt-BR"/>
        </w:rPr>
        <w:br/>
        <w:t>L'enseignement du FOS permet de répondre à un type de besoins, exprimés par des publics variés : personnels de l’hôtellerie, médecins, diplomates, hommes d’affaires, mais aussi particuliers en déplacement dans un pays francophone, parents scolarisant leurs enfants dans une école française...</w:t>
      </w:r>
    </w:p>
    <w:p w14:paraId="6A973242" w14:textId="11E7F92D" w:rsidR="004F2A89" w:rsidRPr="00842F20" w:rsidRDefault="00000000" w:rsidP="00842F20">
      <w:pPr>
        <w:spacing w:after="300" w:line="240" w:lineRule="auto"/>
        <w:jc w:val="both"/>
        <w:rPr>
          <w:rFonts w:ascii="Arial" w:eastAsia="Times New Roman" w:hAnsi="Arial" w:cs="Arial"/>
          <w:color w:val="232323"/>
          <w:sz w:val="21"/>
          <w:szCs w:val="21"/>
          <w:lang w:eastAsia="pt-BR"/>
        </w:rPr>
      </w:pPr>
      <w:hyperlink r:id="rId8" w:history="1">
        <w:r w:rsidR="004F2A89">
          <w:rPr>
            <w:rStyle w:val="Hyperlink"/>
          </w:rPr>
          <w:t>http://collectif-fle-marseille.over-blog.com/pages/FLM</w:t>
        </w:r>
        <w:r w:rsidR="004F2A89">
          <w:rPr>
            <w:rStyle w:val="Hyperlink"/>
          </w:rPr>
          <w:t>_</w:t>
        </w:r>
        <w:r w:rsidR="004F2A89">
          <w:rPr>
            <w:rStyle w:val="Hyperlink"/>
          </w:rPr>
          <w:t>FLE_FLS_ILLETTRISME_ALPHABETISME-3019903.html</w:t>
        </w:r>
      </w:hyperlink>
      <w:r w:rsidR="00A171FF">
        <w:t xml:space="preserve"> Consultado em março de 202</w:t>
      </w:r>
      <w:r w:rsidR="00411811">
        <w:t>3</w:t>
      </w:r>
      <w:r w:rsidR="00A171FF">
        <w:t>.</w:t>
      </w:r>
    </w:p>
    <w:p w14:paraId="10250B5B" w14:textId="64ED79AB" w:rsidR="00842F20" w:rsidRDefault="00842F20">
      <w:pPr>
        <w:rPr>
          <w:b/>
          <w:bCs/>
        </w:rPr>
      </w:pPr>
    </w:p>
    <w:p w14:paraId="05616FCA" w14:textId="51301C96" w:rsidR="00B63D1C" w:rsidRDefault="00B63D1C">
      <w:pPr>
        <w:rPr>
          <w:b/>
          <w:bCs/>
        </w:rPr>
      </w:pPr>
      <w:r>
        <w:rPr>
          <w:b/>
          <w:bCs/>
        </w:rPr>
        <w:t xml:space="preserve">Definições de </w:t>
      </w:r>
      <w:proofErr w:type="gramStart"/>
      <w:r>
        <w:rPr>
          <w:b/>
          <w:bCs/>
        </w:rPr>
        <w:t>língua  -</w:t>
      </w:r>
      <w:proofErr w:type="gramEnd"/>
      <w:r>
        <w:rPr>
          <w:b/>
          <w:bCs/>
        </w:rPr>
        <w:t xml:space="preserve"> pesquisadores brasileiros</w:t>
      </w:r>
    </w:p>
    <w:p w14:paraId="7BBA056D" w14:textId="77777777" w:rsidR="00A171FF" w:rsidRPr="00A171FF" w:rsidRDefault="00A171FF" w:rsidP="00A171FF">
      <w:pPr>
        <w:pStyle w:val="Ttulo1"/>
        <w:shd w:val="clear" w:color="auto" w:fill="EAEAEA"/>
        <w:spacing w:before="150" w:beforeAutospacing="0" w:after="0" w:afterAutospacing="0" w:line="450" w:lineRule="atLeast"/>
        <w:textAlignment w:val="baseline"/>
        <w:rPr>
          <w:rFonts w:ascii="Arial" w:hAnsi="Arial" w:cs="Arial"/>
          <w:color w:val="000000"/>
          <w:sz w:val="20"/>
          <w:szCs w:val="20"/>
        </w:rPr>
      </w:pPr>
      <w:r w:rsidRPr="00A171FF">
        <w:rPr>
          <w:rFonts w:ascii="Arial" w:hAnsi="Arial" w:cs="Arial"/>
          <w:color w:val="000000"/>
          <w:sz w:val="20"/>
          <w:szCs w:val="20"/>
        </w:rPr>
        <w:t>Língua</w:t>
      </w:r>
    </w:p>
    <w:p w14:paraId="2A6F2E98" w14:textId="77777777" w:rsidR="00A171FF" w:rsidRPr="00A171FF" w:rsidRDefault="00A171FF" w:rsidP="00A171FF">
      <w:pPr>
        <w:pStyle w:val="Ttulo3"/>
        <w:shd w:val="clear" w:color="auto" w:fill="EAEAEA"/>
        <w:spacing w:before="0" w:beforeAutospacing="0" w:after="0" w:afterAutospacing="0" w:line="300" w:lineRule="atLeast"/>
        <w:textAlignment w:val="baseline"/>
        <w:rPr>
          <w:rFonts w:ascii="Arial" w:hAnsi="Arial" w:cs="Arial"/>
          <w:b w:val="0"/>
          <w:bCs w:val="0"/>
          <w:i/>
          <w:iCs/>
          <w:color w:val="000000"/>
          <w:sz w:val="20"/>
          <w:szCs w:val="20"/>
        </w:rPr>
      </w:pPr>
      <w:r w:rsidRPr="00A171FF">
        <w:rPr>
          <w:rFonts w:ascii="Arial" w:hAnsi="Arial" w:cs="Arial"/>
          <w:b w:val="0"/>
          <w:bCs w:val="0"/>
          <w:i/>
          <w:iCs/>
          <w:color w:val="000000"/>
          <w:sz w:val="20"/>
          <w:szCs w:val="20"/>
        </w:rPr>
        <w:t>Autor: </w:t>
      </w:r>
      <w:hyperlink r:id="rId9" w:tooltip="Marcos Bagno" w:history="1">
        <w:r w:rsidRPr="00A171FF">
          <w:rPr>
            <w:rStyle w:val="Hyperlink"/>
            <w:rFonts w:ascii="Arial" w:hAnsi="Arial" w:cs="Arial"/>
            <w:b w:val="0"/>
            <w:bCs w:val="0"/>
            <w:i/>
            <w:iCs/>
            <w:color w:val="4587C7"/>
            <w:sz w:val="20"/>
            <w:szCs w:val="20"/>
            <w:bdr w:val="none" w:sz="0" w:space="0" w:color="auto" w:frame="1"/>
          </w:rPr>
          <w:t>Marcos Bagno</w:t>
        </w:r>
      </w:hyperlink>
      <w:r w:rsidRPr="00A171FF">
        <w:rPr>
          <w:rFonts w:ascii="Arial" w:hAnsi="Arial" w:cs="Arial"/>
          <w:b w:val="0"/>
          <w:bCs w:val="0"/>
          <w:i/>
          <w:iCs/>
          <w:color w:val="000000"/>
          <w:sz w:val="20"/>
          <w:szCs w:val="20"/>
        </w:rPr>
        <w:t>,</w:t>
      </w:r>
    </w:p>
    <w:p w14:paraId="065B4AC6" w14:textId="77777777" w:rsidR="00A171FF" w:rsidRPr="00A171FF" w:rsidRDefault="00A171FF" w:rsidP="00A171FF">
      <w:pPr>
        <w:pStyle w:val="Ttulo4"/>
        <w:shd w:val="clear" w:color="auto" w:fill="EAEAEA"/>
        <w:spacing w:before="0" w:beforeAutospacing="0" w:after="0" w:afterAutospacing="0" w:line="300" w:lineRule="atLeast"/>
        <w:textAlignment w:val="baseline"/>
        <w:rPr>
          <w:rFonts w:ascii="Arial" w:hAnsi="Arial" w:cs="Arial"/>
          <w:b w:val="0"/>
          <w:bCs w:val="0"/>
          <w:i/>
          <w:iCs/>
          <w:color w:val="000000"/>
          <w:sz w:val="20"/>
          <w:szCs w:val="20"/>
        </w:rPr>
      </w:pPr>
      <w:r w:rsidRPr="00A171FF">
        <w:rPr>
          <w:rFonts w:ascii="Arial" w:hAnsi="Arial" w:cs="Arial"/>
          <w:b w:val="0"/>
          <w:bCs w:val="0"/>
          <w:i/>
          <w:iCs/>
          <w:color w:val="000000"/>
          <w:sz w:val="20"/>
          <w:szCs w:val="20"/>
        </w:rPr>
        <w:t>Instituição: </w:t>
      </w:r>
      <w:hyperlink r:id="rId10" w:tooltip="Universidade de Brasília-UnB" w:history="1">
        <w:r w:rsidRPr="00A171FF">
          <w:rPr>
            <w:rStyle w:val="Hyperlink"/>
            <w:rFonts w:ascii="Arial" w:hAnsi="Arial" w:cs="Arial"/>
            <w:b w:val="0"/>
            <w:bCs w:val="0"/>
            <w:i/>
            <w:iCs/>
            <w:color w:val="4587C7"/>
            <w:sz w:val="20"/>
            <w:szCs w:val="20"/>
            <w:bdr w:val="none" w:sz="0" w:space="0" w:color="auto" w:frame="1"/>
          </w:rPr>
          <w:t>Universidade de Brasília-UnB</w:t>
        </w:r>
      </w:hyperlink>
      <w:r w:rsidRPr="00A171FF">
        <w:rPr>
          <w:rFonts w:ascii="Arial" w:hAnsi="Arial" w:cs="Arial"/>
          <w:b w:val="0"/>
          <w:bCs w:val="0"/>
          <w:i/>
          <w:iCs/>
          <w:color w:val="000000"/>
          <w:sz w:val="20"/>
          <w:szCs w:val="20"/>
        </w:rPr>
        <w:t>,</w:t>
      </w:r>
    </w:p>
    <w:p w14:paraId="77504154" w14:textId="77777777" w:rsidR="00A171FF" w:rsidRPr="00A171FF" w:rsidRDefault="00A171FF" w:rsidP="00A171FF">
      <w:pPr>
        <w:pStyle w:val="NormalWeb"/>
        <w:shd w:val="clear" w:color="auto" w:fill="EAEAEA"/>
        <w:spacing w:before="0" w:beforeAutospacing="0" w:after="0" w:afterAutospacing="0" w:line="416" w:lineRule="atLeast"/>
        <w:jc w:val="both"/>
        <w:textAlignment w:val="baseline"/>
        <w:rPr>
          <w:rFonts w:ascii="Arial" w:hAnsi="Arial" w:cs="Arial"/>
          <w:color w:val="4D4D4D"/>
          <w:sz w:val="20"/>
          <w:szCs w:val="20"/>
        </w:rPr>
      </w:pPr>
      <w:r w:rsidRPr="00A171FF">
        <w:rPr>
          <w:rFonts w:ascii="Arial" w:hAnsi="Arial" w:cs="Arial"/>
          <w:color w:val="4D4D4D"/>
          <w:sz w:val="20"/>
          <w:szCs w:val="20"/>
        </w:rPr>
        <w:t>O termo </w:t>
      </w:r>
      <w:r w:rsidRPr="00A171FF">
        <w:rPr>
          <w:rStyle w:val="nfase"/>
          <w:rFonts w:ascii="Arial" w:hAnsi="Arial" w:cs="Arial"/>
          <w:color w:val="4D4D4D"/>
          <w:sz w:val="20"/>
          <w:szCs w:val="20"/>
          <w:bdr w:val="none" w:sz="0" w:space="0" w:color="auto" w:frame="1"/>
        </w:rPr>
        <w:t>língua</w:t>
      </w:r>
      <w:r w:rsidRPr="00A171FF">
        <w:rPr>
          <w:rFonts w:ascii="Arial" w:hAnsi="Arial" w:cs="Arial"/>
          <w:color w:val="4D4D4D"/>
          <w:sz w:val="20"/>
          <w:szCs w:val="20"/>
        </w:rPr>
        <w:t> costuma ser definido sob dois pontos de vista: o técnico-científico e o sociocultural. De acordo com o primeiro, uma </w:t>
      </w:r>
      <w:r w:rsidRPr="00A171FF">
        <w:rPr>
          <w:rStyle w:val="nfase"/>
          <w:rFonts w:ascii="Arial" w:hAnsi="Arial" w:cs="Arial"/>
          <w:color w:val="4D4D4D"/>
          <w:sz w:val="20"/>
          <w:szCs w:val="20"/>
          <w:bdr w:val="none" w:sz="0" w:space="0" w:color="auto" w:frame="1"/>
        </w:rPr>
        <w:t>língua</w:t>
      </w:r>
      <w:r w:rsidRPr="00A171FF">
        <w:rPr>
          <w:rFonts w:ascii="Arial" w:hAnsi="Arial" w:cs="Arial"/>
          <w:color w:val="4D4D4D"/>
          <w:sz w:val="20"/>
          <w:szCs w:val="20"/>
        </w:rPr>
        <w:t> é um sistema formado por diferentes módulos: o fonético (os sons relevantes para a enunciação), o morfossintático (as unidades significativas e seu arranjo em frases e textos, segundo regras) e o semântico (os significados e os sentidos). Outra divisão é a que propõe um léxico (todas as palavras da </w:t>
      </w:r>
      <w:r w:rsidRPr="00A171FF">
        <w:rPr>
          <w:rStyle w:val="nfase"/>
          <w:rFonts w:ascii="Arial" w:hAnsi="Arial" w:cs="Arial"/>
          <w:color w:val="4D4D4D"/>
          <w:sz w:val="20"/>
          <w:szCs w:val="20"/>
          <w:bdr w:val="none" w:sz="0" w:space="0" w:color="auto" w:frame="1"/>
        </w:rPr>
        <w:t>língua</w:t>
      </w:r>
      <w:r w:rsidRPr="00A171FF">
        <w:rPr>
          <w:rFonts w:ascii="Arial" w:hAnsi="Arial" w:cs="Arial"/>
          <w:color w:val="4D4D4D"/>
          <w:sz w:val="20"/>
          <w:szCs w:val="20"/>
        </w:rPr>
        <w:t>) e uma gramática (as regras que permitem combinações dessas palavras para fazerem sentido). Essa é a concepção da </w:t>
      </w:r>
      <w:r w:rsidRPr="00A171FF">
        <w:rPr>
          <w:rStyle w:val="nfase"/>
          <w:rFonts w:ascii="Arial" w:hAnsi="Arial" w:cs="Arial"/>
          <w:color w:val="4D4D4D"/>
          <w:sz w:val="20"/>
          <w:szCs w:val="20"/>
          <w:bdr w:val="none" w:sz="0" w:space="0" w:color="auto" w:frame="1"/>
        </w:rPr>
        <w:t>língua</w:t>
      </w:r>
      <w:r w:rsidRPr="00A171FF">
        <w:rPr>
          <w:rFonts w:ascii="Arial" w:hAnsi="Arial" w:cs="Arial"/>
          <w:color w:val="4D4D4D"/>
          <w:sz w:val="20"/>
          <w:szCs w:val="20"/>
        </w:rPr>
        <w:t> como </w:t>
      </w:r>
      <w:r w:rsidRPr="00A171FF">
        <w:rPr>
          <w:rStyle w:val="nfase"/>
          <w:rFonts w:ascii="Arial" w:hAnsi="Arial" w:cs="Arial"/>
          <w:color w:val="4D4D4D"/>
          <w:sz w:val="20"/>
          <w:szCs w:val="20"/>
          <w:bdr w:val="none" w:sz="0" w:space="0" w:color="auto" w:frame="1"/>
        </w:rPr>
        <w:t>estrutura</w:t>
      </w:r>
      <w:r w:rsidRPr="00A171FF">
        <w:rPr>
          <w:rFonts w:ascii="Arial" w:hAnsi="Arial" w:cs="Arial"/>
          <w:color w:val="4D4D4D"/>
          <w:sz w:val="20"/>
          <w:szCs w:val="20"/>
        </w:rPr>
        <w:t>, como uma entidade autônoma, que pode ser estudada em si mesma, sem referência a fatores externos.</w:t>
      </w:r>
    </w:p>
    <w:p w14:paraId="5CE72495" w14:textId="77777777" w:rsidR="00A171FF" w:rsidRPr="00A171FF" w:rsidRDefault="00A171FF" w:rsidP="00A171FF">
      <w:pPr>
        <w:pStyle w:val="NormalWeb"/>
        <w:shd w:val="clear" w:color="auto" w:fill="EAEAEA"/>
        <w:spacing w:before="0" w:beforeAutospacing="0" w:after="0" w:afterAutospacing="0" w:line="416" w:lineRule="atLeast"/>
        <w:jc w:val="both"/>
        <w:textAlignment w:val="baseline"/>
        <w:rPr>
          <w:rFonts w:ascii="Arial" w:hAnsi="Arial" w:cs="Arial"/>
          <w:color w:val="4D4D4D"/>
          <w:sz w:val="20"/>
          <w:szCs w:val="20"/>
        </w:rPr>
      </w:pPr>
      <w:r w:rsidRPr="00A171FF">
        <w:rPr>
          <w:rFonts w:ascii="Arial" w:hAnsi="Arial" w:cs="Arial"/>
          <w:color w:val="4D4D4D"/>
          <w:sz w:val="20"/>
          <w:szCs w:val="20"/>
        </w:rPr>
        <w:t>O ponto de vista sociocultural é aquele assumido pela maioria das pessoas, isto é, as que não são especializadas nos estudos científicos da linguagem. Assim, quando saímos do campo técnico, especializado, nos deparamos com as concepções do senso comum, ou seja, as ideias mais ou menos cristalizadas que circulam na sociedade e na cultura. Aqui, a definição de </w:t>
      </w:r>
      <w:r w:rsidRPr="00A171FF">
        <w:rPr>
          <w:rStyle w:val="nfase"/>
          <w:rFonts w:ascii="Arial" w:hAnsi="Arial" w:cs="Arial"/>
          <w:color w:val="4D4D4D"/>
          <w:sz w:val="20"/>
          <w:szCs w:val="20"/>
          <w:bdr w:val="none" w:sz="0" w:space="0" w:color="auto" w:frame="1"/>
        </w:rPr>
        <w:t>língua</w:t>
      </w:r>
      <w:r w:rsidRPr="00A171FF">
        <w:rPr>
          <w:rFonts w:ascii="Arial" w:hAnsi="Arial" w:cs="Arial"/>
          <w:color w:val="4D4D4D"/>
          <w:sz w:val="20"/>
          <w:szCs w:val="20"/>
        </w:rPr>
        <w:t> é vaga e imprecisa, impregnada de mitos culturais e preconceitos sociais, decorrentes de longos processos históricos, específicos a determinado povo, nação ou grupo social. Um dos estereótipos culturais mais resistentes é o que identifica </w:t>
      </w:r>
      <w:r w:rsidRPr="00A171FF">
        <w:rPr>
          <w:rStyle w:val="nfase"/>
          <w:rFonts w:ascii="Arial" w:hAnsi="Arial" w:cs="Arial"/>
          <w:color w:val="4D4D4D"/>
          <w:sz w:val="20"/>
          <w:szCs w:val="20"/>
          <w:bdr w:val="none" w:sz="0" w:space="0" w:color="auto" w:frame="1"/>
        </w:rPr>
        <w:t>língua</w:t>
      </w:r>
      <w:r w:rsidRPr="00A171FF">
        <w:rPr>
          <w:rFonts w:ascii="Arial" w:hAnsi="Arial" w:cs="Arial"/>
          <w:color w:val="4D4D4D"/>
          <w:sz w:val="20"/>
          <w:szCs w:val="20"/>
        </w:rPr>
        <w:t> ao modelo idealizado de escrita literária, geralmente obsoleta, que podemos chamar de </w:t>
      </w:r>
      <w:r w:rsidRPr="00A171FF">
        <w:rPr>
          <w:rStyle w:val="nfase"/>
          <w:rFonts w:ascii="Arial" w:hAnsi="Arial" w:cs="Arial"/>
          <w:color w:val="4D4D4D"/>
          <w:sz w:val="20"/>
          <w:szCs w:val="20"/>
          <w:bdr w:val="none" w:sz="0" w:space="0" w:color="auto" w:frame="1"/>
        </w:rPr>
        <w:t>norma-padrão</w:t>
      </w:r>
      <w:r w:rsidRPr="00A171FF">
        <w:rPr>
          <w:rFonts w:ascii="Arial" w:hAnsi="Arial" w:cs="Arial"/>
          <w:color w:val="4D4D4D"/>
          <w:sz w:val="20"/>
          <w:szCs w:val="20"/>
        </w:rPr>
        <w:t> e que vem descrito e prescrito nos livros chamados </w:t>
      </w:r>
      <w:r w:rsidRPr="00A171FF">
        <w:rPr>
          <w:rStyle w:val="nfase"/>
          <w:rFonts w:ascii="Arial" w:hAnsi="Arial" w:cs="Arial"/>
          <w:color w:val="4D4D4D"/>
          <w:sz w:val="20"/>
          <w:szCs w:val="20"/>
          <w:bdr w:val="none" w:sz="0" w:space="0" w:color="auto" w:frame="1"/>
        </w:rPr>
        <w:t>gramáticas normativas</w:t>
      </w:r>
      <w:r w:rsidRPr="00A171FF">
        <w:rPr>
          <w:rFonts w:ascii="Arial" w:hAnsi="Arial" w:cs="Arial"/>
          <w:color w:val="4D4D4D"/>
          <w:sz w:val="20"/>
          <w:szCs w:val="20"/>
        </w:rPr>
        <w:t>.</w:t>
      </w:r>
    </w:p>
    <w:p w14:paraId="2A7345B7" w14:textId="77777777" w:rsidR="00A171FF" w:rsidRPr="00A171FF" w:rsidRDefault="00A171FF" w:rsidP="00A171FF">
      <w:pPr>
        <w:pStyle w:val="NormalWeb"/>
        <w:shd w:val="clear" w:color="auto" w:fill="EAEAEA"/>
        <w:spacing w:before="0" w:beforeAutospacing="0" w:after="0" w:afterAutospacing="0" w:line="416" w:lineRule="atLeast"/>
        <w:jc w:val="both"/>
        <w:textAlignment w:val="baseline"/>
        <w:rPr>
          <w:rFonts w:ascii="Arial" w:hAnsi="Arial" w:cs="Arial"/>
          <w:color w:val="4D4D4D"/>
          <w:sz w:val="20"/>
          <w:szCs w:val="20"/>
        </w:rPr>
      </w:pPr>
      <w:r w:rsidRPr="00A171FF">
        <w:rPr>
          <w:rFonts w:ascii="Arial" w:hAnsi="Arial" w:cs="Arial"/>
          <w:color w:val="4D4D4D"/>
          <w:sz w:val="20"/>
          <w:szCs w:val="20"/>
        </w:rPr>
        <w:lastRenderedPageBreak/>
        <w:t>Uma terceira perspectiva, mais recente, estuda a língua não só como </w:t>
      </w:r>
      <w:r w:rsidRPr="00A171FF">
        <w:rPr>
          <w:rStyle w:val="nfase"/>
          <w:rFonts w:ascii="Arial" w:hAnsi="Arial" w:cs="Arial"/>
          <w:color w:val="4D4D4D"/>
          <w:sz w:val="20"/>
          <w:szCs w:val="20"/>
          <w:bdr w:val="none" w:sz="0" w:space="0" w:color="auto" w:frame="1"/>
        </w:rPr>
        <w:t xml:space="preserve">estrutura </w:t>
      </w:r>
      <w:proofErr w:type="spellStart"/>
      <w:r w:rsidRPr="00A171FF">
        <w:rPr>
          <w:rStyle w:val="nfase"/>
          <w:rFonts w:ascii="Arial" w:hAnsi="Arial" w:cs="Arial"/>
          <w:color w:val="4D4D4D"/>
          <w:sz w:val="20"/>
          <w:szCs w:val="20"/>
          <w:bdr w:val="none" w:sz="0" w:space="0" w:color="auto" w:frame="1"/>
        </w:rPr>
        <w:t>fonomorfossintática</w:t>
      </w:r>
      <w:proofErr w:type="spellEnd"/>
      <w:r w:rsidRPr="00A171FF">
        <w:rPr>
          <w:rFonts w:ascii="Arial" w:hAnsi="Arial" w:cs="Arial"/>
          <w:color w:val="4D4D4D"/>
          <w:sz w:val="20"/>
          <w:szCs w:val="20"/>
        </w:rPr>
        <w:t>, mas sobretudo em seus aspectos </w:t>
      </w:r>
      <w:r w:rsidRPr="00A171FF">
        <w:rPr>
          <w:rStyle w:val="nfase"/>
          <w:rFonts w:ascii="Arial" w:hAnsi="Arial" w:cs="Arial"/>
          <w:color w:val="4D4D4D"/>
          <w:sz w:val="20"/>
          <w:szCs w:val="20"/>
          <w:bdr w:val="none" w:sz="0" w:space="0" w:color="auto" w:frame="1"/>
        </w:rPr>
        <w:t>semânticos</w:t>
      </w:r>
      <w:r w:rsidRPr="00A171FF">
        <w:rPr>
          <w:rFonts w:ascii="Arial" w:hAnsi="Arial" w:cs="Arial"/>
          <w:color w:val="4D4D4D"/>
          <w:sz w:val="20"/>
          <w:szCs w:val="20"/>
        </w:rPr>
        <w:t>,</w:t>
      </w:r>
      <w:r w:rsidRPr="00A171FF">
        <w:rPr>
          <w:rStyle w:val="nfase"/>
          <w:rFonts w:ascii="Arial" w:hAnsi="Arial" w:cs="Arial"/>
          <w:color w:val="4D4D4D"/>
          <w:sz w:val="20"/>
          <w:szCs w:val="20"/>
          <w:bdr w:val="none" w:sz="0" w:space="0" w:color="auto" w:frame="1"/>
        </w:rPr>
        <w:t> pragmáticos</w:t>
      </w:r>
      <w:r w:rsidRPr="00A171FF">
        <w:rPr>
          <w:rFonts w:ascii="Arial" w:hAnsi="Arial" w:cs="Arial"/>
          <w:color w:val="4D4D4D"/>
          <w:sz w:val="20"/>
          <w:szCs w:val="20"/>
        </w:rPr>
        <w:t> e </w:t>
      </w:r>
      <w:r w:rsidRPr="00A171FF">
        <w:rPr>
          <w:rStyle w:val="nfase"/>
          <w:rFonts w:ascii="Arial" w:hAnsi="Arial" w:cs="Arial"/>
          <w:color w:val="4D4D4D"/>
          <w:sz w:val="20"/>
          <w:szCs w:val="20"/>
          <w:bdr w:val="none" w:sz="0" w:space="0" w:color="auto" w:frame="1"/>
        </w:rPr>
        <w:t>discursivos</w:t>
      </w:r>
      <w:r w:rsidRPr="00A171FF">
        <w:rPr>
          <w:rFonts w:ascii="Arial" w:hAnsi="Arial" w:cs="Arial"/>
          <w:color w:val="4D4D4D"/>
          <w:sz w:val="20"/>
          <w:szCs w:val="20"/>
        </w:rPr>
        <w:t>. Segundo essa abordagem, só existe </w:t>
      </w:r>
      <w:r w:rsidRPr="00A171FF">
        <w:rPr>
          <w:rStyle w:val="nfase"/>
          <w:rFonts w:ascii="Arial" w:hAnsi="Arial" w:cs="Arial"/>
          <w:color w:val="4D4D4D"/>
          <w:sz w:val="20"/>
          <w:szCs w:val="20"/>
          <w:bdr w:val="none" w:sz="0" w:space="0" w:color="auto" w:frame="1"/>
        </w:rPr>
        <w:t>língua</w:t>
      </w:r>
      <w:r w:rsidRPr="00A171FF">
        <w:rPr>
          <w:rFonts w:ascii="Arial" w:hAnsi="Arial" w:cs="Arial"/>
          <w:color w:val="4D4D4D"/>
          <w:sz w:val="20"/>
          <w:szCs w:val="20"/>
        </w:rPr>
        <w:t> em </w:t>
      </w:r>
      <w:r w:rsidRPr="00A171FF">
        <w:rPr>
          <w:rStyle w:val="nfase"/>
          <w:rFonts w:ascii="Arial" w:hAnsi="Arial" w:cs="Arial"/>
          <w:color w:val="4D4D4D"/>
          <w:sz w:val="20"/>
          <w:szCs w:val="20"/>
          <w:bdr w:val="none" w:sz="0" w:space="0" w:color="auto" w:frame="1"/>
        </w:rPr>
        <w:t>interação social</w:t>
      </w:r>
      <w:r w:rsidRPr="00A171FF">
        <w:rPr>
          <w:rFonts w:ascii="Arial" w:hAnsi="Arial" w:cs="Arial"/>
          <w:color w:val="4D4D4D"/>
          <w:sz w:val="20"/>
          <w:szCs w:val="20"/>
        </w:rPr>
        <w:t>, de modo que é preciso examinar e compreender os processos envolvidos na </w:t>
      </w:r>
      <w:r w:rsidRPr="00A171FF">
        <w:rPr>
          <w:rStyle w:val="nfase"/>
          <w:rFonts w:ascii="Arial" w:hAnsi="Arial" w:cs="Arial"/>
          <w:color w:val="4D4D4D"/>
          <w:sz w:val="20"/>
          <w:szCs w:val="20"/>
          <w:bdr w:val="none" w:sz="0" w:space="0" w:color="auto" w:frame="1"/>
        </w:rPr>
        <w:t>produção de sentido</w:t>
      </w:r>
      <w:r w:rsidRPr="00A171FF">
        <w:rPr>
          <w:rFonts w:ascii="Arial" w:hAnsi="Arial" w:cs="Arial"/>
          <w:color w:val="4D4D4D"/>
          <w:sz w:val="20"/>
          <w:szCs w:val="20"/>
        </w:rPr>
        <w:t> que se dá toda vez que falamos e/ou escrevemos. Aqui a </w:t>
      </w:r>
      <w:r w:rsidRPr="00A171FF">
        <w:rPr>
          <w:rStyle w:val="nfase"/>
          <w:rFonts w:ascii="Arial" w:hAnsi="Arial" w:cs="Arial"/>
          <w:color w:val="4D4D4D"/>
          <w:sz w:val="20"/>
          <w:szCs w:val="20"/>
          <w:bdr w:val="none" w:sz="0" w:space="0" w:color="auto" w:frame="1"/>
        </w:rPr>
        <w:t>língua</w:t>
      </w:r>
      <w:r w:rsidRPr="00A171FF">
        <w:rPr>
          <w:rFonts w:ascii="Arial" w:hAnsi="Arial" w:cs="Arial"/>
          <w:color w:val="4D4D4D"/>
          <w:sz w:val="20"/>
          <w:szCs w:val="20"/>
        </w:rPr>
        <w:t> não é uma entidade abstrata: ao contrário, ela é vista como </w:t>
      </w:r>
      <w:r w:rsidRPr="00A171FF">
        <w:rPr>
          <w:rStyle w:val="nfase"/>
          <w:rFonts w:ascii="Arial" w:hAnsi="Arial" w:cs="Arial"/>
          <w:color w:val="4D4D4D"/>
          <w:sz w:val="20"/>
          <w:szCs w:val="20"/>
          <w:bdr w:val="none" w:sz="0" w:space="0" w:color="auto" w:frame="1"/>
        </w:rPr>
        <w:t>uso concreto</w:t>
      </w:r>
      <w:r w:rsidRPr="00A171FF">
        <w:rPr>
          <w:rFonts w:ascii="Arial" w:hAnsi="Arial" w:cs="Arial"/>
          <w:color w:val="4D4D4D"/>
          <w:sz w:val="20"/>
          <w:szCs w:val="20"/>
        </w:rPr>
        <w:t>, uso que se faz sempre e inevitavelmente na forma de um </w:t>
      </w:r>
      <w:r w:rsidRPr="00A171FF">
        <w:rPr>
          <w:rStyle w:val="nfase"/>
          <w:rFonts w:ascii="Arial" w:hAnsi="Arial" w:cs="Arial"/>
          <w:color w:val="4D4D4D"/>
          <w:sz w:val="20"/>
          <w:szCs w:val="20"/>
          <w:bdr w:val="none" w:sz="0" w:space="0" w:color="auto" w:frame="1"/>
        </w:rPr>
        <w:t>discurso</w:t>
      </w:r>
      <w:r w:rsidRPr="00A171FF">
        <w:rPr>
          <w:rFonts w:ascii="Arial" w:hAnsi="Arial" w:cs="Arial"/>
          <w:color w:val="4D4D4D"/>
          <w:sz w:val="20"/>
          <w:szCs w:val="20"/>
        </w:rPr>
        <w:t> que se molda segundo as convenções dos múltiplos </w:t>
      </w:r>
      <w:r w:rsidRPr="00A171FF">
        <w:rPr>
          <w:rStyle w:val="nfase"/>
          <w:rFonts w:ascii="Arial" w:hAnsi="Arial" w:cs="Arial"/>
          <w:color w:val="4D4D4D"/>
          <w:sz w:val="20"/>
          <w:szCs w:val="20"/>
          <w:bdr w:val="none" w:sz="0" w:space="0" w:color="auto" w:frame="1"/>
        </w:rPr>
        <w:t>gêneros </w:t>
      </w:r>
      <w:r w:rsidRPr="00A171FF">
        <w:rPr>
          <w:rFonts w:ascii="Arial" w:hAnsi="Arial" w:cs="Arial"/>
          <w:color w:val="4D4D4D"/>
          <w:sz w:val="20"/>
          <w:szCs w:val="20"/>
        </w:rPr>
        <w:t>que circulam numa sociedade-cultura.                                                                                           Assim, os textos – falados e escritos – são molduras linguísticas em que os enunciados se interconectam (por meio de fatores como </w:t>
      </w:r>
      <w:r w:rsidRPr="00A171FF">
        <w:rPr>
          <w:rStyle w:val="nfase"/>
          <w:rFonts w:ascii="Arial" w:hAnsi="Arial" w:cs="Arial"/>
          <w:color w:val="4D4D4D"/>
          <w:sz w:val="20"/>
          <w:szCs w:val="20"/>
          <w:bdr w:val="none" w:sz="0" w:space="0" w:color="auto" w:frame="1"/>
        </w:rPr>
        <w:t>coesão</w:t>
      </w:r>
      <w:r w:rsidRPr="00A171FF">
        <w:rPr>
          <w:rFonts w:ascii="Arial" w:hAnsi="Arial" w:cs="Arial"/>
          <w:color w:val="4D4D4D"/>
          <w:sz w:val="20"/>
          <w:szCs w:val="20"/>
        </w:rPr>
        <w:t> e </w:t>
      </w:r>
      <w:r w:rsidRPr="00A171FF">
        <w:rPr>
          <w:rStyle w:val="nfase"/>
          <w:rFonts w:ascii="Arial" w:hAnsi="Arial" w:cs="Arial"/>
          <w:color w:val="4D4D4D"/>
          <w:sz w:val="20"/>
          <w:szCs w:val="20"/>
          <w:bdr w:val="none" w:sz="0" w:space="0" w:color="auto" w:frame="1"/>
        </w:rPr>
        <w:t>coerência</w:t>
      </w:r>
      <w:r w:rsidRPr="00A171FF">
        <w:rPr>
          <w:rFonts w:ascii="Arial" w:hAnsi="Arial" w:cs="Arial"/>
          <w:color w:val="4D4D4D"/>
          <w:sz w:val="20"/>
          <w:szCs w:val="20"/>
        </w:rPr>
        <w:t>, entre outros) para </w:t>
      </w:r>
      <w:r w:rsidRPr="00A171FF">
        <w:rPr>
          <w:rStyle w:val="nfase"/>
          <w:rFonts w:ascii="Arial" w:hAnsi="Arial" w:cs="Arial"/>
          <w:color w:val="4D4D4D"/>
          <w:sz w:val="20"/>
          <w:szCs w:val="20"/>
          <w:bdr w:val="none" w:sz="0" w:space="0" w:color="auto" w:frame="1"/>
        </w:rPr>
        <w:t>conferir sentido ao discurso</w:t>
      </w:r>
      <w:r w:rsidRPr="00A171FF">
        <w:rPr>
          <w:rFonts w:ascii="Arial" w:hAnsi="Arial" w:cs="Arial"/>
          <w:color w:val="4D4D4D"/>
          <w:sz w:val="20"/>
          <w:szCs w:val="20"/>
        </w:rPr>
        <w:t> expresso como gênero textual. Por isso, é uma abordagem (1) </w:t>
      </w:r>
      <w:r w:rsidRPr="00A171FF">
        <w:rPr>
          <w:rStyle w:val="nfase"/>
          <w:rFonts w:ascii="Arial" w:hAnsi="Arial" w:cs="Arial"/>
          <w:color w:val="4D4D4D"/>
          <w:sz w:val="20"/>
          <w:szCs w:val="20"/>
          <w:bdr w:val="none" w:sz="0" w:space="0" w:color="auto" w:frame="1"/>
        </w:rPr>
        <w:t>semântica</w:t>
      </w:r>
      <w:r w:rsidRPr="00A171FF">
        <w:rPr>
          <w:rFonts w:ascii="Arial" w:hAnsi="Arial" w:cs="Arial"/>
          <w:color w:val="4D4D4D"/>
          <w:sz w:val="20"/>
          <w:szCs w:val="20"/>
        </w:rPr>
        <w:t>, que analisa o </w:t>
      </w:r>
      <w:r w:rsidRPr="00A171FF">
        <w:rPr>
          <w:rStyle w:val="nfase"/>
          <w:rFonts w:ascii="Arial" w:hAnsi="Arial" w:cs="Arial"/>
          <w:color w:val="4D4D4D"/>
          <w:sz w:val="20"/>
          <w:szCs w:val="20"/>
          <w:bdr w:val="none" w:sz="0" w:space="0" w:color="auto" w:frame="1"/>
        </w:rPr>
        <w:t>sentido</w:t>
      </w:r>
      <w:r w:rsidRPr="00A171FF">
        <w:rPr>
          <w:rFonts w:ascii="Arial" w:hAnsi="Arial" w:cs="Arial"/>
          <w:color w:val="4D4D4D"/>
          <w:sz w:val="20"/>
          <w:szCs w:val="20"/>
        </w:rPr>
        <w:t> (e não o significado abstrato) que os enunciados adquirem nos discursos particulares; (2) </w:t>
      </w:r>
      <w:r w:rsidRPr="00A171FF">
        <w:rPr>
          <w:rStyle w:val="nfase"/>
          <w:rFonts w:ascii="Arial" w:hAnsi="Arial" w:cs="Arial"/>
          <w:color w:val="4D4D4D"/>
          <w:sz w:val="20"/>
          <w:szCs w:val="20"/>
          <w:bdr w:val="none" w:sz="0" w:space="0" w:color="auto" w:frame="1"/>
        </w:rPr>
        <w:t>pragmática</w:t>
      </w:r>
      <w:r w:rsidRPr="00A171FF">
        <w:rPr>
          <w:rFonts w:ascii="Arial" w:hAnsi="Arial" w:cs="Arial"/>
          <w:color w:val="4D4D4D"/>
          <w:sz w:val="20"/>
          <w:szCs w:val="20"/>
        </w:rPr>
        <w:t>, que investiga as </w:t>
      </w:r>
      <w:r w:rsidRPr="00A171FF">
        <w:rPr>
          <w:rStyle w:val="nfase"/>
          <w:rFonts w:ascii="Arial" w:hAnsi="Arial" w:cs="Arial"/>
          <w:color w:val="4D4D4D"/>
          <w:sz w:val="20"/>
          <w:szCs w:val="20"/>
          <w:bdr w:val="none" w:sz="0" w:space="0" w:color="auto" w:frame="1"/>
        </w:rPr>
        <w:t>intenções</w:t>
      </w:r>
      <w:r w:rsidRPr="00A171FF">
        <w:rPr>
          <w:rFonts w:ascii="Arial" w:hAnsi="Arial" w:cs="Arial"/>
          <w:color w:val="4D4D4D"/>
          <w:sz w:val="20"/>
          <w:szCs w:val="20"/>
        </w:rPr>
        <w:t> subjacentes à situação daquele uso específico das palavras, das construções sintáticas e das propriedades textuais; e (3) </w:t>
      </w:r>
      <w:r w:rsidRPr="00A171FF">
        <w:rPr>
          <w:rStyle w:val="nfase"/>
          <w:rFonts w:ascii="Arial" w:hAnsi="Arial" w:cs="Arial"/>
          <w:color w:val="4D4D4D"/>
          <w:sz w:val="20"/>
          <w:szCs w:val="20"/>
          <w:bdr w:val="none" w:sz="0" w:space="0" w:color="auto" w:frame="1"/>
        </w:rPr>
        <w:t>discursiva</w:t>
      </w:r>
      <w:r w:rsidRPr="00A171FF">
        <w:rPr>
          <w:rFonts w:ascii="Arial" w:hAnsi="Arial" w:cs="Arial"/>
          <w:color w:val="4D4D4D"/>
          <w:sz w:val="20"/>
          <w:szCs w:val="20"/>
        </w:rPr>
        <w:t>, porque tenta depreender as crenças sociais, os valores culturais e as ideologias que subjazem aos enunciados concretos.</w:t>
      </w:r>
    </w:p>
    <w:p w14:paraId="2346524D" w14:textId="77777777" w:rsidR="00A171FF" w:rsidRPr="00A171FF" w:rsidRDefault="00A171FF" w:rsidP="00A171FF">
      <w:pPr>
        <w:pStyle w:val="NormalWeb"/>
        <w:shd w:val="clear" w:color="auto" w:fill="EAEAEA"/>
        <w:spacing w:before="0" w:beforeAutospacing="0" w:after="0" w:afterAutospacing="0" w:line="416" w:lineRule="atLeast"/>
        <w:jc w:val="both"/>
        <w:textAlignment w:val="baseline"/>
        <w:rPr>
          <w:rFonts w:ascii="Arial" w:hAnsi="Arial" w:cs="Arial"/>
          <w:color w:val="4D4D4D"/>
          <w:sz w:val="20"/>
          <w:szCs w:val="20"/>
        </w:rPr>
      </w:pPr>
      <w:r w:rsidRPr="00A171FF">
        <w:rPr>
          <w:rFonts w:ascii="Arial" w:hAnsi="Arial" w:cs="Arial"/>
          <w:color w:val="4D4D4D"/>
          <w:sz w:val="20"/>
          <w:szCs w:val="20"/>
        </w:rPr>
        <w:t>Essa abordagem tem conquistado amplo espaço na educação linguística contemporânea, que enfatiza a necessidade do trabalho, em sala de aula, com </w:t>
      </w:r>
      <w:r w:rsidRPr="00A171FF">
        <w:rPr>
          <w:rStyle w:val="nfase"/>
          <w:rFonts w:ascii="Arial" w:hAnsi="Arial" w:cs="Arial"/>
          <w:color w:val="4D4D4D"/>
          <w:sz w:val="20"/>
          <w:szCs w:val="20"/>
          <w:bdr w:val="none" w:sz="0" w:space="0" w:color="auto" w:frame="1"/>
        </w:rPr>
        <w:t>textos autênticos</w:t>
      </w:r>
      <w:r w:rsidRPr="00A171FF">
        <w:rPr>
          <w:rFonts w:ascii="Arial" w:hAnsi="Arial" w:cs="Arial"/>
          <w:color w:val="4D4D4D"/>
          <w:sz w:val="20"/>
          <w:szCs w:val="20"/>
        </w:rPr>
        <w:t>, falados e escritos, portadores de um </w:t>
      </w:r>
      <w:r w:rsidRPr="00A171FF">
        <w:rPr>
          <w:rStyle w:val="nfase"/>
          <w:rFonts w:ascii="Arial" w:hAnsi="Arial" w:cs="Arial"/>
          <w:color w:val="4D4D4D"/>
          <w:sz w:val="20"/>
          <w:szCs w:val="20"/>
          <w:bdr w:val="none" w:sz="0" w:space="0" w:color="auto" w:frame="1"/>
        </w:rPr>
        <w:t>discurso</w:t>
      </w:r>
      <w:r w:rsidRPr="00A171FF">
        <w:rPr>
          <w:rFonts w:ascii="Arial" w:hAnsi="Arial" w:cs="Arial"/>
          <w:color w:val="4D4D4D"/>
          <w:sz w:val="20"/>
          <w:szCs w:val="20"/>
        </w:rPr>
        <w:t> que deve ser compreendido em todas as suas amplas e múltiplas dimensões socioculturais. Ela também se faz presente nas obras mais recentes publicadas no Brasil sob o título de </w:t>
      </w:r>
      <w:r w:rsidRPr="00A171FF">
        <w:rPr>
          <w:rStyle w:val="nfase"/>
          <w:rFonts w:ascii="Arial" w:hAnsi="Arial" w:cs="Arial"/>
          <w:color w:val="4D4D4D"/>
          <w:sz w:val="20"/>
          <w:szCs w:val="20"/>
          <w:bdr w:val="none" w:sz="0" w:space="0" w:color="auto" w:frame="1"/>
        </w:rPr>
        <w:t>gramática</w:t>
      </w:r>
      <w:r w:rsidRPr="00A171FF">
        <w:rPr>
          <w:rFonts w:ascii="Arial" w:hAnsi="Arial" w:cs="Arial"/>
          <w:color w:val="4D4D4D"/>
          <w:sz w:val="20"/>
          <w:szCs w:val="20"/>
        </w:rPr>
        <w:t>, em que os autores procuram observar o funcionamento da</w:t>
      </w:r>
      <w:r w:rsidRPr="00A171FF">
        <w:rPr>
          <w:rStyle w:val="nfase"/>
          <w:rFonts w:ascii="Arial" w:hAnsi="Arial" w:cs="Arial"/>
          <w:color w:val="4D4D4D"/>
          <w:sz w:val="20"/>
          <w:szCs w:val="20"/>
          <w:bdr w:val="none" w:sz="0" w:space="0" w:color="auto" w:frame="1"/>
        </w:rPr>
        <w:t> língua</w:t>
      </w:r>
      <w:r w:rsidRPr="00A171FF">
        <w:rPr>
          <w:rFonts w:ascii="Arial" w:hAnsi="Arial" w:cs="Arial"/>
          <w:color w:val="4D4D4D"/>
          <w:sz w:val="20"/>
          <w:szCs w:val="20"/>
        </w:rPr>
        <w:t> não somente do ponto de vista fonético e morfossintático, mas também em sua dinâmica </w:t>
      </w:r>
      <w:proofErr w:type="spellStart"/>
      <w:r w:rsidRPr="00A171FF">
        <w:rPr>
          <w:rStyle w:val="nfase"/>
          <w:rFonts w:ascii="Arial" w:hAnsi="Arial" w:cs="Arial"/>
          <w:color w:val="4D4D4D"/>
          <w:sz w:val="20"/>
          <w:szCs w:val="20"/>
          <w:bdr w:val="none" w:sz="0" w:space="0" w:color="auto" w:frame="1"/>
        </w:rPr>
        <w:t>sociointeracional</w:t>
      </w:r>
      <w:proofErr w:type="spellEnd"/>
      <w:r w:rsidRPr="00A171FF">
        <w:rPr>
          <w:rFonts w:ascii="Arial" w:hAnsi="Arial" w:cs="Arial"/>
          <w:color w:val="4D4D4D"/>
          <w:sz w:val="20"/>
          <w:szCs w:val="20"/>
        </w:rPr>
        <w:t> e </w:t>
      </w:r>
      <w:proofErr w:type="spellStart"/>
      <w:r w:rsidRPr="00A171FF">
        <w:rPr>
          <w:rStyle w:val="nfase"/>
          <w:rFonts w:ascii="Arial" w:hAnsi="Arial" w:cs="Arial"/>
          <w:color w:val="4D4D4D"/>
          <w:sz w:val="20"/>
          <w:szCs w:val="20"/>
          <w:bdr w:val="none" w:sz="0" w:space="0" w:color="auto" w:frame="1"/>
        </w:rPr>
        <w:t>sociodiscursiva</w:t>
      </w:r>
      <w:proofErr w:type="spellEnd"/>
      <w:r w:rsidRPr="00A171FF">
        <w:rPr>
          <w:rFonts w:ascii="Arial" w:hAnsi="Arial" w:cs="Arial"/>
          <w:color w:val="4D4D4D"/>
          <w:sz w:val="20"/>
          <w:szCs w:val="20"/>
        </w:rPr>
        <w:t>, isto é, nas relações sociais estabelecidas por meio da linguagem e que fazem a </w:t>
      </w:r>
      <w:r w:rsidRPr="00A171FF">
        <w:rPr>
          <w:rStyle w:val="nfase"/>
          <w:rFonts w:ascii="Arial" w:hAnsi="Arial" w:cs="Arial"/>
          <w:color w:val="4D4D4D"/>
          <w:sz w:val="20"/>
          <w:szCs w:val="20"/>
          <w:bdr w:val="none" w:sz="0" w:space="0" w:color="auto" w:frame="1"/>
        </w:rPr>
        <w:t>língua</w:t>
      </w:r>
      <w:r w:rsidRPr="00A171FF">
        <w:rPr>
          <w:rFonts w:ascii="Arial" w:hAnsi="Arial" w:cs="Arial"/>
          <w:color w:val="4D4D4D"/>
          <w:sz w:val="20"/>
          <w:szCs w:val="20"/>
        </w:rPr>
        <w:t> estar sempre em movimento, em transformação, em mudança, graças ao trabalho que os falantes empreendem com ela a cada instante de sua vida em sociedade.</w:t>
      </w:r>
    </w:p>
    <w:p w14:paraId="5BD01F20" w14:textId="77777777" w:rsidR="00A171FF" w:rsidRPr="00A171FF" w:rsidRDefault="00000000" w:rsidP="00A171FF">
      <w:pPr>
        <w:spacing w:before="240" w:after="270"/>
        <w:rPr>
          <w:rFonts w:ascii="Arial" w:hAnsi="Arial" w:cs="Arial"/>
          <w:sz w:val="20"/>
          <w:szCs w:val="20"/>
        </w:rPr>
      </w:pPr>
      <w:r>
        <w:rPr>
          <w:rFonts w:ascii="Arial" w:hAnsi="Arial" w:cs="Arial"/>
          <w:sz w:val="20"/>
          <w:szCs w:val="20"/>
        </w:rPr>
        <w:pict w14:anchorId="5FAC9AC3">
          <v:rect id="_x0000_i1025" style="width:0;height:0" o:hralign="center" o:hrstd="t" o:hrnoshade="t" o:hr="t" fillcolor="#4d4d4d" stroked="f"/>
        </w:pict>
      </w:r>
    </w:p>
    <w:p w14:paraId="5A46EF95" w14:textId="77777777" w:rsidR="00A171FF" w:rsidRPr="00A171FF" w:rsidRDefault="00A171FF" w:rsidP="00A171FF">
      <w:pPr>
        <w:pStyle w:val="NormalWeb"/>
        <w:shd w:val="clear" w:color="auto" w:fill="EAEAEA"/>
        <w:spacing w:before="0" w:beforeAutospacing="0" w:after="0" w:afterAutospacing="0" w:line="416" w:lineRule="atLeast"/>
        <w:jc w:val="both"/>
        <w:textAlignment w:val="baseline"/>
        <w:rPr>
          <w:rFonts w:ascii="Arial" w:hAnsi="Arial" w:cs="Arial"/>
          <w:color w:val="4D4D4D"/>
          <w:sz w:val="20"/>
          <w:szCs w:val="20"/>
        </w:rPr>
      </w:pPr>
      <w:r w:rsidRPr="00A171FF">
        <w:rPr>
          <w:rStyle w:val="Forte"/>
          <w:rFonts w:ascii="Arial" w:hAnsi="Arial" w:cs="Arial"/>
          <w:color w:val="4D4D4D"/>
          <w:sz w:val="20"/>
          <w:szCs w:val="20"/>
          <w:bdr w:val="none" w:sz="0" w:space="0" w:color="auto" w:frame="1"/>
        </w:rPr>
        <w:t>Verbetes associados:</w:t>
      </w:r>
      <w:r w:rsidRPr="00A171FF">
        <w:rPr>
          <w:rFonts w:ascii="Arial" w:hAnsi="Arial" w:cs="Arial"/>
          <w:color w:val="4D4D4D"/>
          <w:sz w:val="20"/>
          <w:szCs w:val="20"/>
        </w:rPr>
        <w:t> </w:t>
      </w:r>
      <w:hyperlink r:id="rId11" w:tooltip="Coerência textual" w:history="1">
        <w:r w:rsidRPr="00A171FF">
          <w:rPr>
            <w:rStyle w:val="Hyperlink"/>
            <w:rFonts w:ascii="Arial" w:hAnsi="Arial" w:cs="Arial"/>
            <w:color w:val="4587C7"/>
            <w:sz w:val="20"/>
            <w:szCs w:val="20"/>
            <w:bdr w:val="none" w:sz="0" w:space="0" w:color="auto" w:frame="1"/>
          </w:rPr>
          <w:t>Coerência textual</w:t>
        </w:r>
      </w:hyperlink>
      <w:r w:rsidRPr="00A171FF">
        <w:rPr>
          <w:rFonts w:ascii="Arial" w:hAnsi="Arial" w:cs="Arial"/>
          <w:color w:val="4D4D4D"/>
          <w:sz w:val="20"/>
          <w:szCs w:val="20"/>
        </w:rPr>
        <w:t>, </w:t>
      </w:r>
      <w:hyperlink r:id="rId12" w:tooltip="Coesão textual" w:history="1">
        <w:r w:rsidRPr="00A171FF">
          <w:rPr>
            <w:rStyle w:val="Hyperlink"/>
            <w:rFonts w:ascii="Arial" w:hAnsi="Arial" w:cs="Arial"/>
            <w:color w:val="4587C7"/>
            <w:sz w:val="20"/>
            <w:szCs w:val="20"/>
            <w:bdr w:val="none" w:sz="0" w:space="0" w:color="auto" w:frame="1"/>
          </w:rPr>
          <w:t>Coesão textual</w:t>
        </w:r>
      </w:hyperlink>
      <w:r w:rsidRPr="00A171FF">
        <w:rPr>
          <w:rFonts w:ascii="Arial" w:hAnsi="Arial" w:cs="Arial"/>
          <w:color w:val="4D4D4D"/>
          <w:sz w:val="20"/>
          <w:szCs w:val="20"/>
        </w:rPr>
        <w:t>, </w:t>
      </w:r>
      <w:hyperlink r:id="rId13" w:tooltip="Discurso" w:history="1">
        <w:r w:rsidRPr="00A171FF">
          <w:rPr>
            <w:rStyle w:val="Hyperlink"/>
            <w:rFonts w:ascii="Arial" w:hAnsi="Arial" w:cs="Arial"/>
            <w:color w:val="4587C7"/>
            <w:sz w:val="20"/>
            <w:szCs w:val="20"/>
            <w:bdr w:val="none" w:sz="0" w:space="0" w:color="auto" w:frame="1"/>
          </w:rPr>
          <w:t>Discurso</w:t>
        </w:r>
      </w:hyperlink>
      <w:r w:rsidRPr="00A171FF">
        <w:rPr>
          <w:rFonts w:ascii="Arial" w:hAnsi="Arial" w:cs="Arial"/>
          <w:color w:val="4D4D4D"/>
          <w:sz w:val="20"/>
          <w:szCs w:val="20"/>
        </w:rPr>
        <w:t>, </w:t>
      </w:r>
      <w:hyperlink r:id="rId14" w:tooltip="Gêneros do discurso" w:history="1">
        <w:r w:rsidRPr="00A171FF">
          <w:rPr>
            <w:rStyle w:val="Hyperlink"/>
            <w:rFonts w:ascii="Arial" w:hAnsi="Arial" w:cs="Arial"/>
            <w:color w:val="4587C7"/>
            <w:sz w:val="20"/>
            <w:szCs w:val="20"/>
            <w:bdr w:val="none" w:sz="0" w:space="0" w:color="auto" w:frame="1"/>
          </w:rPr>
          <w:t>Gêneros do discurso</w:t>
        </w:r>
      </w:hyperlink>
      <w:r w:rsidRPr="00A171FF">
        <w:rPr>
          <w:rFonts w:ascii="Arial" w:hAnsi="Arial" w:cs="Arial"/>
          <w:color w:val="4D4D4D"/>
          <w:sz w:val="20"/>
          <w:szCs w:val="20"/>
        </w:rPr>
        <w:t>, </w:t>
      </w:r>
      <w:hyperlink r:id="rId15" w:tooltip="Gramática" w:history="1">
        <w:r w:rsidRPr="00A171FF">
          <w:rPr>
            <w:rStyle w:val="Hyperlink"/>
            <w:rFonts w:ascii="Arial" w:hAnsi="Arial" w:cs="Arial"/>
            <w:color w:val="4587C7"/>
            <w:sz w:val="20"/>
            <w:szCs w:val="20"/>
            <w:bdr w:val="none" w:sz="0" w:space="0" w:color="auto" w:frame="1"/>
          </w:rPr>
          <w:t>Gramática</w:t>
        </w:r>
      </w:hyperlink>
      <w:r w:rsidRPr="00A171FF">
        <w:rPr>
          <w:rFonts w:ascii="Arial" w:hAnsi="Arial" w:cs="Arial"/>
          <w:color w:val="4D4D4D"/>
          <w:sz w:val="20"/>
          <w:szCs w:val="20"/>
        </w:rPr>
        <w:t>, </w:t>
      </w:r>
      <w:hyperlink r:id="rId16" w:tooltip="Interação verbal" w:history="1">
        <w:r w:rsidRPr="00A171FF">
          <w:rPr>
            <w:rStyle w:val="Hyperlink"/>
            <w:rFonts w:ascii="Arial" w:hAnsi="Arial" w:cs="Arial"/>
            <w:color w:val="4587C7"/>
            <w:sz w:val="20"/>
            <w:szCs w:val="20"/>
            <w:bdr w:val="none" w:sz="0" w:space="0" w:color="auto" w:frame="1"/>
          </w:rPr>
          <w:t>Interação verbal</w:t>
        </w:r>
      </w:hyperlink>
      <w:r w:rsidRPr="00A171FF">
        <w:rPr>
          <w:rFonts w:ascii="Arial" w:hAnsi="Arial" w:cs="Arial"/>
          <w:color w:val="4D4D4D"/>
          <w:sz w:val="20"/>
          <w:szCs w:val="20"/>
        </w:rPr>
        <w:t>, </w:t>
      </w:r>
      <w:hyperlink r:id="rId17" w:tooltip="Linguagem" w:history="1">
        <w:r w:rsidRPr="00A171FF">
          <w:rPr>
            <w:rStyle w:val="Hyperlink"/>
            <w:rFonts w:ascii="Arial" w:hAnsi="Arial" w:cs="Arial"/>
            <w:color w:val="4587C7"/>
            <w:sz w:val="20"/>
            <w:szCs w:val="20"/>
            <w:bdr w:val="none" w:sz="0" w:space="0" w:color="auto" w:frame="1"/>
          </w:rPr>
          <w:t>Linguagem</w:t>
        </w:r>
      </w:hyperlink>
      <w:r w:rsidRPr="00A171FF">
        <w:rPr>
          <w:rFonts w:ascii="Arial" w:hAnsi="Arial" w:cs="Arial"/>
          <w:color w:val="4D4D4D"/>
          <w:sz w:val="20"/>
          <w:szCs w:val="20"/>
        </w:rPr>
        <w:t>, </w:t>
      </w:r>
      <w:hyperlink r:id="rId18" w:tooltip="Pragmática" w:history="1">
        <w:r w:rsidRPr="00A171FF">
          <w:rPr>
            <w:rStyle w:val="Hyperlink"/>
            <w:rFonts w:ascii="Arial" w:hAnsi="Arial" w:cs="Arial"/>
            <w:color w:val="4587C7"/>
            <w:sz w:val="20"/>
            <w:szCs w:val="20"/>
            <w:bdr w:val="none" w:sz="0" w:space="0" w:color="auto" w:frame="1"/>
          </w:rPr>
          <w:t>Pragmática</w:t>
        </w:r>
      </w:hyperlink>
      <w:r w:rsidRPr="00A171FF">
        <w:rPr>
          <w:rFonts w:ascii="Arial" w:hAnsi="Arial" w:cs="Arial"/>
          <w:color w:val="4D4D4D"/>
          <w:sz w:val="20"/>
          <w:szCs w:val="20"/>
        </w:rPr>
        <w:t>, , </w:t>
      </w:r>
      <w:hyperlink r:id="rId19" w:tooltip="Semântica" w:history="1">
        <w:r w:rsidRPr="00A171FF">
          <w:rPr>
            <w:rStyle w:val="Hyperlink"/>
            <w:rFonts w:ascii="Arial" w:hAnsi="Arial" w:cs="Arial"/>
            <w:color w:val="4587C7"/>
            <w:sz w:val="20"/>
            <w:szCs w:val="20"/>
            <w:bdr w:val="none" w:sz="0" w:space="0" w:color="auto" w:frame="1"/>
          </w:rPr>
          <w:t>Semântica</w:t>
        </w:r>
      </w:hyperlink>
      <w:r w:rsidRPr="00A171FF">
        <w:rPr>
          <w:rFonts w:ascii="Arial" w:hAnsi="Arial" w:cs="Arial"/>
          <w:color w:val="4D4D4D"/>
          <w:sz w:val="20"/>
          <w:szCs w:val="20"/>
        </w:rPr>
        <w:t>, </w:t>
      </w:r>
      <w:hyperlink r:id="rId20" w:tooltip="Variação línguística" w:history="1">
        <w:r w:rsidRPr="00A171FF">
          <w:rPr>
            <w:rStyle w:val="Hyperlink"/>
            <w:rFonts w:ascii="Arial" w:hAnsi="Arial" w:cs="Arial"/>
            <w:color w:val="4587C7"/>
            <w:sz w:val="20"/>
            <w:szCs w:val="20"/>
            <w:bdr w:val="none" w:sz="0" w:space="0" w:color="auto" w:frame="1"/>
          </w:rPr>
          <w:t xml:space="preserve">Variação </w:t>
        </w:r>
        <w:proofErr w:type="spellStart"/>
        <w:r w:rsidRPr="00A171FF">
          <w:rPr>
            <w:rStyle w:val="Hyperlink"/>
            <w:rFonts w:ascii="Arial" w:hAnsi="Arial" w:cs="Arial"/>
            <w:color w:val="4587C7"/>
            <w:sz w:val="20"/>
            <w:szCs w:val="20"/>
            <w:bdr w:val="none" w:sz="0" w:space="0" w:color="auto" w:frame="1"/>
          </w:rPr>
          <w:t>línguística</w:t>
        </w:r>
        <w:proofErr w:type="spellEnd"/>
      </w:hyperlink>
    </w:p>
    <w:p w14:paraId="3DC57EE8" w14:textId="5CA27102" w:rsidR="00B63D1C" w:rsidRPr="00A171FF" w:rsidRDefault="00B63D1C">
      <w:pPr>
        <w:rPr>
          <w:rFonts w:ascii="Arial" w:hAnsi="Arial" w:cs="Arial"/>
          <w:b/>
          <w:bCs/>
          <w:sz w:val="20"/>
          <w:szCs w:val="20"/>
        </w:rPr>
      </w:pPr>
    </w:p>
    <w:p w14:paraId="5ED634B0" w14:textId="2D973EBA" w:rsidR="00B63D1C" w:rsidRDefault="00000000">
      <w:hyperlink r:id="rId21" w:history="1">
        <w:r w:rsidR="00A171FF">
          <w:rPr>
            <w:rStyle w:val="Hyperlink"/>
          </w:rPr>
          <w:t>http://www.ceale.fae.ufmg.br/app/w</w:t>
        </w:r>
        <w:r w:rsidR="00A171FF">
          <w:rPr>
            <w:rStyle w:val="Hyperlink"/>
          </w:rPr>
          <w:t>e</w:t>
        </w:r>
        <w:r w:rsidR="00A171FF">
          <w:rPr>
            <w:rStyle w:val="Hyperlink"/>
          </w:rPr>
          <w:t>broot/g</w:t>
        </w:r>
        <w:r w:rsidR="00A171FF">
          <w:rPr>
            <w:rStyle w:val="Hyperlink"/>
          </w:rPr>
          <w:t>l</w:t>
        </w:r>
        <w:r w:rsidR="00A171FF">
          <w:rPr>
            <w:rStyle w:val="Hyperlink"/>
          </w:rPr>
          <w:t>ossarioceale/verbetes/lingua</w:t>
        </w:r>
      </w:hyperlink>
    </w:p>
    <w:p w14:paraId="2A36D2BD" w14:textId="143F6A5D" w:rsidR="00A171FF" w:rsidRDefault="00A171FF"/>
    <w:p w14:paraId="4B93E4AE" w14:textId="77777777" w:rsidR="00F35277" w:rsidRDefault="00F35277"/>
    <w:p w14:paraId="6359CFCE" w14:textId="77777777" w:rsidR="00F35277" w:rsidRDefault="00F35277"/>
    <w:p w14:paraId="39DCC46E" w14:textId="77777777" w:rsidR="00F35277" w:rsidRDefault="00F35277"/>
    <w:p w14:paraId="7755C550" w14:textId="77777777" w:rsidR="00F35277" w:rsidRPr="00F35277" w:rsidRDefault="00A171FF">
      <w:pPr>
        <w:rPr>
          <w:b/>
          <w:bCs/>
        </w:rPr>
      </w:pPr>
      <w:r w:rsidRPr="00F35277">
        <w:rPr>
          <w:b/>
          <w:bCs/>
        </w:rPr>
        <w:t xml:space="preserve">A QUESTÃO DA LÍNGUA ADICIONAL </w:t>
      </w:r>
    </w:p>
    <w:p w14:paraId="0E486811" w14:textId="77777777" w:rsidR="004E03F5" w:rsidRDefault="004E03F5" w:rsidP="00F35277">
      <w:pPr>
        <w:jc w:val="both"/>
      </w:pPr>
    </w:p>
    <w:p w14:paraId="5FE0331F" w14:textId="0ACD0961" w:rsidR="00A171FF" w:rsidRDefault="00A171FF" w:rsidP="00F35277">
      <w:pPr>
        <w:jc w:val="both"/>
      </w:pPr>
      <w:r>
        <w:t>Vimos que o ensino de línguas é afetado pelo conceito que dela se tem, às vezes vista como sistema abstrato, prática social em ação, ou mesmo como constituinte do sujeito. Em algumas situações, no entanto, não basta ter apenas um conceito de língua. No caso do ensino de outra língua, por exemplo, precisamos definir também o que entendemos por “outra língua”. Até que ponto o sistema abstrato dessa outra língua aproxima-se ou distancia-se do sistema que já conhecemos? Como ficam as práticas sociais nessa outra língua? Constituirá ela outro sujeito ao lado do que já somos ou adicionará uma nova identidade as que já temos? Tudo isso traz implicações metodológicas para a sala de aula; o ensino de uma língua próxima, como o espanhol para alunos brasileiros, por exemplo, será diferente de uma língua mais distante, como o inglês. Em termos de práticas sociais, há também variações de uma língua para outra; há diferenças no grau de formalidade, em diferentes línguas, para expressar-se em situações comunicativas</w:t>
      </w:r>
      <w:r w:rsidR="004E03F5">
        <w:t xml:space="preserve"> similares, como, por exemplo, na relação professor-aluno na universidade (em geral mais informal no Brasil e mais formal em países de língua espanhola e língua inglesa). Precisamos ir muito além das substituições lexicais e sintáticas para pedir adequadamente um cardápio quando vamos de um restaurante em São Paulo para quando o fazemos em um restaurante em Londres. Quando mudamos de uma língua para outra, mudamos não só nossas palavras, mas também os nossos gestos, o nosso tom de voz e a nossa maneira de ser. O fato de não ser apenas uma língua, mas outra língua, cria relações com a língua que já temos e de como devemos conceituá-la. As propostas historicamente apresentadas até o momento variam numa escala de distanciamento e incluem termos como “língua estrangeira”, provavelmente a mais distante, “língua internacional”, “língua franca”, “segunda língua”, e até “língua do vizinho”, provavelmente a mais próxima, dando a cada um desses termos um conceito diferente. Levando em consideração apenas o contexto em que a língua é estudada, a proposta tradicional tem sido estabelecer a diferença entre língua estrangeira e segunda língua, com base principalmente na geografia. Se a língua estudada não é falada na comunidade em que mora o aluno, temos a situação de uma língua estrangeira, como seria, por exemplo, o caso do ensino do português na China; o português seria para esse aluno uma língua estrangeira. Se a língua estudada é falada na comunidade em que mora o aluno, seria então definida como segunda língua, caso, por exemplo, do aluno chinês que estudasse português no Brasil. A inadequação do termo “segunda língua”, no entanto, pode ser facilmente percebida, principalmente quando se consideram as características do aluno. Muitos– como filhos de imigrantes, índios, surdos – já conhecem mais de uma língua. O caso do aluno chinês que viesse morar no Brasil para estudar português, mas que, além de mandarim, já falasse inglês, teria português não como segunda língua, mas como terceira. Nomear como “estrangeira” a língua oficial de outro país também não parece ser a melhor solução. O estudo do alemão no Brasil, por exemplo, seria visto, em princípio, como o estudo de uma língua estrangeira, por ser a língua oficial da Alemanha, mas há comunidades no Brasil, que, além do português, falam também o alemão, e o aluno que nesse caso estudasse alemão na escola, não teria o alemão como uma língua estrangeira, mas como uma segunda língua. Outras classificações como a divisão entre língua internacional e língua do vizinho, com base na geografia, também podem ser inadequadas. Para o aluno brasileiro, a definição do espanhol como língua do vizinho e do inglês como língua internacional poderia ser pertinente, mas seria inadequada e até desnecessária para o aluno mexicano, para quem o estudo da língua </w:t>
      </w:r>
      <w:r w:rsidR="004E03F5">
        <w:lastRenderedPageBreak/>
        <w:t xml:space="preserve">inglesa, do outro lado da fronteira, seria ao mesmo tempo língua internacional e do vizinho. A distância geográfica deixa de ser um critério confiável para dimensionar a distância que nos separa das línguas que estudamos ou falamos. Além do mais, no mundo conectado de hoje, com a expansão dos meios de comunicação de massa, da internet, do cinema, dos games, das redes sociais, podemos estar mais próximos da língua de um país distante do que de um país vizinho. Quando propomos ensinar uma língua para quem já conhece pelo menos uma, surge, portanto, a questão inicial de nomear essa outra língua. À medida que se reflete sobre o problema, configura-se aos poucos a ideia de que essa língua vem por acréscimo, de algo que é dado a mais. Todos já possuímos pelo menos uma língua, seja o português, uma língua indígena, de pais imigrantes, ou a de sinais, mas alguns alunos possuem mais de uma língua. Desse modo, a língua que elevai estudar na escola pode não ser uma segunda língua ou uma língua estrangeira, mas será, mais adequadamente, uma língua que podemos chamar de “adicional”. O uso do termo “adicional” traz vantagens porque não há necessidade de se discriminar o contexto geográfico (língua do país vizinho, língua franca ou internacional) ou mesmo as características individuais do aluno (segunda ou terceira língua). Nem mesmo os objetivos para os quais o aluno estuda a língua precisam ser considerados nessa instância, se deseja conhecê-la para viajar, jogar, cantar ou obter um emprego melhor, como é o caso do termo “para fins específicos”, muito comumente associado ao ensino de línguas. A proposta então é que se adote um conceito maior, mais abrangente, e possivelmente mais adequado: o de “língua adicional”. O fato de a língua adicional pressupor no mínimo a existência de outra língua, falada pelo aluno – sobre a qual constrói numa relação que envolve aspectos sistêmicos, de prática social e de constituição de sujeito – gera implicações teóricas e práticas. Nesse caso, nenhum desses aspectos desenvolve-se a partir da própria língua, como pode acontecer, por exemplo, com a aquisição da língua materna. A língua adicional é construída a partir da língua ou das línguas que o aluno já conhece. O sistema, incorporando principalmente o léxico e a sintaxe, é construído sobre a língua já conhecida, às vezes estabelecendo contrastes, como, por exemplo, a ênfase nos </w:t>
      </w:r>
      <w:proofErr w:type="spellStart"/>
      <w:r w:rsidR="004E03F5">
        <w:t>heterossemânticos</w:t>
      </w:r>
      <w:proofErr w:type="spellEnd"/>
      <w:r w:rsidR="004E03F5">
        <w:t xml:space="preserve"> no ensino do espanhol, ou o uso da língua materna para introduzir a língua inglesa (SCHLATTER &amp; GARCEZ, 2012). O enunciado é construído não a partir da língua que está sendo estudada, mas da língua do aluno, para depois fazer a transposição para a outra língua, de temas geradores que façam sentido para o aluno. </w:t>
      </w:r>
    </w:p>
    <w:p w14:paraId="76ED805D" w14:textId="040BFEB3" w:rsidR="004E03F5" w:rsidRDefault="004E03F5" w:rsidP="00F35277">
      <w:pPr>
        <w:jc w:val="both"/>
      </w:pPr>
      <w:r>
        <w:t xml:space="preserve">Vilson </w:t>
      </w:r>
      <w:proofErr w:type="spellStart"/>
      <w:r>
        <w:t>Leffa</w:t>
      </w:r>
      <w:proofErr w:type="spellEnd"/>
    </w:p>
    <w:p w14:paraId="5B36CFA6" w14:textId="53631448" w:rsidR="004E03F5" w:rsidRPr="00A171FF" w:rsidRDefault="00000000" w:rsidP="00F35277">
      <w:pPr>
        <w:jc w:val="both"/>
        <w:rPr>
          <w:rFonts w:ascii="Arial" w:hAnsi="Arial" w:cs="Arial"/>
          <w:b/>
          <w:bCs/>
          <w:sz w:val="20"/>
          <w:szCs w:val="20"/>
        </w:rPr>
      </w:pPr>
      <w:hyperlink r:id="rId22" w:history="1">
        <w:r w:rsidR="004E03F5">
          <w:rPr>
            <w:rStyle w:val="Hyperlink"/>
          </w:rPr>
          <w:t>http://www.leffa.pro</w:t>
        </w:r>
        <w:r w:rsidR="004E03F5">
          <w:rPr>
            <w:rStyle w:val="Hyperlink"/>
          </w:rPr>
          <w:t>.</w:t>
        </w:r>
        <w:r w:rsidR="004E03F5">
          <w:rPr>
            <w:rStyle w:val="Hyperlink"/>
          </w:rPr>
          <w:t>br/textos/trabalhos/03_Leffa_Valesca.pdf</w:t>
        </w:r>
      </w:hyperlink>
      <w:r w:rsidR="004E03F5">
        <w:t xml:space="preserve"> Consultado em março de 2020.</w:t>
      </w:r>
    </w:p>
    <w:sectPr w:rsidR="004E03F5" w:rsidRPr="00A171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C38F3"/>
    <w:multiLevelType w:val="multilevel"/>
    <w:tmpl w:val="1392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478C9"/>
    <w:multiLevelType w:val="multilevel"/>
    <w:tmpl w:val="2B7C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3191662">
    <w:abstractNumId w:val="1"/>
  </w:num>
  <w:num w:numId="2" w16cid:durableId="1405177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F5"/>
    <w:rsid w:val="00062881"/>
    <w:rsid w:val="000F35FB"/>
    <w:rsid w:val="001514CF"/>
    <w:rsid w:val="00411811"/>
    <w:rsid w:val="004E03F5"/>
    <w:rsid w:val="004F2A89"/>
    <w:rsid w:val="00504CC2"/>
    <w:rsid w:val="005F4C02"/>
    <w:rsid w:val="006432EB"/>
    <w:rsid w:val="007065D0"/>
    <w:rsid w:val="00720A42"/>
    <w:rsid w:val="00830FCC"/>
    <w:rsid w:val="00842F20"/>
    <w:rsid w:val="00860FF5"/>
    <w:rsid w:val="00A171FF"/>
    <w:rsid w:val="00B63D1C"/>
    <w:rsid w:val="00E07F94"/>
    <w:rsid w:val="00E953F2"/>
    <w:rsid w:val="00F35277"/>
    <w:rsid w:val="00F43F20"/>
    <w:rsid w:val="00FA013F"/>
    <w:rsid w:val="00FA2B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B903"/>
  <w15:chartTrackingRefBased/>
  <w15:docId w15:val="{AA28B1E3-8661-445F-983E-2B3EC821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A171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A171F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A171F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60FF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60FF5"/>
    <w:rPr>
      <w:color w:val="0000FF"/>
      <w:u w:val="single"/>
    </w:rPr>
  </w:style>
  <w:style w:type="character" w:styleId="Forte">
    <w:name w:val="Strong"/>
    <w:basedOn w:val="Fontepargpadro"/>
    <w:uiPriority w:val="22"/>
    <w:qFormat/>
    <w:rsid w:val="00842F20"/>
    <w:rPr>
      <w:b/>
      <w:bCs/>
    </w:rPr>
  </w:style>
  <w:style w:type="character" w:customStyle="1" w:styleId="Ttulo1Char">
    <w:name w:val="Título 1 Char"/>
    <w:basedOn w:val="Fontepargpadro"/>
    <w:link w:val="Ttulo1"/>
    <w:uiPriority w:val="9"/>
    <w:rsid w:val="00A171FF"/>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A171F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A171FF"/>
    <w:rPr>
      <w:rFonts w:ascii="Times New Roman" w:eastAsia="Times New Roman" w:hAnsi="Times New Roman" w:cs="Times New Roman"/>
      <w:b/>
      <w:bCs/>
      <w:sz w:val="24"/>
      <w:szCs w:val="24"/>
      <w:lang w:eastAsia="pt-BR"/>
    </w:rPr>
  </w:style>
  <w:style w:type="character" w:styleId="nfase">
    <w:name w:val="Emphasis"/>
    <w:basedOn w:val="Fontepargpadro"/>
    <w:uiPriority w:val="20"/>
    <w:qFormat/>
    <w:rsid w:val="00A171FF"/>
    <w:rPr>
      <w:i/>
      <w:iCs/>
    </w:rPr>
  </w:style>
  <w:style w:type="character" w:styleId="HiperlinkVisitado">
    <w:name w:val="FollowedHyperlink"/>
    <w:basedOn w:val="Fontepargpadro"/>
    <w:uiPriority w:val="99"/>
    <w:semiHidden/>
    <w:unhideWhenUsed/>
    <w:rsid w:val="00720A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17883">
      <w:bodyDiv w:val="1"/>
      <w:marLeft w:val="0"/>
      <w:marRight w:val="0"/>
      <w:marTop w:val="0"/>
      <w:marBottom w:val="0"/>
      <w:divBdr>
        <w:top w:val="none" w:sz="0" w:space="0" w:color="auto"/>
        <w:left w:val="none" w:sz="0" w:space="0" w:color="auto"/>
        <w:bottom w:val="none" w:sz="0" w:space="0" w:color="auto"/>
        <w:right w:val="none" w:sz="0" w:space="0" w:color="auto"/>
      </w:divBdr>
    </w:div>
    <w:div w:id="1739204313">
      <w:bodyDiv w:val="1"/>
      <w:marLeft w:val="0"/>
      <w:marRight w:val="0"/>
      <w:marTop w:val="0"/>
      <w:marBottom w:val="0"/>
      <w:divBdr>
        <w:top w:val="none" w:sz="0" w:space="0" w:color="auto"/>
        <w:left w:val="none" w:sz="0" w:space="0" w:color="auto"/>
        <w:bottom w:val="none" w:sz="0" w:space="0" w:color="auto"/>
        <w:right w:val="none" w:sz="0" w:space="0" w:color="auto"/>
      </w:divBdr>
    </w:div>
    <w:div w:id="21399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ctif-fle-marseille.over-blog.com/pages/FLM_FLE_FLS_ILLETTRISME_ALPHABETISME-3019903.html" TargetMode="External"/><Relationship Id="rId13" Type="http://schemas.openxmlformats.org/officeDocument/2006/relationships/hyperlink" Target="http://www.ceale.fae.ufmg.br/app/webroot/glossarioceale/verbetes/discurso" TargetMode="External"/><Relationship Id="rId18" Type="http://schemas.openxmlformats.org/officeDocument/2006/relationships/hyperlink" Target="http://www.ceale.fae.ufmg.br/app/webroot/glossarioceale/verbetes/pragmatica" TargetMode="External"/><Relationship Id="rId3" Type="http://schemas.openxmlformats.org/officeDocument/2006/relationships/settings" Target="settings.xml"/><Relationship Id="rId21" Type="http://schemas.openxmlformats.org/officeDocument/2006/relationships/hyperlink" Target="http://www.ceale.fae.ufmg.br/app/webroot/glossarioceale/verbetes/lingua" TargetMode="External"/><Relationship Id="rId7" Type="http://schemas.openxmlformats.org/officeDocument/2006/relationships/hyperlink" Target="http://eprints.ugd.edu.mk/20436/1/UNA%20PANORAMICA%20SUI%20METODI%20DI%20INSEGNAMENTO%20DELLE%20LINGUE%20STRANIERE%20.pdf" TargetMode="External"/><Relationship Id="rId12" Type="http://schemas.openxmlformats.org/officeDocument/2006/relationships/hyperlink" Target="http://www.ceale.fae.ufmg.br/app/webroot/glossarioceale/verbetes/coesao-textual" TargetMode="External"/><Relationship Id="rId17" Type="http://schemas.openxmlformats.org/officeDocument/2006/relationships/hyperlink" Target="http://www.ceale.fae.ufmg.br/app/webroot/glossarioceale/verbetes/linguagem" TargetMode="External"/><Relationship Id="rId2" Type="http://schemas.openxmlformats.org/officeDocument/2006/relationships/styles" Target="styles.xml"/><Relationship Id="rId16" Type="http://schemas.openxmlformats.org/officeDocument/2006/relationships/hyperlink" Target="http://www.ceale.fae.ufmg.br/app/webroot/glossarioceale/verbetes/interacao-verbal" TargetMode="External"/><Relationship Id="rId20" Type="http://schemas.openxmlformats.org/officeDocument/2006/relationships/hyperlink" Target="http://www.ceale.fae.ufmg.br/app/webroot/glossarioceale/verbetes/variacao-linguistica" TargetMode="External"/><Relationship Id="rId1" Type="http://schemas.openxmlformats.org/officeDocument/2006/relationships/numbering" Target="numbering.xml"/><Relationship Id="rId6" Type="http://schemas.openxmlformats.org/officeDocument/2006/relationships/hyperlink" Target="http://www.scuolemigranti.org/wp-content/uploads/2014/07/L2-LM-LS.pdf?x60614" TargetMode="External"/><Relationship Id="rId11" Type="http://schemas.openxmlformats.org/officeDocument/2006/relationships/hyperlink" Target="http://www.ceale.fae.ufmg.br/app/webroot/glossarioceale/verbetes/coerencia-textual" TargetMode="External"/><Relationship Id="rId24" Type="http://schemas.openxmlformats.org/officeDocument/2006/relationships/theme" Target="theme/theme1.xml"/><Relationship Id="rId5" Type="http://schemas.openxmlformats.org/officeDocument/2006/relationships/hyperlink" Target="https://www.garzantilinguistica.it/ricerca/?q=lingua" TargetMode="External"/><Relationship Id="rId15" Type="http://schemas.openxmlformats.org/officeDocument/2006/relationships/hyperlink" Target="http://www.ceale.fae.ufmg.br/app/webroot/glossarioceale/verbetes/gramatica" TargetMode="External"/><Relationship Id="rId23" Type="http://schemas.openxmlformats.org/officeDocument/2006/relationships/fontTable" Target="fontTable.xml"/><Relationship Id="rId10" Type="http://schemas.openxmlformats.org/officeDocument/2006/relationships/hyperlink" Target="http://www.ceale.fae.ufmg.br/app/webroot/glossarioceale/universidade/universidade-de-bras-lia-unb" TargetMode="External"/><Relationship Id="rId19" Type="http://schemas.openxmlformats.org/officeDocument/2006/relationships/hyperlink" Target="http://www.ceale.fae.ufmg.br/app/webroot/glossarioceale/verbetes/semantica" TargetMode="External"/><Relationship Id="rId4" Type="http://schemas.openxmlformats.org/officeDocument/2006/relationships/webSettings" Target="webSettings.xml"/><Relationship Id="rId9" Type="http://schemas.openxmlformats.org/officeDocument/2006/relationships/hyperlink" Target="http://www.ceale.fae.ufmg.br/app/webroot/glossarioceale/autor/marcos-bagno" TargetMode="External"/><Relationship Id="rId14" Type="http://schemas.openxmlformats.org/officeDocument/2006/relationships/hyperlink" Target="http://www.ceale.fae.ufmg.br/app/webroot/glossarioceale/verbetes/generos-do-discurso" TargetMode="External"/><Relationship Id="rId22" Type="http://schemas.openxmlformats.org/officeDocument/2006/relationships/hyperlink" Target="http://www.leffa.pro.br/textos/trabalhos/03_Leffa_Valesca.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4127</Words>
  <Characters>22289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Marineli</dc:creator>
  <cp:keywords/>
  <dc:description/>
  <cp:lastModifiedBy>Vera Marinelli</cp:lastModifiedBy>
  <cp:revision>2</cp:revision>
  <dcterms:created xsi:type="dcterms:W3CDTF">2023-03-28T23:57:00Z</dcterms:created>
  <dcterms:modified xsi:type="dcterms:W3CDTF">2023-03-28T23:57:00Z</dcterms:modified>
</cp:coreProperties>
</file>