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3F59F" w14:textId="2A8BDCF0" w:rsidR="000929F8" w:rsidRDefault="00F4321F">
      <w:r>
        <w:t>MEA0020 – ARQUEOLOGIA DO MUNDO ROMANO PROVINCIAL</w:t>
      </w:r>
    </w:p>
    <w:p w14:paraId="52A7A712" w14:textId="04C14D1C" w:rsidR="00F4321F" w:rsidRDefault="00F4321F"/>
    <w:p w14:paraId="06B7F069" w14:textId="380255E6" w:rsidR="00F4321F" w:rsidRDefault="00F4321F">
      <w:r>
        <w:t>Prof. Dr. Vagner Carvalheiro Porto</w:t>
      </w:r>
    </w:p>
    <w:p w14:paraId="4CA6238F" w14:textId="1CAEF7F9" w:rsidR="00F4321F" w:rsidRDefault="00F4321F"/>
    <w:p w14:paraId="7F6BC8D2" w14:textId="6504176C" w:rsidR="00F4321F" w:rsidRDefault="00F4321F"/>
    <w:p w14:paraId="6903833E" w14:textId="48E17033" w:rsidR="00F4321F" w:rsidRDefault="00F4321F">
      <w:r>
        <w:t>1º. Semestre de 2023</w:t>
      </w:r>
    </w:p>
    <w:p w14:paraId="0B9A3BDB" w14:textId="36F7068B" w:rsidR="00F4321F" w:rsidRDefault="00F4321F"/>
    <w:p w14:paraId="3DC2CF00" w14:textId="758BF7EE" w:rsidR="00F4321F" w:rsidRDefault="00F4321F"/>
    <w:p w14:paraId="6CD76E21" w14:textId="1082FBB8" w:rsidR="00F4321F" w:rsidRDefault="00F4321F" w:rsidP="00F4321F">
      <w:pPr>
        <w:rPr>
          <w:rFonts w:ascii="Times New Roman" w:hAnsi="Times New Roman" w:cs="Times New Roman"/>
        </w:rPr>
      </w:pPr>
      <w:r>
        <w:t xml:space="preserve">Questões para o texto: </w:t>
      </w:r>
      <w:r w:rsidRPr="00576691">
        <w:rPr>
          <w:rFonts w:ascii="Times New Roman" w:hAnsi="Times New Roman" w:cs="Times New Roman"/>
          <w:b/>
        </w:rPr>
        <w:t>MENESES</w:t>
      </w:r>
      <w:r w:rsidRPr="00576691">
        <w:rPr>
          <w:rFonts w:ascii="Times New Roman" w:hAnsi="Times New Roman" w:cs="Times New Roman"/>
        </w:rPr>
        <w:t xml:space="preserve">, Ulpiano T. D. A cultura material no estudo das sociedades antigas. </w:t>
      </w:r>
      <w:r w:rsidRPr="00576691">
        <w:rPr>
          <w:rFonts w:ascii="Times New Roman" w:hAnsi="Times New Roman" w:cs="Times New Roman"/>
          <w:i/>
        </w:rPr>
        <w:t>Revista de História</w:t>
      </w:r>
      <w:r w:rsidRPr="00576691">
        <w:rPr>
          <w:rFonts w:ascii="Times New Roman" w:hAnsi="Times New Roman" w:cs="Times New Roman"/>
        </w:rPr>
        <w:t>, nº 115. Julho – dezembro de 1983.</w:t>
      </w:r>
    </w:p>
    <w:p w14:paraId="20B27C99" w14:textId="7A62C2B5" w:rsidR="00F4321F" w:rsidRDefault="00F4321F" w:rsidP="00F4321F">
      <w:pPr>
        <w:rPr>
          <w:rFonts w:ascii="Times New Roman" w:hAnsi="Times New Roman" w:cs="Times New Roman"/>
        </w:rPr>
      </w:pPr>
    </w:p>
    <w:p w14:paraId="39D4A4BF" w14:textId="388E9B2B" w:rsidR="00F4321F" w:rsidRDefault="00F4321F" w:rsidP="00F4321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 são os usos “tradicionais” da cultura material?</w:t>
      </w:r>
    </w:p>
    <w:p w14:paraId="51E39B49" w14:textId="77777777" w:rsidR="00F4321F" w:rsidRDefault="00F4321F" w:rsidP="00F4321F">
      <w:pPr>
        <w:pStyle w:val="PargrafodaLista"/>
        <w:rPr>
          <w:rFonts w:ascii="Times New Roman" w:hAnsi="Times New Roman" w:cs="Times New Roman"/>
        </w:rPr>
      </w:pPr>
    </w:p>
    <w:p w14:paraId="62588427" w14:textId="1A13BA3E" w:rsidR="00F4321F" w:rsidRDefault="00F4321F" w:rsidP="00F4321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Quais são as críticas usuais à cultura material?</w:t>
      </w:r>
    </w:p>
    <w:p w14:paraId="0581A231" w14:textId="77777777" w:rsidR="00F4321F" w:rsidRPr="00F4321F" w:rsidRDefault="00F4321F" w:rsidP="00F4321F">
      <w:pPr>
        <w:pStyle w:val="PargrafodaLista"/>
        <w:rPr>
          <w:rFonts w:ascii="Times New Roman" w:hAnsi="Times New Roman" w:cs="Times New Roman"/>
        </w:rPr>
      </w:pPr>
    </w:p>
    <w:p w14:paraId="01DC8FB4" w14:textId="10B08712" w:rsidR="00F4321F" w:rsidRDefault="00F4321F" w:rsidP="00F4321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Elenque as três respostas às críticas.</w:t>
      </w:r>
    </w:p>
    <w:p w14:paraId="6105AD00" w14:textId="77777777" w:rsidR="00F4321F" w:rsidRPr="00F4321F" w:rsidRDefault="00F4321F" w:rsidP="00F4321F">
      <w:pPr>
        <w:pStyle w:val="PargrafodaLista"/>
        <w:rPr>
          <w:rFonts w:ascii="Times New Roman" w:hAnsi="Times New Roman" w:cs="Times New Roman"/>
        </w:rPr>
      </w:pPr>
    </w:p>
    <w:p w14:paraId="5F3A7775" w14:textId="6670751B" w:rsidR="00F4321F" w:rsidRDefault="00F4321F" w:rsidP="00F4321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Quais são as críticas feitas às fontes textuais?</w:t>
      </w:r>
    </w:p>
    <w:p w14:paraId="345AE44D" w14:textId="77777777" w:rsidR="00F4321F" w:rsidRPr="00F4321F" w:rsidRDefault="00F4321F" w:rsidP="00F4321F">
      <w:pPr>
        <w:pStyle w:val="PargrafodaLista"/>
        <w:rPr>
          <w:rFonts w:ascii="Times New Roman" w:hAnsi="Times New Roman" w:cs="Times New Roman"/>
        </w:rPr>
      </w:pPr>
    </w:p>
    <w:p w14:paraId="034976B0" w14:textId="708EE2D1" w:rsidR="00F4321F" w:rsidRDefault="00F4321F" w:rsidP="00F4321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Quais as vantagens da cultura material?</w:t>
      </w:r>
    </w:p>
    <w:p w14:paraId="0938C18D" w14:textId="77777777" w:rsidR="00F4321F" w:rsidRPr="00F4321F" w:rsidRDefault="00F4321F" w:rsidP="00F4321F">
      <w:pPr>
        <w:pStyle w:val="PargrafodaLista"/>
        <w:rPr>
          <w:rFonts w:ascii="Times New Roman" w:hAnsi="Times New Roman" w:cs="Times New Roman"/>
        </w:rPr>
      </w:pPr>
    </w:p>
    <w:p w14:paraId="34A06B15" w14:textId="77777777" w:rsidR="00F4321F" w:rsidRPr="00F4321F" w:rsidRDefault="00F4321F" w:rsidP="00F4321F">
      <w:pPr>
        <w:rPr>
          <w:rFonts w:ascii="Times New Roman" w:hAnsi="Times New Roman" w:cs="Times New Roman"/>
        </w:rPr>
      </w:pPr>
    </w:p>
    <w:p w14:paraId="61D4BF5D" w14:textId="39BE2C7A" w:rsidR="00F4321F" w:rsidRDefault="00F4321F" w:rsidP="00F4321F">
      <w:pPr>
        <w:rPr>
          <w:rFonts w:ascii="Times New Roman" w:hAnsi="Times New Roman" w:cs="Times New Roman"/>
        </w:rPr>
      </w:pPr>
    </w:p>
    <w:p w14:paraId="1FA8C93F" w14:textId="541BA95D" w:rsidR="00F4321F" w:rsidRPr="00F4321F" w:rsidRDefault="00F4321F" w:rsidP="00F4321F">
      <w:pPr>
        <w:rPr>
          <w:rFonts w:ascii="Times New Roman" w:hAnsi="Times New Roman" w:cs="Times New Roman"/>
        </w:rPr>
      </w:pPr>
      <w:r>
        <w:t>Questões para o texto</w:t>
      </w:r>
      <w:r>
        <w:rPr>
          <w:rFonts w:ascii="Times New Roman" w:hAnsi="Times New Roman" w:cs="Times New Roman"/>
        </w:rPr>
        <w:t xml:space="preserve">: </w:t>
      </w:r>
      <w:r w:rsidRPr="00576691">
        <w:rPr>
          <w:rFonts w:ascii="Times New Roman" w:hAnsi="Times New Roman" w:cs="Times New Roman"/>
          <w:b/>
          <w:color w:val="222222"/>
          <w:highlight w:val="white"/>
        </w:rPr>
        <w:t>MENESES</w:t>
      </w:r>
      <w:r w:rsidRPr="00576691">
        <w:rPr>
          <w:rFonts w:ascii="Times New Roman" w:hAnsi="Times New Roman" w:cs="Times New Roman"/>
          <w:color w:val="222222"/>
          <w:highlight w:val="white"/>
        </w:rPr>
        <w:t xml:space="preserve">, Ulpiano T. D. O objeto material como documento, aula ministrada no curso “Patrimônio cultural: políticas e perspectivas”, organizado pelo IAB. CONDEPHAAT em 1980, </w:t>
      </w:r>
      <w:proofErr w:type="spellStart"/>
      <w:r w:rsidRPr="00576691">
        <w:rPr>
          <w:rFonts w:ascii="Times New Roman" w:hAnsi="Times New Roman" w:cs="Times New Roman"/>
          <w:i/>
          <w:color w:val="222222"/>
          <w:highlight w:val="white"/>
        </w:rPr>
        <w:t>mimeo</w:t>
      </w:r>
      <w:proofErr w:type="spellEnd"/>
      <w:r w:rsidRPr="00576691">
        <w:rPr>
          <w:rFonts w:ascii="Times New Roman" w:hAnsi="Times New Roman" w:cs="Times New Roman"/>
          <w:color w:val="222222"/>
          <w:highlight w:val="white"/>
        </w:rPr>
        <w:t>, 1996.</w:t>
      </w:r>
    </w:p>
    <w:p w14:paraId="0E018EFE" w14:textId="0BFF776C" w:rsidR="00F4321F" w:rsidRDefault="00F4321F"/>
    <w:p w14:paraId="629518D7" w14:textId="287CFC66" w:rsidR="00F4321F" w:rsidRDefault="00F4321F" w:rsidP="00F4321F">
      <w:pPr>
        <w:pStyle w:val="PargrafodaLista"/>
        <w:numPr>
          <w:ilvl w:val="0"/>
          <w:numId w:val="2"/>
        </w:numPr>
      </w:pPr>
      <w:r>
        <w:t>Qual a definição de Meneses para documento?</w:t>
      </w:r>
    </w:p>
    <w:p w14:paraId="5DEBA6CD" w14:textId="42291BED" w:rsidR="00F4321F" w:rsidRDefault="00F4321F" w:rsidP="00F4321F">
      <w:pPr>
        <w:pStyle w:val="PargrafodaLista"/>
      </w:pPr>
    </w:p>
    <w:p w14:paraId="7F4A729B" w14:textId="2A938260" w:rsidR="00F4321F" w:rsidRDefault="00F4321F" w:rsidP="00F4321F">
      <w:pPr>
        <w:pStyle w:val="PargrafodaLista"/>
        <w:numPr>
          <w:ilvl w:val="0"/>
          <w:numId w:val="2"/>
        </w:numPr>
      </w:pPr>
      <w:r>
        <w:t>Tanto o documento voluntário quanto o involuntário tem em si uma carga maior de informação daquela originária de sua produção. Explique e exemplifique.</w:t>
      </w:r>
    </w:p>
    <w:p w14:paraId="661BA4CF" w14:textId="77777777" w:rsidR="00F4321F" w:rsidRDefault="00F4321F" w:rsidP="00F4321F">
      <w:pPr>
        <w:pStyle w:val="PargrafodaLista"/>
      </w:pPr>
    </w:p>
    <w:p w14:paraId="6B45E897" w14:textId="7F29BD27" w:rsidR="00F4321F" w:rsidRDefault="00F4321F" w:rsidP="00F4321F">
      <w:pPr>
        <w:pStyle w:val="PargrafodaLista"/>
        <w:numPr>
          <w:ilvl w:val="0"/>
          <w:numId w:val="2"/>
        </w:numPr>
      </w:pPr>
      <w:r>
        <w:t>Qual o objetivo do arqueólogo ao lidar com um documento?</w:t>
      </w:r>
    </w:p>
    <w:p w14:paraId="11DCA6D4" w14:textId="77777777" w:rsidR="00F4321F" w:rsidRDefault="00F4321F" w:rsidP="00F4321F">
      <w:pPr>
        <w:pStyle w:val="PargrafodaLista"/>
      </w:pPr>
    </w:p>
    <w:p w14:paraId="24C76E3B" w14:textId="3700E88E" w:rsidR="00F4321F" w:rsidRDefault="00F4321F" w:rsidP="00F4321F">
      <w:pPr>
        <w:pStyle w:val="PargrafodaLista"/>
        <w:numPr>
          <w:ilvl w:val="0"/>
          <w:numId w:val="2"/>
        </w:numPr>
      </w:pPr>
      <w:r>
        <w:t>Você concorda com o exposto acerca da relação “valor de uso” e da questão da musealização? Qual sua opinião sobre os museus?</w:t>
      </w:r>
    </w:p>
    <w:sectPr w:rsidR="00F432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8742B"/>
    <w:multiLevelType w:val="hybridMultilevel"/>
    <w:tmpl w:val="12DA965E"/>
    <w:lvl w:ilvl="0" w:tplc="DE804D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8380F"/>
    <w:multiLevelType w:val="hybridMultilevel"/>
    <w:tmpl w:val="54E0AD92"/>
    <w:lvl w:ilvl="0" w:tplc="0CBC0A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335288">
    <w:abstractNumId w:val="1"/>
  </w:num>
  <w:num w:numId="2" w16cid:durableId="215436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1F"/>
    <w:rsid w:val="000929F8"/>
    <w:rsid w:val="00905E71"/>
    <w:rsid w:val="00F4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0EC46D"/>
  <w15:chartTrackingRefBased/>
  <w15:docId w15:val="{C2E0EC8F-EE4A-DC40-ADD6-ECB8608E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3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928</Characters>
  <Application>Microsoft Office Word</Application>
  <DocSecurity>0</DocSecurity>
  <Lines>17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vagner porto</dc:creator>
  <cp:keywords/>
  <dc:description/>
  <cp:lastModifiedBy>vagner porto</cp:lastModifiedBy>
  <cp:revision>1</cp:revision>
  <dcterms:created xsi:type="dcterms:W3CDTF">2023-03-23T16:44:00Z</dcterms:created>
  <dcterms:modified xsi:type="dcterms:W3CDTF">2023-03-23T16:58:00Z</dcterms:modified>
</cp:coreProperties>
</file>