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30F4" w14:textId="77777777" w:rsidR="00AC4812" w:rsidRPr="009130AD" w:rsidRDefault="00AC4812" w:rsidP="00AC4812">
      <w:pPr>
        <w:pStyle w:val="Ttulo1"/>
        <w:rPr>
          <w:rFonts w:cs="Arial"/>
          <w:sz w:val="20"/>
          <w:lang w:val="pt-BR"/>
        </w:rPr>
      </w:pPr>
      <w:r w:rsidRPr="009130AD">
        <w:rPr>
          <w:rFonts w:cs="Arial"/>
          <w:sz w:val="20"/>
          <w:lang w:val="pt-BR"/>
        </w:rPr>
        <w:t>Universidade de São Paulo</w:t>
      </w:r>
    </w:p>
    <w:p w14:paraId="4D12CC78" w14:textId="77777777" w:rsidR="00AC4812" w:rsidRPr="009130AD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  <w:r w:rsidRPr="009130AD">
        <w:rPr>
          <w:rFonts w:ascii="Arial" w:hAnsi="Arial" w:cs="Arial"/>
          <w:b/>
          <w:color w:val="000000"/>
          <w:sz w:val="20"/>
          <w:lang w:val="pt-BR"/>
        </w:rPr>
        <w:t>Faculdade de Arquitetura e Urbanismo</w:t>
      </w:r>
    </w:p>
    <w:p w14:paraId="653AEA8A" w14:textId="77777777" w:rsidR="00AC4812" w:rsidRPr="009130AD" w:rsidRDefault="00AC4812" w:rsidP="00AC4812">
      <w:pPr>
        <w:pStyle w:val="Ttulo1"/>
        <w:rPr>
          <w:rFonts w:cs="Arial"/>
          <w:b w:val="0"/>
          <w:sz w:val="20"/>
          <w:lang w:val="pt-BR"/>
        </w:rPr>
      </w:pPr>
      <w:r w:rsidRPr="009130AD">
        <w:rPr>
          <w:rFonts w:cs="Arial"/>
          <w:sz w:val="20"/>
          <w:lang w:val="pt-BR"/>
        </w:rPr>
        <w:t>Curso de Design</w:t>
      </w:r>
      <w:r w:rsidRPr="009130AD">
        <w:rPr>
          <w:rFonts w:cs="Arial"/>
          <w:b w:val="0"/>
          <w:sz w:val="20"/>
          <w:lang w:val="pt-BR"/>
        </w:rPr>
        <w:t xml:space="preserve"> </w:t>
      </w:r>
    </w:p>
    <w:p w14:paraId="20448CE5" w14:textId="77777777" w:rsidR="00AC4812" w:rsidRPr="009130AD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</w:p>
    <w:p w14:paraId="00DE0217" w14:textId="77777777" w:rsidR="00AC4812" w:rsidRDefault="00AC4812" w:rsidP="00AC4812">
      <w:pPr>
        <w:pStyle w:val="Ttulo1"/>
        <w:rPr>
          <w:rFonts w:cs="Arial"/>
          <w:sz w:val="20"/>
          <w:lang w:val="pt-BR"/>
        </w:rPr>
      </w:pPr>
    </w:p>
    <w:p w14:paraId="6002D81D" w14:textId="77777777" w:rsidR="00AC4812" w:rsidRPr="009130AD" w:rsidRDefault="00AC4812" w:rsidP="00AC4812">
      <w:pPr>
        <w:pStyle w:val="Ttulo1"/>
        <w:rPr>
          <w:rFonts w:cs="Arial"/>
          <w:sz w:val="20"/>
          <w:lang w:val="pt-BR"/>
        </w:rPr>
      </w:pPr>
      <w:r w:rsidRPr="009130AD">
        <w:rPr>
          <w:rFonts w:cs="Arial"/>
          <w:sz w:val="20"/>
          <w:lang w:val="pt-BR"/>
        </w:rPr>
        <w:t>AUP 2422 – Introdução ao projeto: experimentação e materialidade</w:t>
      </w:r>
    </w:p>
    <w:p w14:paraId="6829AD5F" w14:textId="77777777" w:rsidR="00AC4812" w:rsidRPr="009130AD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  <w:r w:rsidRPr="009130AD">
        <w:rPr>
          <w:rFonts w:ascii="Arial" w:hAnsi="Arial" w:cs="Arial"/>
          <w:color w:val="000000"/>
          <w:sz w:val="20"/>
          <w:lang w:val="pt-BR"/>
        </w:rPr>
        <w:t>1º. Semestre de 20</w:t>
      </w:r>
      <w:r>
        <w:rPr>
          <w:rFonts w:ascii="Arial" w:hAnsi="Arial" w:cs="Arial"/>
          <w:color w:val="000000"/>
          <w:sz w:val="20"/>
          <w:lang w:val="pt-BR"/>
        </w:rPr>
        <w:t>23</w:t>
      </w:r>
    </w:p>
    <w:p w14:paraId="21ECFCD7" w14:textId="77777777" w:rsidR="00AC4812" w:rsidRPr="0095067B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  <w:r w:rsidRPr="0095067B">
        <w:rPr>
          <w:rFonts w:ascii="Arial" w:hAnsi="Arial" w:cs="Arial"/>
          <w:color w:val="000000"/>
          <w:sz w:val="20"/>
          <w:lang w:val="pt-BR"/>
        </w:rPr>
        <w:t>4 horas-aula + 1 hora-trabalho</w:t>
      </w:r>
    </w:p>
    <w:p w14:paraId="1BAC8A17" w14:textId="77777777" w:rsidR="00AC4812" w:rsidRPr="0095067B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  <w:r w:rsidRPr="0095067B">
        <w:rPr>
          <w:rFonts w:ascii="Arial" w:hAnsi="Arial" w:cs="Arial"/>
          <w:color w:val="000000"/>
          <w:sz w:val="20"/>
          <w:lang w:val="pt-BR"/>
        </w:rPr>
        <w:t>Professores: Myrna de Arruda Nascimento</w:t>
      </w:r>
    </w:p>
    <w:p w14:paraId="453A60DB" w14:textId="77777777" w:rsidR="00AC4812" w:rsidRPr="0095067B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  <w:r w:rsidRPr="0095067B">
        <w:rPr>
          <w:rFonts w:ascii="Arial" w:hAnsi="Arial" w:cs="Arial"/>
          <w:color w:val="000000"/>
          <w:sz w:val="20"/>
          <w:lang w:val="pt-BR"/>
        </w:rPr>
        <w:t>Monitora PEEG:</w:t>
      </w:r>
      <w:r w:rsidRPr="0095067B">
        <w:rPr>
          <w:rFonts w:ascii="Arial" w:hAnsi="Arial" w:cs="Arial"/>
          <w:color w:val="222222"/>
          <w:sz w:val="20"/>
          <w:shd w:val="clear" w:color="auto" w:fill="FFFFFF"/>
          <w:lang w:val="pt-BR"/>
        </w:rPr>
        <w:t xml:space="preserve"> Thalissa Lewin </w:t>
      </w:r>
      <w:proofErr w:type="spellStart"/>
      <w:r w:rsidRPr="0095067B">
        <w:rPr>
          <w:rFonts w:ascii="Arial" w:hAnsi="Arial" w:cs="Arial"/>
          <w:color w:val="222222"/>
          <w:sz w:val="20"/>
          <w:shd w:val="clear" w:color="auto" w:fill="FFFFFF"/>
          <w:lang w:val="pt-BR"/>
        </w:rPr>
        <w:t>Montanholi</w:t>
      </w:r>
      <w:proofErr w:type="spellEnd"/>
    </w:p>
    <w:p w14:paraId="6BA29CDB" w14:textId="1D81E194" w:rsidR="00AC4812" w:rsidRPr="0095067B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  <w:r w:rsidRPr="0095067B">
        <w:rPr>
          <w:rFonts w:ascii="Arial" w:hAnsi="Arial" w:cs="Arial"/>
          <w:color w:val="000000"/>
          <w:sz w:val="20"/>
          <w:lang w:val="pt-BR"/>
        </w:rPr>
        <w:t xml:space="preserve">Monitor(a) PAP: </w:t>
      </w:r>
      <w:r w:rsidR="0053108D">
        <w:rPr>
          <w:rFonts w:ascii="Arial" w:hAnsi="Arial" w:cs="Arial"/>
          <w:color w:val="000000"/>
          <w:sz w:val="20"/>
          <w:lang w:val="pt-BR"/>
        </w:rPr>
        <w:t>(a</w:t>
      </w:r>
      <w:r w:rsidR="0077772F">
        <w:rPr>
          <w:rFonts w:ascii="Arial" w:hAnsi="Arial" w:cs="Arial"/>
          <w:color w:val="000000"/>
          <w:sz w:val="20"/>
          <w:lang w:val="pt-BR"/>
        </w:rPr>
        <w:t xml:space="preserve"> definir)</w:t>
      </w:r>
    </w:p>
    <w:p w14:paraId="58685B98" w14:textId="77777777" w:rsidR="00AC4812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</w:p>
    <w:p w14:paraId="368EAE8F" w14:textId="77777777" w:rsidR="00AC4812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</w:p>
    <w:p w14:paraId="1ACB83B6" w14:textId="77777777" w:rsidR="00AC4812" w:rsidRPr="009130AD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  <w:r w:rsidRPr="009130AD">
        <w:rPr>
          <w:rFonts w:ascii="Arial" w:hAnsi="Arial" w:cs="Arial"/>
          <w:b/>
          <w:color w:val="000000"/>
          <w:sz w:val="20"/>
          <w:lang w:val="pt-BR"/>
        </w:rPr>
        <w:t xml:space="preserve">1. Objetivos </w:t>
      </w:r>
    </w:p>
    <w:p w14:paraId="0C8895D7" w14:textId="77777777" w:rsidR="00AC4812" w:rsidRPr="0095067B" w:rsidRDefault="00AC4812" w:rsidP="00F6168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pt-BR"/>
        </w:rPr>
      </w:pPr>
      <w:r w:rsidRPr="0095067B">
        <w:rPr>
          <w:rFonts w:ascii="Arial" w:hAnsi="Arial" w:cs="Arial"/>
          <w:sz w:val="20"/>
          <w:lang w:val="pt-BR"/>
        </w:rPr>
        <w:t>Introduzir os estudantes no campo de conhecimento do design de produto, abordando preliminarmente seus principais aspectos teóricos e práticos.</w:t>
      </w:r>
    </w:p>
    <w:p w14:paraId="6EE91FD6" w14:textId="5864BFA3" w:rsidR="00AC4812" w:rsidRPr="0095067B" w:rsidRDefault="00AC4812" w:rsidP="00F6168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pt-BR"/>
        </w:rPr>
      </w:pPr>
      <w:r w:rsidRPr="0095067B">
        <w:rPr>
          <w:rFonts w:ascii="Arial" w:hAnsi="Arial" w:cs="Arial"/>
          <w:sz w:val="20"/>
          <w:lang w:val="pt-BR"/>
        </w:rPr>
        <w:t xml:space="preserve">Introduzir a prática do projeto em design de produto, visando a compreensão das condicionantes de forma, função e uso, e das relações entre materiais e processos de produção. </w:t>
      </w:r>
    </w:p>
    <w:p w14:paraId="00774091" w14:textId="2C18AE1A" w:rsidR="00AC4812" w:rsidRPr="0095067B" w:rsidRDefault="00AC4812" w:rsidP="00F6168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pt-BR"/>
        </w:rPr>
      </w:pPr>
      <w:r w:rsidRPr="0095067B">
        <w:rPr>
          <w:rFonts w:ascii="Arial" w:hAnsi="Arial" w:cs="Arial"/>
          <w:sz w:val="20"/>
          <w:lang w:val="pt-BR"/>
        </w:rPr>
        <w:t>Estimular o desenvolvimento de ideias e descobertas durante a elaboração de um raciocínio projetual.</w:t>
      </w:r>
    </w:p>
    <w:p w14:paraId="79F4BCD6" w14:textId="77777777" w:rsidR="00AC4812" w:rsidRPr="0095067B" w:rsidRDefault="00AC4812" w:rsidP="00F6168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pt-BR"/>
        </w:rPr>
      </w:pPr>
      <w:r w:rsidRPr="0095067B">
        <w:rPr>
          <w:rFonts w:ascii="Arial" w:hAnsi="Arial" w:cs="Arial"/>
          <w:color w:val="000000"/>
          <w:sz w:val="20"/>
          <w:lang w:val="pt-BR"/>
        </w:rPr>
        <w:t>Propiciar ao aluno experiências com materialidades e procedimentos de experimentação diversos.</w:t>
      </w:r>
    </w:p>
    <w:p w14:paraId="5B86329A" w14:textId="317593C7" w:rsidR="00AC4812" w:rsidRPr="0053108D" w:rsidRDefault="00AC4812" w:rsidP="00AC4812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lang w:val="pt-BR"/>
        </w:rPr>
      </w:pPr>
      <w:r w:rsidRPr="0095067B">
        <w:rPr>
          <w:rFonts w:ascii="Arial" w:hAnsi="Arial" w:cs="Arial"/>
          <w:color w:val="000000"/>
          <w:sz w:val="20"/>
          <w:lang w:val="pt-BR"/>
        </w:rPr>
        <w:t>Levar o aluno a compreender que a experiência realizada sistematiza conhecimentos.</w:t>
      </w:r>
    </w:p>
    <w:p w14:paraId="46502E30" w14:textId="77777777" w:rsidR="00AC4812" w:rsidRPr="009130AD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</w:p>
    <w:p w14:paraId="0D08C507" w14:textId="77777777" w:rsidR="00AC4812" w:rsidRPr="009130AD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  <w:r w:rsidRPr="009130AD">
        <w:rPr>
          <w:rFonts w:ascii="Arial" w:hAnsi="Arial" w:cs="Arial"/>
          <w:b/>
          <w:color w:val="000000"/>
          <w:sz w:val="20"/>
          <w:lang w:val="pt-BR"/>
        </w:rPr>
        <w:t>2. Programa resumido</w:t>
      </w:r>
    </w:p>
    <w:p w14:paraId="247B4C00" w14:textId="77777777" w:rsidR="00AC4812" w:rsidRPr="009130AD" w:rsidRDefault="00AC4812" w:rsidP="00AC4812">
      <w:pPr>
        <w:numPr>
          <w:ilvl w:val="0"/>
          <w:numId w:val="2"/>
        </w:num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>A presença do design em múltiplas esferas da vida e da cultura contemporâneas.</w:t>
      </w:r>
    </w:p>
    <w:p w14:paraId="291F6728" w14:textId="77777777" w:rsidR="00AC4812" w:rsidRPr="009130AD" w:rsidRDefault="00AC4812" w:rsidP="00AC4812">
      <w:pPr>
        <w:numPr>
          <w:ilvl w:val="0"/>
          <w:numId w:val="2"/>
        </w:num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>As especificidades do design de produtos industriais.</w:t>
      </w:r>
    </w:p>
    <w:p w14:paraId="34C52420" w14:textId="77777777" w:rsidR="00AC4812" w:rsidRPr="009130AD" w:rsidRDefault="00AC4812" w:rsidP="00AC4812">
      <w:pPr>
        <w:numPr>
          <w:ilvl w:val="0"/>
          <w:numId w:val="2"/>
        </w:numPr>
        <w:rPr>
          <w:rFonts w:ascii="Arial" w:hAnsi="Arial" w:cs="Arial"/>
          <w:color w:val="000000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>Desenvolvimento de exercícios introdutórios à atividade de projeto em consonância com aspectos do conhecimento introduzido.</w:t>
      </w:r>
    </w:p>
    <w:p w14:paraId="65A2190E" w14:textId="77777777" w:rsidR="00AC4812" w:rsidRPr="009130AD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</w:p>
    <w:p w14:paraId="16A81FE8" w14:textId="77777777" w:rsidR="00AC4812" w:rsidRPr="009130AD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  <w:r w:rsidRPr="009130AD">
        <w:rPr>
          <w:rFonts w:ascii="Arial" w:hAnsi="Arial" w:cs="Arial"/>
          <w:b/>
          <w:color w:val="000000"/>
          <w:sz w:val="20"/>
          <w:lang w:val="pt-BR"/>
        </w:rPr>
        <w:t xml:space="preserve">3. Programa </w:t>
      </w:r>
    </w:p>
    <w:p w14:paraId="4ADCB763" w14:textId="77777777" w:rsidR="00AC4812" w:rsidRDefault="00AC4812" w:rsidP="00AC4812">
      <w:pPr>
        <w:numPr>
          <w:ilvl w:val="0"/>
          <w:numId w:val="3"/>
        </w:num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>Identificação e análise da presença do design em múltiplas esferas da vida e da cultura contemporâneas.</w:t>
      </w:r>
    </w:p>
    <w:p w14:paraId="10741BF9" w14:textId="77777777" w:rsidR="00AC4812" w:rsidRDefault="00AC4812" w:rsidP="00AC4812">
      <w:pPr>
        <w:numPr>
          <w:ilvl w:val="0"/>
          <w:numId w:val="3"/>
        </w:numPr>
        <w:rPr>
          <w:rFonts w:ascii="Arial" w:hAnsi="Arial" w:cs="Arial"/>
          <w:sz w:val="20"/>
          <w:lang w:val="pt-BR"/>
        </w:rPr>
      </w:pPr>
      <w:r w:rsidRPr="0095067B">
        <w:rPr>
          <w:rFonts w:ascii="Arial" w:hAnsi="Arial" w:cs="Arial"/>
          <w:sz w:val="20"/>
          <w:lang w:val="pt-BR"/>
        </w:rPr>
        <w:t>Identificação e análise das especificidades do produto industrial em relação ao objeto artesanal: paradigmas da Revolução Industrial em suas fases mecânica e eletroeletrônica.</w:t>
      </w:r>
    </w:p>
    <w:p w14:paraId="702482D8" w14:textId="77777777" w:rsidR="00BF3D34" w:rsidRDefault="00BF3D34" w:rsidP="00BF3D34">
      <w:pPr>
        <w:ind w:left="780"/>
        <w:rPr>
          <w:rFonts w:ascii="Arial" w:hAnsi="Arial" w:cs="Arial"/>
          <w:sz w:val="20"/>
          <w:lang w:val="pt-BR"/>
        </w:rPr>
      </w:pPr>
    </w:p>
    <w:p w14:paraId="5161CC1D" w14:textId="77777777" w:rsidR="00AC4812" w:rsidRPr="0095067B" w:rsidRDefault="00AC4812" w:rsidP="00AC4812">
      <w:pPr>
        <w:numPr>
          <w:ilvl w:val="0"/>
          <w:numId w:val="3"/>
        </w:numPr>
        <w:rPr>
          <w:rFonts w:ascii="Arial" w:hAnsi="Arial" w:cs="Arial"/>
          <w:sz w:val="20"/>
          <w:lang w:val="pt-BR"/>
        </w:rPr>
      </w:pPr>
      <w:r w:rsidRPr="0095067B">
        <w:rPr>
          <w:rFonts w:ascii="Arial" w:hAnsi="Arial" w:cs="Arial"/>
          <w:sz w:val="20"/>
          <w:lang w:val="pt-BR"/>
        </w:rPr>
        <w:t xml:space="preserve">Desenvolvimento de exercícios de projeto de baixa complexidade, a partir de múltiplos suportes: </w:t>
      </w:r>
    </w:p>
    <w:p w14:paraId="129A7D1F" w14:textId="0F4472D9" w:rsidR="005A0152" w:rsidRDefault="00AC4812" w:rsidP="00FD0FE8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7F6478">
        <w:rPr>
          <w:rFonts w:ascii="Arial" w:hAnsi="Arial" w:cs="Arial"/>
          <w:color w:val="000000" w:themeColor="text1"/>
          <w:sz w:val="20"/>
          <w:lang w:val="pt-BR"/>
        </w:rPr>
        <w:t>Exercício 1:</w:t>
      </w:r>
      <w:r w:rsidR="00BC13F4">
        <w:rPr>
          <w:rFonts w:ascii="Arial" w:hAnsi="Arial" w:cs="Arial"/>
          <w:b/>
          <w:bCs/>
          <w:color w:val="000000" w:themeColor="text1"/>
          <w:sz w:val="20"/>
          <w:lang w:val="pt-BR"/>
        </w:rPr>
        <w:t xml:space="preserve"> Máquina de ar-</w:t>
      </w:r>
      <w:r w:rsidRPr="007F6478">
        <w:rPr>
          <w:rFonts w:ascii="Arial" w:hAnsi="Arial" w:cs="Arial"/>
          <w:color w:val="000000" w:themeColor="text1"/>
          <w:sz w:val="20"/>
          <w:lang w:val="pt-BR"/>
        </w:rPr>
        <w:t xml:space="preserve"> Exploração e estruturação d</w:t>
      </w:r>
      <w:r w:rsidR="00FD0FE8" w:rsidRPr="007F6478">
        <w:rPr>
          <w:rFonts w:ascii="Arial" w:hAnsi="Arial" w:cs="Arial"/>
          <w:color w:val="000000" w:themeColor="text1"/>
          <w:sz w:val="20"/>
          <w:lang w:val="pt-BR"/>
        </w:rPr>
        <w:t>o</w:t>
      </w:r>
      <w:r w:rsidRPr="007F6478">
        <w:rPr>
          <w:rFonts w:ascii="Arial" w:hAnsi="Arial" w:cs="Arial"/>
          <w:color w:val="000000" w:themeColor="text1"/>
          <w:sz w:val="20"/>
          <w:lang w:val="pt-BR"/>
        </w:rPr>
        <w:t xml:space="preserve"> volume </w:t>
      </w:r>
      <w:r w:rsidR="00FD0FE8" w:rsidRPr="007F6478">
        <w:rPr>
          <w:rFonts w:ascii="Arial" w:hAnsi="Arial" w:cs="Arial"/>
          <w:color w:val="000000" w:themeColor="text1"/>
          <w:sz w:val="20"/>
          <w:lang w:val="pt-BR"/>
        </w:rPr>
        <w:t>em movimento</w:t>
      </w:r>
      <w:r w:rsidRPr="007F6478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="00FD0FE8" w:rsidRPr="007F6478">
        <w:rPr>
          <w:rFonts w:ascii="Arial" w:hAnsi="Arial" w:cs="Arial"/>
          <w:color w:val="000000" w:themeColor="text1"/>
          <w:sz w:val="20"/>
          <w:lang w:val="pt-BR"/>
        </w:rPr>
        <w:t>a partir de materiais lineares e planos (Experimentação do movimento em estruturas cinéticas que exploram a relação Percepção e Sensação x Objeto e Materialidade x Movimento e Espacialidade).</w:t>
      </w:r>
    </w:p>
    <w:p w14:paraId="0588D06D" w14:textId="5AFF158C" w:rsidR="005A0152" w:rsidRPr="0053108D" w:rsidRDefault="00FD0FE8" w:rsidP="0053108D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5A0152">
        <w:rPr>
          <w:rFonts w:ascii="Arial" w:hAnsi="Arial" w:cs="Arial"/>
          <w:color w:val="000000" w:themeColor="text1"/>
          <w:sz w:val="20"/>
          <w:lang w:val="pt-BR"/>
        </w:rPr>
        <w:t>Desenvolvimento de sistemas de representação do exercício 1 (produção em escala real; caderno digital de projeto, contendo especificações da proposta, d</w:t>
      </w:r>
      <w:r w:rsidR="00632C63" w:rsidRPr="005A0152">
        <w:rPr>
          <w:rFonts w:ascii="Arial" w:hAnsi="Arial" w:cs="Arial"/>
          <w:color w:val="000000" w:themeColor="text1"/>
          <w:sz w:val="20"/>
          <w:lang w:val="pt-BR"/>
        </w:rPr>
        <w:t>as experimentações e definições dos</w:t>
      </w:r>
      <w:r w:rsidRPr="005A0152">
        <w:rPr>
          <w:rFonts w:ascii="Arial" w:hAnsi="Arial" w:cs="Arial"/>
          <w:color w:val="000000" w:themeColor="text1"/>
          <w:sz w:val="20"/>
          <w:lang w:val="pt-BR"/>
        </w:rPr>
        <w:t xml:space="preserve"> módulos compositivos </w:t>
      </w:r>
      <w:r w:rsidR="007F6478" w:rsidRPr="005A0152">
        <w:rPr>
          <w:rFonts w:ascii="Arial" w:hAnsi="Arial" w:cs="Arial"/>
          <w:color w:val="000000" w:themeColor="text1"/>
          <w:sz w:val="20"/>
          <w:lang w:val="pt-BR"/>
        </w:rPr>
        <w:t>utilizados, de</w:t>
      </w:r>
      <w:r w:rsidRPr="005A0152">
        <w:rPr>
          <w:rFonts w:ascii="Arial" w:hAnsi="Arial" w:cs="Arial"/>
          <w:color w:val="000000" w:themeColor="text1"/>
          <w:sz w:val="20"/>
          <w:lang w:val="pt-BR"/>
        </w:rPr>
        <w:t xml:space="preserve"> seu modo de fixação</w:t>
      </w:r>
      <w:r w:rsidR="007F6478" w:rsidRPr="005A0152">
        <w:rPr>
          <w:rFonts w:ascii="Arial" w:hAnsi="Arial" w:cs="Arial"/>
          <w:color w:val="000000" w:themeColor="text1"/>
          <w:sz w:val="20"/>
          <w:lang w:val="pt-BR"/>
        </w:rPr>
        <w:t xml:space="preserve">, </w:t>
      </w:r>
      <w:r w:rsidRPr="005A0152">
        <w:rPr>
          <w:rFonts w:ascii="Arial" w:hAnsi="Arial" w:cs="Arial"/>
          <w:color w:val="000000" w:themeColor="text1"/>
          <w:sz w:val="20"/>
          <w:lang w:val="pt-BR"/>
        </w:rPr>
        <w:t>bem como de sua respectiva montagem). Obs.: O caderno deve prever futura impressão em formato A3.</w:t>
      </w:r>
    </w:p>
    <w:p w14:paraId="528B62D5" w14:textId="5B4998F6" w:rsidR="00522189" w:rsidRPr="00522189" w:rsidRDefault="00AC4812" w:rsidP="00522189">
      <w:pPr>
        <w:pStyle w:val="PargrafodaLista"/>
        <w:numPr>
          <w:ilvl w:val="0"/>
          <w:numId w:val="4"/>
        </w:numPr>
        <w:rPr>
          <w:rFonts w:ascii="Arial" w:hAnsi="Arial" w:cs="Arial"/>
          <w:color w:val="C00000"/>
          <w:sz w:val="20"/>
          <w:lang w:val="pt-BR"/>
        </w:rPr>
      </w:pPr>
      <w:r w:rsidRPr="005A0152">
        <w:rPr>
          <w:rFonts w:ascii="Arial" w:hAnsi="Arial" w:cs="Arial"/>
          <w:sz w:val="20"/>
          <w:lang w:val="pt-BR"/>
        </w:rPr>
        <w:t xml:space="preserve"> Exercício 2:</w:t>
      </w:r>
      <w:r w:rsidR="00522189" w:rsidRPr="00522189">
        <w:rPr>
          <w:rFonts w:ascii="Arial" w:hAnsi="Arial" w:cs="Arial"/>
          <w:sz w:val="20"/>
          <w:lang w:val="pt-BR"/>
        </w:rPr>
        <w:t xml:space="preserve"> </w:t>
      </w:r>
      <w:r w:rsidR="00BC13F4">
        <w:rPr>
          <w:rFonts w:ascii="Arial" w:hAnsi="Arial" w:cs="Arial"/>
          <w:b/>
          <w:bCs/>
          <w:sz w:val="20"/>
          <w:lang w:val="pt-BR"/>
        </w:rPr>
        <w:t xml:space="preserve">Engenhoca - </w:t>
      </w:r>
      <w:r w:rsidR="00522189" w:rsidRPr="00522189">
        <w:rPr>
          <w:rFonts w:ascii="Arial" w:hAnsi="Arial" w:cs="Arial"/>
          <w:sz w:val="20"/>
          <w:lang w:val="pt-BR"/>
        </w:rPr>
        <w:t xml:space="preserve">Estruturação do volume em movimento a partir de materiais </w:t>
      </w:r>
      <w:r w:rsidR="00797E95">
        <w:rPr>
          <w:rFonts w:ascii="Arial" w:hAnsi="Arial" w:cs="Arial"/>
          <w:sz w:val="20"/>
          <w:lang w:val="pt-BR"/>
        </w:rPr>
        <w:t xml:space="preserve">reaproveitados ou produzidos, </w:t>
      </w:r>
      <w:r w:rsidR="00522189" w:rsidRPr="00522189">
        <w:rPr>
          <w:rFonts w:ascii="Arial" w:hAnsi="Arial" w:cs="Arial"/>
          <w:sz w:val="20"/>
          <w:lang w:val="pt-BR"/>
        </w:rPr>
        <w:t>lineares</w:t>
      </w:r>
      <w:r w:rsidR="00797E95">
        <w:rPr>
          <w:rFonts w:ascii="Arial" w:hAnsi="Arial" w:cs="Arial"/>
          <w:sz w:val="20"/>
          <w:lang w:val="pt-BR"/>
        </w:rPr>
        <w:t>,</w:t>
      </w:r>
      <w:r w:rsidR="00522189" w:rsidRPr="00522189">
        <w:rPr>
          <w:rFonts w:ascii="Arial" w:hAnsi="Arial" w:cs="Arial"/>
          <w:sz w:val="20"/>
          <w:lang w:val="pt-BR"/>
        </w:rPr>
        <w:t xml:space="preserve"> planos</w:t>
      </w:r>
      <w:r w:rsidR="00797E95">
        <w:rPr>
          <w:rFonts w:ascii="Arial" w:hAnsi="Arial" w:cs="Arial"/>
          <w:sz w:val="20"/>
          <w:lang w:val="pt-BR"/>
        </w:rPr>
        <w:t xml:space="preserve"> e tridimensionais.</w:t>
      </w:r>
      <w:r w:rsidR="00522189" w:rsidRPr="00522189">
        <w:rPr>
          <w:rFonts w:ascii="Arial" w:hAnsi="Arial" w:cs="Arial"/>
          <w:sz w:val="20"/>
          <w:lang w:val="pt-BR"/>
        </w:rPr>
        <w:t xml:space="preserve"> (Experimentação do movimento em estruturas cinéticas </w:t>
      </w:r>
      <w:r w:rsidR="00797E95">
        <w:rPr>
          <w:rFonts w:ascii="Arial" w:hAnsi="Arial" w:cs="Arial"/>
          <w:sz w:val="20"/>
          <w:lang w:val="pt-BR"/>
        </w:rPr>
        <w:t xml:space="preserve">movidas a motor, </w:t>
      </w:r>
      <w:r w:rsidR="00522189" w:rsidRPr="00522189">
        <w:rPr>
          <w:rFonts w:ascii="Arial" w:hAnsi="Arial" w:cs="Arial"/>
          <w:sz w:val="20"/>
          <w:lang w:val="pt-BR"/>
        </w:rPr>
        <w:t>explorando a relação Percepção e Sensação x Objeto e Materialidade x Movimento e Espacialidade).</w:t>
      </w:r>
    </w:p>
    <w:p w14:paraId="5CEBF7C7" w14:textId="27BAC55C" w:rsidR="00AC4812" w:rsidRPr="0053108D" w:rsidRDefault="00522189" w:rsidP="00AC4812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  <w:sz w:val="20"/>
          <w:lang w:val="pt-BR"/>
        </w:rPr>
      </w:pPr>
      <w:r w:rsidRPr="00522189">
        <w:rPr>
          <w:rFonts w:ascii="Arial" w:hAnsi="Arial" w:cs="Arial"/>
          <w:sz w:val="20"/>
          <w:lang w:val="pt-BR"/>
        </w:rPr>
        <w:t xml:space="preserve">Desenvolvimento de sistema de representação do exercício 2 (registro da estrutura cinética em movimento, documentação fotográfica e em vídeo (apresentado no dia da entrega do trabalho), além de gravação no Laboratório VideoFAU (agendamento prévio no e-mail </w:t>
      </w:r>
      <w:hyperlink r:id="rId6" w:history="1">
        <w:r w:rsidRPr="00522189">
          <w:rPr>
            <w:rStyle w:val="Hyperlink"/>
            <w:rFonts w:ascii="Arial" w:hAnsi="Arial" w:cs="Arial"/>
            <w:sz w:val="20"/>
            <w:lang w:val="pt-BR"/>
          </w:rPr>
          <w:t>videofau@usp.br</w:t>
        </w:r>
      </w:hyperlink>
      <w:r w:rsidRPr="00522189">
        <w:rPr>
          <w:rFonts w:ascii="Arial" w:hAnsi="Arial" w:cs="Arial"/>
          <w:sz w:val="20"/>
          <w:lang w:val="pt-BR"/>
        </w:rPr>
        <w:t xml:space="preserve"> ).</w:t>
      </w:r>
    </w:p>
    <w:p w14:paraId="638D8387" w14:textId="77777777" w:rsidR="00AC4812" w:rsidRPr="009130AD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</w:p>
    <w:p w14:paraId="46FBC402" w14:textId="77777777" w:rsidR="00AC4812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</w:p>
    <w:p w14:paraId="439B6521" w14:textId="77777777" w:rsidR="00AC4812" w:rsidRPr="009130AD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  <w:r w:rsidRPr="009130AD">
        <w:rPr>
          <w:rFonts w:ascii="Arial" w:hAnsi="Arial" w:cs="Arial"/>
          <w:b/>
          <w:color w:val="000000"/>
          <w:sz w:val="20"/>
          <w:lang w:val="pt-BR"/>
        </w:rPr>
        <w:lastRenderedPageBreak/>
        <w:t>4. Avaliação</w:t>
      </w:r>
    </w:p>
    <w:p w14:paraId="328AEDEC" w14:textId="77777777" w:rsidR="005E7F2F" w:rsidRPr="005E7F2F" w:rsidRDefault="00AC4812" w:rsidP="00AC4812">
      <w:pPr>
        <w:pStyle w:val="PargrafodaLista"/>
        <w:widowControl w:val="0"/>
        <w:numPr>
          <w:ilvl w:val="0"/>
          <w:numId w:val="5"/>
        </w:numPr>
        <w:rPr>
          <w:rFonts w:ascii="Arial" w:eastAsia="Calibri" w:hAnsi="Arial" w:cs="Arial"/>
          <w:sz w:val="20"/>
          <w:lang w:val="pt-BR"/>
        </w:rPr>
      </w:pPr>
      <w:r w:rsidRPr="005E7F2F">
        <w:rPr>
          <w:rFonts w:ascii="Arial" w:hAnsi="Arial" w:cs="Arial"/>
          <w:color w:val="000000"/>
          <w:sz w:val="20"/>
          <w:u w:val="single"/>
          <w:lang w:val="pt-BR"/>
        </w:rPr>
        <w:t>Método</w:t>
      </w:r>
      <w:r w:rsidRPr="005E7F2F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5E7F2F">
        <w:rPr>
          <w:rFonts w:ascii="Arial" w:hAnsi="Arial" w:cs="Arial"/>
          <w:sz w:val="20"/>
          <w:lang w:val="pt-BR"/>
        </w:rPr>
        <w:t xml:space="preserve">Participação nas aulas, nos atendimentos (desenvolvimento) e </w:t>
      </w:r>
      <w:r w:rsidR="00B32DA3" w:rsidRPr="005E7F2F">
        <w:rPr>
          <w:rFonts w:ascii="Arial" w:hAnsi="Arial" w:cs="Arial"/>
          <w:sz w:val="20"/>
          <w:lang w:val="pt-BR"/>
        </w:rPr>
        <w:t xml:space="preserve">avaliações do </w:t>
      </w:r>
      <w:r w:rsidRPr="005E7F2F">
        <w:rPr>
          <w:rFonts w:ascii="Arial" w:hAnsi="Arial" w:cs="Arial"/>
          <w:sz w:val="20"/>
          <w:lang w:val="pt-BR"/>
        </w:rPr>
        <w:t>resultado dos exercícios realizados.</w:t>
      </w:r>
    </w:p>
    <w:p w14:paraId="00235D3C" w14:textId="77777777" w:rsidR="005E7F2F" w:rsidRDefault="00AC4812" w:rsidP="00AC4812">
      <w:pPr>
        <w:pStyle w:val="PargrafodaLista"/>
        <w:widowControl w:val="0"/>
        <w:numPr>
          <w:ilvl w:val="0"/>
          <w:numId w:val="5"/>
        </w:numPr>
        <w:rPr>
          <w:rFonts w:ascii="Arial" w:eastAsia="Calibri" w:hAnsi="Arial" w:cs="Arial"/>
          <w:sz w:val="20"/>
          <w:lang w:val="pt-BR"/>
        </w:rPr>
      </w:pPr>
      <w:r w:rsidRPr="005E7F2F">
        <w:rPr>
          <w:rFonts w:ascii="Arial" w:hAnsi="Arial" w:cs="Arial"/>
          <w:color w:val="000000"/>
          <w:sz w:val="20"/>
          <w:u w:val="single"/>
          <w:lang w:val="pt-BR"/>
        </w:rPr>
        <w:t>Critério</w:t>
      </w:r>
      <w:r w:rsidRPr="005E7F2F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5E7F2F">
        <w:rPr>
          <w:rFonts w:ascii="Arial" w:eastAsia="Calibri" w:hAnsi="Arial" w:cs="Arial"/>
          <w:sz w:val="20"/>
          <w:lang w:val="pt-BR"/>
        </w:rPr>
        <w:t>adequação à proposta; pertinência e originalidade; grau de definição (precisão e acabamento) do resultado.</w:t>
      </w:r>
    </w:p>
    <w:p w14:paraId="2CD0351B" w14:textId="06B991D3" w:rsidR="00AC4812" w:rsidRPr="004771EB" w:rsidRDefault="00AC4812" w:rsidP="00AC4812">
      <w:pPr>
        <w:pStyle w:val="PargrafodaLista"/>
        <w:widowControl w:val="0"/>
        <w:numPr>
          <w:ilvl w:val="0"/>
          <w:numId w:val="5"/>
        </w:numPr>
        <w:rPr>
          <w:rFonts w:ascii="Arial" w:eastAsia="Calibri" w:hAnsi="Arial" w:cs="Arial"/>
          <w:sz w:val="20"/>
          <w:lang w:val="pt-BR"/>
        </w:rPr>
      </w:pPr>
      <w:r w:rsidRPr="005E7F2F">
        <w:rPr>
          <w:rFonts w:ascii="Arial" w:hAnsi="Arial" w:cs="Arial"/>
          <w:color w:val="000000"/>
          <w:sz w:val="20"/>
          <w:u w:val="single"/>
          <w:lang w:val="pt-BR"/>
        </w:rPr>
        <w:t>Norma de Recuperação</w:t>
      </w:r>
      <w:r w:rsidRPr="005E7F2F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5E7F2F">
        <w:rPr>
          <w:rFonts w:ascii="Arial" w:hAnsi="Arial" w:cs="Arial"/>
          <w:sz w:val="20"/>
          <w:lang w:val="pt-BR"/>
        </w:rPr>
        <w:t>Reapresentação e nova avaliação do exercício cujo resultado foi considerado insatisfatório.</w:t>
      </w:r>
    </w:p>
    <w:p w14:paraId="4A92230D" w14:textId="77777777" w:rsidR="00AC4812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  <w:r w:rsidRPr="009130AD">
        <w:rPr>
          <w:rFonts w:ascii="Arial" w:hAnsi="Arial" w:cs="Arial"/>
          <w:color w:val="000000"/>
          <w:sz w:val="20"/>
          <w:lang w:val="pt-BR"/>
        </w:rPr>
        <w:t>.</w:t>
      </w:r>
    </w:p>
    <w:p w14:paraId="6357862F" w14:textId="77777777" w:rsidR="00AC4812" w:rsidRPr="009130AD" w:rsidRDefault="00AC4812" w:rsidP="00AC4812">
      <w:pPr>
        <w:rPr>
          <w:rFonts w:ascii="Arial" w:hAnsi="Arial" w:cs="Arial"/>
          <w:color w:val="000000"/>
          <w:sz w:val="20"/>
          <w:lang w:val="pt-BR"/>
        </w:rPr>
      </w:pPr>
      <w:r w:rsidRPr="009130AD">
        <w:rPr>
          <w:rFonts w:ascii="Arial" w:hAnsi="Arial" w:cs="Arial"/>
          <w:b/>
          <w:color w:val="000000"/>
          <w:sz w:val="20"/>
          <w:lang w:val="pt-BR"/>
        </w:rPr>
        <w:t>5. Cronograma</w:t>
      </w:r>
    </w:p>
    <w:p w14:paraId="2FC39876" w14:textId="2477D4C6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01 – </w:t>
      </w:r>
      <w:r w:rsidR="00BF3D34" w:rsidRPr="008A5607">
        <w:rPr>
          <w:rFonts w:ascii="Arial" w:hAnsi="Arial" w:cs="Arial"/>
          <w:color w:val="000000" w:themeColor="text1"/>
          <w:sz w:val="20"/>
          <w:lang w:val="pt-BR"/>
        </w:rPr>
        <w:t>20/3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- Recepção aos calouros. </w:t>
      </w:r>
      <w:r w:rsidR="008C13E3" w:rsidRPr="008A5607">
        <w:rPr>
          <w:rFonts w:ascii="Arial" w:hAnsi="Arial" w:cs="Arial"/>
          <w:color w:val="000000" w:themeColor="text1"/>
          <w:sz w:val="20"/>
          <w:lang w:val="pt-BR"/>
        </w:rPr>
        <w:t>Apresentação do programa da disciplina e da metodologia de trabalho</w:t>
      </w:r>
    </w:p>
    <w:p w14:paraId="7DBCA31B" w14:textId="0491E3EA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02 – </w:t>
      </w:r>
      <w:r w:rsidR="00BF3D34" w:rsidRPr="008A5607">
        <w:rPr>
          <w:rFonts w:ascii="Arial" w:hAnsi="Arial" w:cs="Arial"/>
          <w:color w:val="000000" w:themeColor="text1"/>
          <w:sz w:val="20"/>
          <w:lang w:val="pt-BR"/>
        </w:rPr>
        <w:t>27/3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-</w:t>
      </w:r>
      <w:r w:rsidR="008C13E3" w:rsidRPr="008A5607">
        <w:rPr>
          <w:rFonts w:ascii="Arial" w:hAnsi="Arial" w:cs="Arial"/>
          <w:b/>
          <w:color w:val="000000" w:themeColor="text1"/>
          <w:sz w:val="20"/>
          <w:lang w:val="pt-BR"/>
        </w:rPr>
        <w:t xml:space="preserve"> </w:t>
      </w:r>
      <w:r w:rsidR="008C13E3" w:rsidRPr="008A5607">
        <w:rPr>
          <w:rFonts w:ascii="Arial" w:hAnsi="Arial" w:cs="Arial"/>
          <w:b/>
          <w:color w:val="000000" w:themeColor="text1"/>
          <w:sz w:val="20"/>
          <w:lang w:val="pt-BR"/>
        </w:rPr>
        <w:t>Aula expositiva. Proposição do Exercício 1.</w:t>
      </w:r>
      <w:r w:rsidR="008C13E3" w:rsidRPr="008A5607">
        <w:rPr>
          <w:rFonts w:ascii="Arial" w:hAnsi="Arial" w:cs="Arial"/>
          <w:b/>
          <w:color w:val="000000" w:themeColor="text1"/>
          <w:sz w:val="20"/>
          <w:lang w:val="pt-BR"/>
        </w:rPr>
        <w:t xml:space="preserve"> Distribuição de material</w:t>
      </w:r>
    </w:p>
    <w:p w14:paraId="6F0A21C0" w14:textId="726FF4FF" w:rsidR="00B97016" w:rsidRPr="008A5607" w:rsidRDefault="00DD49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>-----------</w:t>
      </w:r>
      <w:r w:rsidR="00AC4812" w:rsidRPr="008A5607">
        <w:rPr>
          <w:rFonts w:ascii="Arial" w:hAnsi="Arial" w:cs="Arial"/>
          <w:color w:val="000000" w:themeColor="text1"/>
          <w:sz w:val="20"/>
          <w:lang w:val="pt-BR"/>
        </w:rPr>
        <w:t xml:space="preserve">– </w:t>
      </w:r>
      <w:r w:rsidR="00B97016" w:rsidRPr="008A5607">
        <w:rPr>
          <w:rFonts w:ascii="Arial" w:hAnsi="Arial" w:cs="Arial"/>
          <w:color w:val="000000" w:themeColor="text1"/>
          <w:sz w:val="20"/>
          <w:lang w:val="pt-BR"/>
        </w:rPr>
        <w:t>03</w:t>
      </w:r>
      <w:r w:rsidR="00AC4812" w:rsidRPr="008A5607">
        <w:rPr>
          <w:rFonts w:ascii="Arial" w:hAnsi="Arial" w:cs="Arial"/>
          <w:color w:val="000000" w:themeColor="text1"/>
          <w:sz w:val="20"/>
          <w:lang w:val="pt-BR"/>
        </w:rPr>
        <w:t xml:space="preserve">/4 </w:t>
      </w:r>
      <w:r w:rsidR="00120BD2" w:rsidRPr="008A5607">
        <w:rPr>
          <w:rFonts w:ascii="Arial" w:hAnsi="Arial" w:cs="Arial"/>
          <w:color w:val="000000" w:themeColor="text1"/>
          <w:sz w:val="20"/>
          <w:lang w:val="pt-BR"/>
        </w:rPr>
        <w:t xml:space="preserve">- </w:t>
      </w:r>
      <w:r w:rsidR="00B97016" w:rsidRPr="008A5607">
        <w:rPr>
          <w:rFonts w:ascii="Arial" w:hAnsi="Arial" w:cs="Arial"/>
          <w:color w:val="000000" w:themeColor="text1"/>
          <w:sz w:val="20"/>
          <w:lang w:val="pt-BR"/>
        </w:rPr>
        <w:t>Semana Santa – não haverá aula</w:t>
      </w:r>
    </w:p>
    <w:p w14:paraId="48CA4482" w14:textId="476909F2" w:rsidR="00AC4812" w:rsidRPr="008A5607" w:rsidRDefault="00B97016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03 – </w:t>
      </w:r>
      <w:r w:rsidR="00DD4912" w:rsidRPr="008A5607">
        <w:rPr>
          <w:rFonts w:ascii="Arial" w:hAnsi="Arial" w:cs="Arial"/>
          <w:color w:val="000000" w:themeColor="text1"/>
          <w:sz w:val="20"/>
          <w:lang w:val="pt-BR"/>
        </w:rPr>
        <w:t>10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/4 </w:t>
      </w:r>
      <w:r w:rsidR="00120BD2" w:rsidRPr="008A5607">
        <w:rPr>
          <w:rFonts w:ascii="Arial" w:hAnsi="Arial" w:cs="Arial"/>
          <w:color w:val="000000" w:themeColor="text1"/>
          <w:sz w:val="20"/>
          <w:lang w:val="pt-BR"/>
        </w:rPr>
        <w:t xml:space="preserve">- </w:t>
      </w:r>
      <w:r w:rsidR="009559FB" w:rsidRPr="008A5607">
        <w:rPr>
          <w:rFonts w:ascii="Arial" w:hAnsi="Arial" w:cs="Arial"/>
          <w:color w:val="000000" w:themeColor="text1"/>
          <w:sz w:val="20"/>
          <w:lang w:val="pt-BR"/>
        </w:rPr>
        <w:t>Exercício 1: desenvolvimento / atendimentos pré-agendados.</w:t>
      </w:r>
    </w:p>
    <w:p w14:paraId="12B31941" w14:textId="62EB4BEE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bCs/>
          <w:color w:val="000000" w:themeColor="text1"/>
          <w:sz w:val="20"/>
          <w:lang w:val="pt-BR"/>
        </w:rPr>
        <w:t>Aula 04 –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="00DD4912" w:rsidRPr="008A5607">
        <w:rPr>
          <w:rFonts w:ascii="Arial" w:hAnsi="Arial" w:cs="Arial"/>
          <w:color w:val="000000" w:themeColor="text1"/>
          <w:sz w:val="20"/>
          <w:lang w:val="pt-BR"/>
        </w:rPr>
        <w:t>17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>/</w:t>
      </w:r>
      <w:r w:rsidR="00DD4912" w:rsidRPr="008A5607">
        <w:rPr>
          <w:rFonts w:ascii="Arial" w:hAnsi="Arial" w:cs="Arial"/>
          <w:color w:val="000000" w:themeColor="text1"/>
          <w:sz w:val="20"/>
          <w:lang w:val="pt-BR"/>
        </w:rPr>
        <w:t>4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- Exercício 1: desenvolvimento / atendimentos pré-agendados.</w:t>
      </w:r>
    </w:p>
    <w:p w14:paraId="7BDC86E9" w14:textId="40F47DC9" w:rsidR="00AC4812" w:rsidRPr="008A5607" w:rsidRDefault="00AC4812" w:rsidP="00AC4812">
      <w:pPr>
        <w:rPr>
          <w:rFonts w:ascii="Arial" w:hAnsi="Arial" w:cs="Arial"/>
          <w:b/>
          <w:bCs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05 – </w:t>
      </w:r>
      <w:r w:rsidR="00DD4912" w:rsidRPr="008A5607">
        <w:rPr>
          <w:rFonts w:ascii="Arial" w:hAnsi="Arial" w:cs="Arial"/>
          <w:color w:val="000000" w:themeColor="text1"/>
          <w:sz w:val="20"/>
          <w:lang w:val="pt-BR"/>
        </w:rPr>
        <w:t>24/4</w:t>
      </w:r>
      <w:r w:rsidR="009559FB" w:rsidRPr="008A5607">
        <w:rPr>
          <w:rFonts w:ascii="Arial" w:hAnsi="Arial" w:cs="Arial"/>
          <w:color w:val="000000" w:themeColor="text1"/>
          <w:sz w:val="20"/>
          <w:lang w:val="pt-BR"/>
        </w:rPr>
        <w:t>- Exercício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1: </w:t>
      </w:r>
      <w:r w:rsidR="009559FB" w:rsidRPr="008A5607">
        <w:rPr>
          <w:rFonts w:ascii="Arial" w:hAnsi="Arial" w:cs="Arial"/>
          <w:b/>
          <w:bCs/>
          <w:color w:val="000000" w:themeColor="text1"/>
          <w:sz w:val="20"/>
          <w:lang w:val="pt-BR"/>
        </w:rPr>
        <w:t>Apresentação intermediária.</w:t>
      </w:r>
    </w:p>
    <w:p w14:paraId="660BBEAB" w14:textId="065632DE" w:rsidR="00120BD2" w:rsidRPr="008A5607" w:rsidRDefault="002D4627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>----------</w:t>
      </w:r>
      <w:r w:rsidR="00AC4812" w:rsidRPr="008A5607">
        <w:rPr>
          <w:rFonts w:ascii="Arial" w:hAnsi="Arial" w:cs="Arial"/>
          <w:color w:val="000000" w:themeColor="text1"/>
          <w:sz w:val="20"/>
          <w:lang w:val="pt-BR"/>
        </w:rPr>
        <w:t xml:space="preserve"> – </w:t>
      </w:r>
      <w:r w:rsidR="00120BD2" w:rsidRPr="008A5607">
        <w:rPr>
          <w:rFonts w:ascii="Arial" w:hAnsi="Arial" w:cs="Arial"/>
          <w:color w:val="000000" w:themeColor="text1"/>
          <w:sz w:val="20"/>
          <w:lang w:val="pt-BR"/>
        </w:rPr>
        <w:t>01</w:t>
      </w:r>
      <w:r w:rsidR="00AC4812" w:rsidRPr="008A5607">
        <w:rPr>
          <w:rFonts w:ascii="Arial" w:hAnsi="Arial" w:cs="Arial"/>
          <w:color w:val="000000" w:themeColor="text1"/>
          <w:sz w:val="20"/>
          <w:lang w:val="pt-BR"/>
        </w:rPr>
        <w:t xml:space="preserve">/5 </w:t>
      </w:r>
      <w:r w:rsidR="00120BD2" w:rsidRPr="008A5607">
        <w:rPr>
          <w:rFonts w:ascii="Arial" w:hAnsi="Arial" w:cs="Arial"/>
          <w:color w:val="000000" w:themeColor="text1"/>
          <w:sz w:val="20"/>
          <w:lang w:val="pt-BR"/>
        </w:rPr>
        <w:t>- Feriado</w:t>
      </w:r>
    </w:p>
    <w:p w14:paraId="6CA25B33" w14:textId="417937F3" w:rsidR="00120BD2" w:rsidRPr="008A5607" w:rsidRDefault="00AC4812" w:rsidP="00120BD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>Aula 0</w:t>
      </w:r>
      <w:r w:rsidR="00120BD2" w:rsidRPr="008A5607">
        <w:rPr>
          <w:rFonts w:ascii="Arial" w:hAnsi="Arial" w:cs="Arial"/>
          <w:color w:val="000000" w:themeColor="text1"/>
          <w:sz w:val="20"/>
          <w:lang w:val="pt-BR"/>
        </w:rPr>
        <w:t>6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– </w:t>
      </w:r>
      <w:r w:rsidR="008C13E3" w:rsidRPr="008A5607">
        <w:rPr>
          <w:rFonts w:ascii="Arial" w:hAnsi="Arial" w:cs="Arial"/>
          <w:color w:val="000000" w:themeColor="text1"/>
          <w:sz w:val="20"/>
          <w:lang w:val="pt-BR"/>
        </w:rPr>
        <w:t>0</w:t>
      </w:r>
      <w:r w:rsidR="002F4DCF" w:rsidRPr="008A5607">
        <w:rPr>
          <w:rFonts w:ascii="Arial" w:hAnsi="Arial" w:cs="Arial"/>
          <w:color w:val="000000" w:themeColor="text1"/>
          <w:sz w:val="20"/>
          <w:lang w:val="pt-BR"/>
        </w:rPr>
        <w:t>8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/5 </w:t>
      </w:r>
      <w:r w:rsidR="002F4DCF" w:rsidRPr="008A5607">
        <w:rPr>
          <w:rFonts w:ascii="Arial" w:hAnsi="Arial" w:cs="Arial"/>
          <w:color w:val="000000" w:themeColor="text1"/>
          <w:sz w:val="20"/>
          <w:lang w:val="pt-BR"/>
        </w:rPr>
        <w:t>-</w:t>
      </w:r>
      <w:r w:rsidR="00120BD2" w:rsidRPr="008A5607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="00120BD2" w:rsidRPr="008A5607">
        <w:rPr>
          <w:rFonts w:ascii="Arial" w:hAnsi="Arial" w:cs="Arial"/>
          <w:color w:val="000000" w:themeColor="text1"/>
          <w:sz w:val="20"/>
          <w:lang w:val="pt-BR"/>
        </w:rPr>
        <w:t>Exercício 1: desenvolvimento / atendimentos pré-agendados.</w:t>
      </w:r>
    </w:p>
    <w:p w14:paraId="20285CCF" w14:textId="670995C1" w:rsidR="00AC4812" w:rsidRPr="008A5607" w:rsidRDefault="002F4DCF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>Aula 0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>7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– 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>15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>/5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- </w:t>
      </w:r>
      <w:r w:rsidR="009559FB" w:rsidRPr="008A5607">
        <w:rPr>
          <w:rFonts w:ascii="Arial" w:hAnsi="Arial" w:cs="Arial"/>
          <w:b/>
          <w:bCs/>
          <w:color w:val="000000" w:themeColor="text1"/>
          <w:sz w:val="20"/>
          <w:lang w:val="pt-BR"/>
        </w:rPr>
        <w:t>Apresentação dos resultados do Exercício 1. Devolutiva.</w:t>
      </w:r>
    </w:p>
    <w:p w14:paraId="477D2426" w14:textId="6ABAB03B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08 – </w:t>
      </w:r>
      <w:r w:rsidR="00F23929" w:rsidRPr="008A5607">
        <w:rPr>
          <w:rFonts w:ascii="Arial" w:hAnsi="Arial" w:cs="Arial"/>
          <w:color w:val="000000" w:themeColor="text1"/>
          <w:sz w:val="20"/>
          <w:lang w:val="pt-BR"/>
        </w:rPr>
        <w:t>22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/5 - </w:t>
      </w:r>
      <w:r w:rsidR="009559FB" w:rsidRPr="008A5607">
        <w:rPr>
          <w:rFonts w:ascii="Arial" w:hAnsi="Arial" w:cs="Arial"/>
          <w:b/>
          <w:bCs/>
          <w:color w:val="000000" w:themeColor="text1"/>
          <w:sz w:val="20"/>
          <w:lang w:val="pt-BR"/>
        </w:rPr>
        <w:t xml:space="preserve">Entrega </w:t>
      </w:r>
      <w:r w:rsidR="009559FB" w:rsidRPr="008A5607">
        <w:rPr>
          <w:rFonts w:ascii="Arial" w:hAnsi="Arial" w:cs="Arial"/>
          <w:b/>
          <w:bCs/>
          <w:color w:val="000000" w:themeColor="text1"/>
          <w:sz w:val="20"/>
          <w:lang w:val="pt-BR"/>
        </w:rPr>
        <w:t>do</w:t>
      </w:r>
      <w:r w:rsidR="009559FB" w:rsidRPr="008A5607">
        <w:rPr>
          <w:rFonts w:ascii="Arial" w:hAnsi="Arial" w:cs="Arial"/>
          <w:b/>
          <w:bCs/>
          <w:color w:val="000000" w:themeColor="text1"/>
          <w:sz w:val="20"/>
          <w:lang w:val="pt-BR"/>
        </w:rPr>
        <w:t xml:space="preserve"> Caderno de Projeto. Aula expositiv</w:t>
      </w:r>
      <w:r w:rsidR="009559FB" w:rsidRPr="008A5607">
        <w:rPr>
          <w:rFonts w:ascii="Arial" w:hAnsi="Arial" w:cs="Arial"/>
          <w:b/>
          <w:bCs/>
          <w:color w:val="000000" w:themeColor="text1"/>
          <w:sz w:val="20"/>
          <w:lang w:val="pt-BR"/>
        </w:rPr>
        <w:t xml:space="preserve">a e </w:t>
      </w:r>
      <w:r w:rsidR="009559FB" w:rsidRPr="008A5607">
        <w:rPr>
          <w:rFonts w:ascii="Arial" w:hAnsi="Arial" w:cs="Arial"/>
          <w:b/>
          <w:bCs/>
          <w:color w:val="000000" w:themeColor="text1"/>
          <w:sz w:val="20"/>
          <w:lang w:val="pt-BR"/>
        </w:rPr>
        <w:t>Proposição do Exercício 2.</w:t>
      </w:r>
    </w:p>
    <w:p w14:paraId="26E0B36D" w14:textId="2CFA6C2A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09 – </w:t>
      </w:r>
      <w:r w:rsidR="005052BE" w:rsidRPr="008A5607">
        <w:rPr>
          <w:rFonts w:ascii="Arial" w:hAnsi="Arial" w:cs="Arial"/>
          <w:color w:val="000000" w:themeColor="text1"/>
          <w:sz w:val="20"/>
          <w:lang w:val="pt-BR"/>
        </w:rPr>
        <w:t>29/5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- </w:t>
      </w:r>
      <w:r w:rsidR="009559FB" w:rsidRPr="008A5607">
        <w:rPr>
          <w:rFonts w:ascii="Arial" w:hAnsi="Arial" w:cs="Arial"/>
          <w:color w:val="000000" w:themeColor="text1"/>
          <w:sz w:val="20"/>
          <w:lang w:val="pt-BR"/>
        </w:rPr>
        <w:t xml:space="preserve">Exercício 2: </w:t>
      </w:r>
      <w:r w:rsidR="008F2BB2" w:rsidRPr="008A5607">
        <w:rPr>
          <w:rFonts w:ascii="Arial" w:hAnsi="Arial" w:cs="Arial"/>
          <w:color w:val="000000" w:themeColor="text1"/>
          <w:sz w:val="20"/>
          <w:lang w:val="pt-BR"/>
        </w:rPr>
        <w:t>experimentações de mecanismos com papel.</w:t>
      </w:r>
    </w:p>
    <w:p w14:paraId="15502C79" w14:textId="62643B85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10 </w:t>
      </w:r>
      <w:r w:rsidR="00813909" w:rsidRPr="008A5607">
        <w:rPr>
          <w:rFonts w:ascii="Arial" w:hAnsi="Arial" w:cs="Arial"/>
          <w:color w:val="000000" w:themeColor="text1"/>
          <w:sz w:val="20"/>
          <w:lang w:val="pt-BR"/>
        </w:rPr>
        <w:t xml:space="preserve">– </w:t>
      </w:r>
      <w:r w:rsidR="008C13E3" w:rsidRPr="008A5607">
        <w:rPr>
          <w:rFonts w:ascii="Arial" w:hAnsi="Arial" w:cs="Arial"/>
          <w:color w:val="000000" w:themeColor="text1"/>
          <w:sz w:val="20"/>
          <w:lang w:val="pt-BR"/>
        </w:rPr>
        <w:t>0</w:t>
      </w:r>
      <w:r w:rsidR="00813909" w:rsidRPr="008A5607">
        <w:rPr>
          <w:rFonts w:ascii="Arial" w:hAnsi="Arial" w:cs="Arial"/>
          <w:color w:val="000000" w:themeColor="text1"/>
          <w:sz w:val="20"/>
          <w:lang w:val="pt-BR"/>
        </w:rPr>
        <w:t>5/6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 - Exercício 2: desenvolvimento / atendimentos pré-agendados.</w:t>
      </w:r>
    </w:p>
    <w:p w14:paraId="3FC6E98F" w14:textId="42DC2760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11 – </w:t>
      </w:r>
      <w:r w:rsidR="00813909" w:rsidRPr="008A5607">
        <w:rPr>
          <w:rFonts w:ascii="Arial" w:hAnsi="Arial" w:cs="Arial"/>
          <w:color w:val="000000" w:themeColor="text1"/>
          <w:sz w:val="20"/>
          <w:lang w:val="pt-BR"/>
        </w:rPr>
        <w:t>12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>/6 - Exercício 2: desenvolvimento / atendimentos pré-agendados.</w:t>
      </w:r>
    </w:p>
    <w:p w14:paraId="4CFAF75A" w14:textId="7E3EB54E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12 – </w:t>
      </w:r>
      <w:r w:rsidR="00813909" w:rsidRPr="008A5607">
        <w:rPr>
          <w:rFonts w:ascii="Arial" w:hAnsi="Arial" w:cs="Arial"/>
          <w:color w:val="000000" w:themeColor="text1"/>
          <w:sz w:val="20"/>
          <w:lang w:val="pt-BR"/>
        </w:rPr>
        <w:t>19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>/6 - Exercício 2: desenvolvimento / atendimentos pré-agendados.</w:t>
      </w:r>
    </w:p>
    <w:p w14:paraId="52F020D2" w14:textId="31EB4CFE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>Aula 13 –</w:t>
      </w:r>
      <w:r w:rsidR="00813909" w:rsidRPr="008A5607">
        <w:rPr>
          <w:rFonts w:ascii="Arial" w:hAnsi="Arial" w:cs="Arial"/>
          <w:color w:val="000000" w:themeColor="text1"/>
          <w:sz w:val="20"/>
          <w:lang w:val="pt-BR"/>
        </w:rPr>
        <w:t xml:space="preserve"> 26/6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>- Exercício 2: desenvolvimento / atendimentos pré-agendados.</w:t>
      </w:r>
    </w:p>
    <w:p w14:paraId="6127EC0F" w14:textId="71D9F7D8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14 – </w:t>
      </w:r>
      <w:r w:rsidR="008C13E3" w:rsidRPr="008A5607">
        <w:rPr>
          <w:rFonts w:ascii="Arial" w:hAnsi="Arial" w:cs="Arial"/>
          <w:color w:val="000000" w:themeColor="text1"/>
          <w:sz w:val="20"/>
          <w:lang w:val="pt-BR"/>
        </w:rPr>
        <w:t>03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/7 - </w:t>
      </w:r>
      <w:r w:rsidR="008C13E3" w:rsidRPr="008A5607">
        <w:rPr>
          <w:rFonts w:ascii="Arial" w:hAnsi="Arial" w:cs="Arial"/>
          <w:b/>
          <w:bCs/>
          <w:color w:val="000000" w:themeColor="text1"/>
          <w:sz w:val="20"/>
          <w:lang w:val="pt-BR"/>
        </w:rPr>
        <w:t>Apresentação dos resultados do Exercício 2. Devolutiva</w:t>
      </w:r>
    </w:p>
    <w:p w14:paraId="032C5DD3" w14:textId="29D9D518" w:rsidR="00AC4812" w:rsidRPr="008A5607" w:rsidRDefault="00AC4812" w:rsidP="00AC4812">
      <w:pPr>
        <w:rPr>
          <w:rFonts w:ascii="Arial" w:hAnsi="Arial" w:cs="Arial"/>
          <w:color w:val="000000" w:themeColor="text1"/>
          <w:sz w:val="20"/>
          <w:lang w:val="pt-BR"/>
        </w:rPr>
      </w:pP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Aula 15 – </w:t>
      </w:r>
      <w:r w:rsidR="008C13E3" w:rsidRPr="008A5607">
        <w:rPr>
          <w:rFonts w:ascii="Arial" w:hAnsi="Arial" w:cs="Arial"/>
          <w:color w:val="000000" w:themeColor="text1"/>
          <w:sz w:val="20"/>
          <w:lang w:val="pt-BR"/>
        </w:rPr>
        <w:t>10</w:t>
      </w:r>
      <w:r w:rsidRPr="008A5607">
        <w:rPr>
          <w:rFonts w:ascii="Arial" w:hAnsi="Arial" w:cs="Arial"/>
          <w:color w:val="000000" w:themeColor="text1"/>
          <w:sz w:val="20"/>
          <w:lang w:val="pt-BR"/>
        </w:rPr>
        <w:t xml:space="preserve">/7 - </w:t>
      </w:r>
      <w:r w:rsidR="008C13E3" w:rsidRPr="008A5607">
        <w:rPr>
          <w:rFonts w:ascii="Arial" w:hAnsi="Arial" w:cs="Arial"/>
          <w:b/>
          <w:bCs/>
          <w:color w:val="000000" w:themeColor="text1"/>
          <w:sz w:val="20"/>
          <w:lang w:val="pt-BR"/>
        </w:rPr>
        <w:t>Reapresentação de trabalhos. Avaliação dos resultados e fechamento da disciplina.</w:t>
      </w:r>
      <w:r w:rsidR="008C13E3" w:rsidRPr="008A5607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</w:p>
    <w:p w14:paraId="58181DC0" w14:textId="77777777" w:rsidR="00AC4812" w:rsidRDefault="00AC4812" w:rsidP="00AC4812">
      <w:pPr>
        <w:rPr>
          <w:rFonts w:ascii="Arial" w:hAnsi="Arial" w:cs="Arial"/>
          <w:color w:val="FF0000"/>
          <w:sz w:val="20"/>
          <w:lang w:val="pt-BR"/>
        </w:rPr>
      </w:pPr>
    </w:p>
    <w:p w14:paraId="303A4522" w14:textId="77777777" w:rsidR="00AC4812" w:rsidRDefault="00AC4812" w:rsidP="00AC4812">
      <w:pPr>
        <w:rPr>
          <w:rFonts w:ascii="Arial" w:hAnsi="Arial" w:cs="Arial"/>
          <w:b/>
          <w:color w:val="000000"/>
          <w:sz w:val="20"/>
        </w:rPr>
      </w:pPr>
      <w:r w:rsidRPr="000A0435">
        <w:rPr>
          <w:rFonts w:ascii="Arial" w:hAnsi="Arial" w:cs="Arial"/>
          <w:b/>
          <w:color w:val="000000"/>
          <w:sz w:val="20"/>
        </w:rPr>
        <w:t>6.1 Bibliografia Básica</w:t>
      </w:r>
    </w:p>
    <w:p w14:paraId="036DF9CE" w14:textId="77777777" w:rsidR="004771EB" w:rsidRPr="000A0435" w:rsidRDefault="004771EB" w:rsidP="00AC4812">
      <w:pPr>
        <w:rPr>
          <w:rFonts w:ascii="Arial" w:hAnsi="Arial" w:cs="Arial"/>
          <w:b/>
          <w:color w:val="000000"/>
          <w:sz w:val="20"/>
        </w:rPr>
      </w:pPr>
    </w:p>
    <w:p w14:paraId="77058E2E" w14:textId="77777777" w:rsidR="00AC4812" w:rsidRPr="00BF4FB8" w:rsidRDefault="00AC4812" w:rsidP="00AC4812">
      <w:pPr>
        <w:rPr>
          <w:rFonts w:ascii="Arial" w:hAnsi="Arial" w:cs="Arial"/>
          <w:sz w:val="20"/>
          <w:lang w:val="pt-BR"/>
        </w:rPr>
      </w:pPr>
      <w:r w:rsidRPr="00BF4FB8">
        <w:rPr>
          <w:rFonts w:ascii="Arial" w:hAnsi="Arial" w:cs="Arial"/>
          <w:sz w:val="20"/>
          <w:lang w:val="pt-BR"/>
        </w:rPr>
        <w:t xml:space="preserve">CARDOSO, Rafael. </w:t>
      </w:r>
      <w:r w:rsidRPr="00BF4FB8">
        <w:rPr>
          <w:rFonts w:ascii="Arial" w:hAnsi="Arial" w:cs="Arial"/>
          <w:i/>
          <w:sz w:val="20"/>
          <w:lang w:val="pt-BR"/>
        </w:rPr>
        <w:t>Design para um mundo complexo</w:t>
      </w:r>
      <w:r w:rsidRPr="00BF4FB8">
        <w:rPr>
          <w:rFonts w:ascii="Arial" w:hAnsi="Arial" w:cs="Arial"/>
          <w:sz w:val="20"/>
          <w:lang w:val="pt-BR"/>
        </w:rPr>
        <w:t>. São Paulo: Ubu, 2016</w:t>
      </w:r>
    </w:p>
    <w:p w14:paraId="2B2C62F0" w14:textId="77777777" w:rsidR="00AC4812" w:rsidRPr="009130AD" w:rsidRDefault="00AC4812" w:rsidP="00AC4812">
      <w:pPr>
        <w:jc w:val="both"/>
        <w:rPr>
          <w:rFonts w:ascii="Arial" w:hAnsi="Arial" w:cs="Arial"/>
          <w:sz w:val="20"/>
          <w:lang w:val="es-ES_tradnl"/>
        </w:rPr>
      </w:pPr>
      <w:r w:rsidRPr="009130AD">
        <w:rPr>
          <w:rFonts w:ascii="Arial" w:hAnsi="Arial" w:cs="Arial"/>
          <w:sz w:val="20"/>
          <w:lang w:val="es-ES_tradnl"/>
        </w:rPr>
        <w:t xml:space="preserve">MOHOLY-NAGY, </w:t>
      </w:r>
      <w:proofErr w:type="spellStart"/>
      <w:r w:rsidRPr="009130AD">
        <w:rPr>
          <w:rFonts w:ascii="Arial" w:hAnsi="Arial" w:cs="Arial"/>
          <w:sz w:val="20"/>
          <w:lang w:val="es-ES_tradnl"/>
        </w:rPr>
        <w:t>László</w:t>
      </w:r>
      <w:proofErr w:type="spellEnd"/>
      <w:r w:rsidRPr="009130AD">
        <w:rPr>
          <w:rFonts w:ascii="Arial" w:hAnsi="Arial" w:cs="Arial"/>
          <w:sz w:val="20"/>
          <w:lang w:val="es-ES_tradnl"/>
        </w:rPr>
        <w:t xml:space="preserve">. </w:t>
      </w:r>
      <w:r w:rsidRPr="009130AD">
        <w:rPr>
          <w:rFonts w:ascii="Arial" w:hAnsi="Arial" w:cs="Arial"/>
          <w:i/>
          <w:sz w:val="20"/>
          <w:lang w:val="es-ES_tradnl"/>
        </w:rPr>
        <w:t>Do material à arquitetura</w:t>
      </w:r>
      <w:r w:rsidRPr="009130AD">
        <w:rPr>
          <w:rFonts w:ascii="Arial" w:hAnsi="Arial" w:cs="Arial"/>
          <w:sz w:val="20"/>
          <w:lang w:val="es-ES_tradnl"/>
        </w:rPr>
        <w:t>. Barcelona: Gustavo Gili, 2005.</w:t>
      </w:r>
    </w:p>
    <w:p w14:paraId="60DC5E23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MUNARI, Bruno. </w:t>
      </w:r>
      <w:r w:rsidRPr="009130AD">
        <w:rPr>
          <w:rFonts w:ascii="Arial" w:hAnsi="Arial" w:cs="Arial"/>
          <w:i/>
          <w:sz w:val="20"/>
          <w:lang w:val="pt-BR"/>
        </w:rPr>
        <w:t>Design e comunicação visual.</w:t>
      </w:r>
      <w:r w:rsidRPr="009130AD">
        <w:rPr>
          <w:rFonts w:ascii="Arial" w:hAnsi="Arial" w:cs="Arial"/>
          <w:sz w:val="20"/>
          <w:lang w:val="pt-BR"/>
        </w:rPr>
        <w:t xml:space="preserve"> São Paulo: Martins Fontes, 2001. </w:t>
      </w:r>
    </w:p>
    <w:p w14:paraId="01145377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_____ </w:t>
      </w:r>
      <w:r w:rsidRPr="009130AD">
        <w:rPr>
          <w:rFonts w:ascii="Arial" w:hAnsi="Arial" w:cs="Arial"/>
          <w:i/>
          <w:sz w:val="20"/>
          <w:lang w:val="pt-BR"/>
        </w:rPr>
        <w:t>Das coisas nascem coisas.</w:t>
      </w:r>
      <w:r w:rsidRPr="009130AD">
        <w:rPr>
          <w:rFonts w:ascii="Arial" w:hAnsi="Arial" w:cs="Arial"/>
          <w:sz w:val="20"/>
          <w:lang w:val="pt-BR"/>
        </w:rPr>
        <w:t xml:space="preserve"> São Paulo: Martins Fontes, 2000.</w:t>
      </w:r>
    </w:p>
    <w:p w14:paraId="03D29B2E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SENNETT, Richard. </w:t>
      </w:r>
      <w:r w:rsidRPr="009130AD">
        <w:rPr>
          <w:rFonts w:ascii="Arial" w:hAnsi="Arial" w:cs="Arial"/>
          <w:i/>
          <w:sz w:val="20"/>
          <w:lang w:val="pt-BR"/>
        </w:rPr>
        <w:t>O artífice</w:t>
      </w:r>
      <w:r w:rsidRPr="009130AD">
        <w:rPr>
          <w:rFonts w:ascii="Arial" w:hAnsi="Arial" w:cs="Arial"/>
          <w:sz w:val="20"/>
          <w:lang w:val="pt-BR"/>
        </w:rPr>
        <w:t xml:space="preserve">. Rio de Janeiro: Record, 2009. </w:t>
      </w:r>
    </w:p>
    <w:p w14:paraId="4197E7DD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WONG, </w:t>
      </w:r>
      <w:proofErr w:type="spellStart"/>
      <w:r w:rsidRPr="009130AD">
        <w:rPr>
          <w:rFonts w:ascii="Arial" w:hAnsi="Arial" w:cs="Arial"/>
          <w:sz w:val="20"/>
          <w:lang w:val="pt-BR"/>
        </w:rPr>
        <w:t>Wucius</w:t>
      </w:r>
      <w:proofErr w:type="spellEnd"/>
      <w:r w:rsidRPr="009130AD">
        <w:rPr>
          <w:rFonts w:ascii="Arial" w:hAnsi="Arial" w:cs="Arial"/>
          <w:sz w:val="20"/>
          <w:lang w:val="pt-BR"/>
        </w:rPr>
        <w:t xml:space="preserve">. </w:t>
      </w:r>
      <w:r w:rsidRPr="009130AD">
        <w:rPr>
          <w:rFonts w:ascii="Arial" w:hAnsi="Arial" w:cs="Arial"/>
          <w:i/>
          <w:sz w:val="20"/>
          <w:lang w:val="pt-BR"/>
        </w:rPr>
        <w:t>Princípios de forma e desenho.</w:t>
      </w:r>
      <w:r w:rsidRPr="009130AD">
        <w:rPr>
          <w:rFonts w:ascii="Arial" w:hAnsi="Arial" w:cs="Arial"/>
          <w:sz w:val="20"/>
          <w:lang w:val="pt-BR"/>
        </w:rPr>
        <w:t xml:space="preserve"> São Paulo: Martins Fontes, 1998.</w:t>
      </w:r>
    </w:p>
    <w:p w14:paraId="4ACA48C2" w14:textId="77777777" w:rsidR="00AC4812" w:rsidRPr="009130AD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</w:p>
    <w:p w14:paraId="2CF2B467" w14:textId="77777777" w:rsidR="004771EB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  <w:r w:rsidRPr="009130AD">
        <w:rPr>
          <w:rFonts w:ascii="Arial" w:hAnsi="Arial" w:cs="Arial"/>
          <w:b/>
          <w:color w:val="000000"/>
          <w:sz w:val="20"/>
          <w:lang w:val="pt-BR"/>
        </w:rPr>
        <w:t>6.</w:t>
      </w:r>
      <w:r>
        <w:rPr>
          <w:rFonts w:ascii="Arial" w:hAnsi="Arial" w:cs="Arial"/>
          <w:b/>
          <w:color w:val="000000"/>
          <w:sz w:val="20"/>
          <w:lang w:val="pt-BR"/>
        </w:rPr>
        <w:t xml:space="preserve">2 </w:t>
      </w:r>
      <w:r w:rsidRPr="009130AD">
        <w:rPr>
          <w:rFonts w:ascii="Arial" w:hAnsi="Arial" w:cs="Arial"/>
          <w:b/>
          <w:color w:val="000000"/>
          <w:sz w:val="20"/>
          <w:lang w:val="pt-BR"/>
        </w:rPr>
        <w:t>Bibliografia Complementar</w:t>
      </w:r>
    </w:p>
    <w:p w14:paraId="4D560EEC" w14:textId="4A795D07" w:rsidR="00AC4812" w:rsidRPr="009130AD" w:rsidRDefault="00AC4812" w:rsidP="00AC4812">
      <w:pPr>
        <w:rPr>
          <w:rFonts w:ascii="Arial" w:hAnsi="Arial" w:cs="Arial"/>
          <w:b/>
          <w:color w:val="000000"/>
          <w:sz w:val="20"/>
          <w:lang w:val="pt-BR"/>
        </w:rPr>
      </w:pPr>
      <w:r w:rsidRPr="009130AD">
        <w:rPr>
          <w:rFonts w:ascii="Arial" w:hAnsi="Arial" w:cs="Arial"/>
          <w:b/>
          <w:color w:val="000000"/>
          <w:sz w:val="20"/>
          <w:lang w:val="pt-BR"/>
        </w:rPr>
        <w:t xml:space="preserve"> </w:t>
      </w:r>
    </w:p>
    <w:p w14:paraId="79874268" w14:textId="77777777" w:rsidR="00AC4812" w:rsidRPr="009130AD" w:rsidRDefault="00AC4812" w:rsidP="00AC4812">
      <w:pPr>
        <w:widowControl w:val="0"/>
        <w:rPr>
          <w:rFonts w:ascii="Arial" w:eastAsia="Calibri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AICHER, </w:t>
      </w:r>
      <w:proofErr w:type="spellStart"/>
      <w:r w:rsidRPr="009130AD">
        <w:rPr>
          <w:rFonts w:ascii="Arial" w:hAnsi="Arial" w:cs="Arial"/>
          <w:sz w:val="20"/>
          <w:lang w:val="pt-BR"/>
        </w:rPr>
        <w:t>Otl</w:t>
      </w:r>
      <w:proofErr w:type="spellEnd"/>
      <w:r w:rsidRPr="009130AD">
        <w:rPr>
          <w:rFonts w:ascii="Arial" w:hAnsi="Arial" w:cs="Arial"/>
          <w:sz w:val="20"/>
          <w:lang w:val="pt-BR"/>
        </w:rPr>
        <w:t xml:space="preserve">. </w:t>
      </w:r>
      <w:r w:rsidRPr="009130AD">
        <w:rPr>
          <w:rFonts w:ascii="Arial" w:hAnsi="Arial" w:cs="Arial"/>
          <w:i/>
          <w:sz w:val="20"/>
          <w:lang w:val="pt-BR"/>
        </w:rPr>
        <w:t xml:space="preserve">El mundo como </w:t>
      </w:r>
      <w:proofErr w:type="spellStart"/>
      <w:r w:rsidRPr="009130AD">
        <w:rPr>
          <w:rFonts w:ascii="Arial" w:hAnsi="Arial" w:cs="Arial"/>
          <w:i/>
          <w:sz w:val="20"/>
          <w:lang w:val="pt-BR"/>
        </w:rPr>
        <w:t>proyecto</w:t>
      </w:r>
      <w:proofErr w:type="spellEnd"/>
      <w:r w:rsidRPr="009130AD">
        <w:rPr>
          <w:rFonts w:ascii="Arial" w:hAnsi="Arial" w:cs="Arial"/>
          <w:i/>
          <w:sz w:val="20"/>
          <w:lang w:val="pt-BR"/>
        </w:rPr>
        <w:t>.</w:t>
      </w:r>
      <w:r w:rsidRPr="009130AD">
        <w:rPr>
          <w:rFonts w:ascii="Arial" w:hAnsi="Arial" w:cs="Arial"/>
          <w:sz w:val="20"/>
          <w:lang w:val="pt-BR"/>
        </w:rPr>
        <w:t xml:space="preserve"> Barcelona: Gustavo </w:t>
      </w:r>
      <w:proofErr w:type="spellStart"/>
      <w:r w:rsidRPr="009130AD">
        <w:rPr>
          <w:rFonts w:ascii="Arial" w:hAnsi="Arial" w:cs="Arial"/>
          <w:sz w:val="20"/>
          <w:lang w:val="pt-BR"/>
        </w:rPr>
        <w:t>Gili</w:t>
      </w:r>
      <w:proofErr w:type="spellEnd"/>
      <w:r w:rsidRPr="009130AD">
        <w:rPr>
          <w:rFonts w:ascii="Arial" w:hAnsi="Arial" w:cs="Arial"/>
          <w:sz w:val="20"/>
          <w:lang w:val="pt-BR"/>
        </w:rPr>
        <w:t>, 1997.</w:t>
      </w:r>
    </w:p>
    <w:p w14:paraId="550B8558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BONSIEPE, Gui. </w:t>
      </w:r>
      <w:r w:rsidRPr="009130AD">
        <w:rPr>
          <w:rFonts w:ascii="Arial" w:hAnsi="Arial" w:cs="Arial"/>
          <w:i/>
          <w:sz w:val="20"/>
          <w:lang w:val="pt-BR"/>
        </w:rPr>
        <w:t>Do material ao digital.</w:t>
      </w:r>
      <w:r w:rsidRPr="009130AD">
        <w:rPr>
          <w:rFonts w:ascii="Arial" w:hAnsi="Arial" w:cs="Arial"/>
          <w:sz w:val="20"/>
          <w:lang w:val="pt-BR"/>
        </w:rPr>
        <w:t xml:space="preserve"> São Paulo: </w:t>
      </w:r>
      <w:proofErr w:type="spellStart"/>
      <w:r w:rsidRPr="009130AD">
        <w:rPr>
          <w:rFonts w:ascii="Arial" w:hAnsi="Arial" w:cs="Arial"/>
          <w:sz w:val="20"/>
          <w:lang w:val="pt-BR"/>
        </w:rPr>
        <w:t>Blucher</w:t>
      </w:r>
      <w:proofErr w:type="spellEnd"/>
      <w:r w:rsidRPr="009130AD">
        <w:rPr>
          <w:rFonts w:ascii="Arial" w:hAnsi="Arial" w:cs="Arial"/>
          <w:sz w:val="20"/>
          <w:lang w:val="pt-BR"/>
        </w:rPr>
        <w:t>, 2014.</w:t>
      </w:r>
    </w:p>
    <w:p w14:paraId="36075AA9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----- </w:t>
      </w:r>
      <w:r w:rsidRPr="009130AD">
        <w:rPr>
          <w:rFonts w:ascii="Arial" w:hAnsi="Arial" w:cs="Arial"/>
          <w:i/>
          <w:sz w:val="20"/>
          <w:lang w:val="pt-BR"/>
        </w:rPr>
        <w:t>Design como prática de projeto</w:t>
      </w:r>
      <w:r w:rsidRPr="009130AD">
        <w:rPr>
          <w:rFonts w:ascii="Arial" w:hAnsi="Arial" w:cs="Arial"/>
          <w:sz w:val="20"/>
          <w:lang w:val="pt-BR"/>
        </w:rPr>
        <w:t xml:space="preserve">. São Paulo: </w:t>
      </w:r>
      <w:proofErr w:type="spellStart"/>
      <w:r w:rsidRPr="009130AD">
        <w:rPr>
          <w:rFonts w:ascii="Arial" w:hAnsi="Arial" w:cs="Arial"/>
          <w:sz w:val="20"/>
          <w:lang w:val="pt-BR"/>
        </w:rPr>
        <w:t>Blucher</w:t>
      </w:r>
      <w:proofErr w:type="spellEnd"/>
      <w:r w:rsidRPr="009130AD">
        <w:rPr>
          <w:rFonts w:ascii="Arial" w:hAnsi="Arial" w:cs="Arial"/>
          <w:sz w:val="20"/>
          <w:lang w:val="pt-BR"/>
        </w:rPr>
        <w:t>, 2012.</w:t>
      </w:r>
    </w:p>
    <w:p w14:paraId="1E89D89F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BÜRDEK, Bernhard E. </w:t>
      </w:r>
      <w:r w:rsidRPr="009130AD">
        <w:rPr>
          <w:rFonts w:ascii="Arial" w:hAnsi="Arial" w:cs="Arial"/>
          <w:i/>
          <w:sz w:val="20"/>
          <w:lang w:val="pt-BR"/>
        </w:rPr>
        <w:t>Design: história, teoria e prática do design de produtos</w:t>
      </w:r>
      <w:r w:rsidRPr="009130AD">
        <w:rPr>
          <w:rFonts w:ascii="Arial" w:hAnsi="Arial" w:cs="Arial"/>
          <w:sz w:val="20"/>
          <w:lang w:val="pt-BR"/>
        </w:rPr>
        <w:t xml:space="preserve">. São Paulo: </w:t>
      </w:r>
      <w:proofErr w:type="spellStart"/>
      <w:r w:rsidRPr="009130AD">
        <w:rPr>
          <w:rFonts w:ascii="Arial" w:hAnsi="Arial" w:cs="Arial"/>
          <w:sz w:val="20"/>
          <w:lang w:val="pt-BR"/>
        </w:rPr>
        <w:t>Blucher</w:t>
      </w:r>
      <w:proofErr w:type="spellEnd"/>
      <w:r w:rsidRPr="009130AD">
        <w:rPr>
          <w:rFonts w:ascii="Arial" w:hAnsi="Arial" w:cs="Arial"/>
          <w:sz w:val="20"/>
          <w:lang w:val="pt-BR"/>
        </w:rPr>
        <w:t>, 2006.</w:t>
      </w:r>
    </w:p>
    <w:p w14:paraId="2948193D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FERRARA, Lucrécia D. </w:t>
      </w:r>
      <w:r w:rsidRPr="009130AD">
        <w:rPr>
          <w:rFonts w:ascii="Arial" w:hAnsi="Arial" w:cs="Arial"/>
          <w:i/>
          <w:sz w:val="20"/>
          <w:lang w:val="pt-BR"/>
        </w:rPr>
        <w:t>Design em espaços</w:t>
      </w:r>
      <w:r w:rsidRPr="009130AD">
        <w:rPr>
          <w:rFonts w:ascii="Arial" w:hAnsi="Arial" w:cs="Arial"/>
          <w:sz w:val="20"/>
          <w:lang w:val="pt-BR"/>
        </w:rPr>
        <w:t xml:space="preserve">. São Paulo: </w:t>
      </w:r>
      <w:proofErr w:type="spellStart"/>
      <w:r w:rsidRPr="009130AD">
        <w:rPr>
          <w:rFonts w:ascii="Arial" w:hAnsi="Arial" w:cs="Arial"/>
          <w:sz w:val="20"/>
          <w:lang w:val="pt-BR"/>
        </w:rPr>
        <w:t>Rosari</w:t>
      </w:r>
      <w:proofErr w:type="spellEnd"/>
      <w:r w:rsidRPr="009130AD">
        <w:rPr>
          <w:rFonts w:ascii="Arial" w:hAnsi="Arial" w:cs="Arial"/>
          <w:sz w:val="20"/>
          <w:lang w:val="pt-BR"/>
        </w:rPr>
        <w:t>, 2002.</w:t>
      </w:r>
    </w:p>
    <w:p w14:paraId="4DFD0BF5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FORTY, Adrian. </w:t>
      </w:r>
      <w:r w:rsidRPr="009130AD">
        <w:rPr>
          <w:rFonts w:ascii="Arial" w:hAnsi="Arial" w:cs="Arial"/>
          <w:i/>
          <w:sz w:val="20"/>
          <w:lang w:val="pt-BR"/>
        </w:rPr>
        <w:t>Objetos de desejo - design e sociedade desde 1750</w:t>
      </w:r>
      <w:r w:rsidRPr="009130AD">
        <w:rPr>
          <w:rFonts w:ascii="Arial" w:hAnsi="Arial" w:cs="Arial"/>
          <w:sz w:val="20"/>
          <w:lang w:val="pt-BR"/>
        </w:rPr>
        <w:t>. São Paulo: Cosac Naify, 2007.</w:t>
      </w:r>
    </w:p>
    <w:p w14:paraId="7FC084D3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HESKETT, John. </w:t>
      </w:r>
      <w:r w:rsidRPr="009130AD">
        <w:rPr>
          <w:rFonts w:ascii="Arial" w:hAnsi="Arial" w:cs="Arial"/>
          <w:i/>
          <w:sz w:val="20"/>
          <w:lang w:val="pt-BR"/>
        </w:rPr>
        <w:t>Desenho industrial.</w:t>
      </w:r>
      <w:r w:rsidRPr="009130AD">
        <w:rPr>
          <w:rFonts w:ascii="Arial" w:hAnsi="Arial" w:cs="Arial"/>
          <w:sz w:val="20"/>
          <w:lang w:val="pt-BR"/>
        </w:rPr>
        <w:t xml:space="preserve"> Rio de Janeiro: José Olympio, 1998.</w:t>
      </w:r>
    </w:p>
    <w:p w14:paraId="17B49627" w14:textId="77777777" w:rsidR="00AC4812" w:rsidRPr="009130AD" w:rsidRDefault="00AC4812" w:rsidP="00AC4812">
      <w:pPr>
        <w:rPr>
          <w:rFonts w:ascii="Arial" w:hAnsi="Arial" w:cs="Arial"/>
          <w:sz w:val="20"/>
          <w:lang w:val="pt-BR"/>
        </w:rPr>
      </w:pPr>
      <w:proofErr w:type="spellStart"/>
      <w:r w:rsidRPr="009130AD">
        <w:rPr>
          <w:rFonts w:ascii="Arial" w:hAnsi="Arial" w:cs="Arial"/>
          <w:sz w:val="20"/>
          <w:lang w:val="pt-BR"/>
        </w:rPr>
        <w:t>McLUHAN</w:t>
      </w:r>
      <w:proofErr w:type="spellEnd"/>
      <w:r w:rsidRPr="009130AD">
        <w:rPr>
          <w:rFonts w:ascii="Arial" w:hAnsi="Arial" w:cs="Arial"/>
          <w:sz w:val="20"/>
          <w:lang w:val="pt-BR"/>
        </w:rPr>
        <w:t xml:space="preserve">, Marshall. </w:t>
      </w:r>
      <w:r w:rsidRPr="009130AD">
        <w:rPr>
          <w:rFonts w:ascii="Arial" w:hAnsi="Arial" w:cs="Arial"/>
          <w:i/>
          <w:sz w:val="20"/>
          <w:lang w:val="pt-BR"/>
        </w:rPr>
        <w:t xml:space="preserve">Os meios de comunicação como extensões do homem. </w:t>
      </w:r>
      <w:r w:rsidRPr="009130AD">
        <w:rPr>
          <w:rFonts w:ascii="Arial" w:hAnsi="Arial" w:cs="Arial"/>
          <w:sz w:val="20"/>
          <w:lang w:val="pt-BR"/>
        </w:rPr>
        <w:t xml:space="preserve">São Paulo: </w:t>
      </w:r>
      <w:proofErr w:type="spellStart"/>
      <w:r w:rsidRPr="009130AD">
        <w:rPr>
          <w:rFonts w:ascii="Arial" w:hAnsi="Arial" w:cs="Arial"/>
          <w:sz w:val="20"/>
          <w:lang w:val="pt-BR"/>
        </w:rPr>
        <w:t>Cultrix</w:t>
      </w:r>
      <w:proofErr w:type="spellEnd"/>
      <w:r w:rsidRPr="009130AD">
        <w:rPr>
          <w:rFonts w:ascii="Arial" w:hAnsi="Arial" w:cs="Arial"/>
          <w:sz w:val="20"/>
          <w:lang w:val="pt-BR"/>
        </w:rPr>
        <w:t>, 1974.</w:t>
      </w:r>
    </w:p>
    <w:p w14:paraId="05F1279E" w14:textId="35015314" w:rsidR="00AC4812" w:rsidRDefault="00AC4812" w:rsidP="00AC4812">
      <w:pPr>
        <w:rPr>
          <w:rFonts w:ascii="Arial" w:hAnsi="Arial" w:cs="Arial"/>
          <w:sz w:val="20"/>
          <w:lang w:val="pt-BR"/>
        </w:rPr>
      </w:pPr>
      <w:r w:rsidRPr="009130AD">
        <w:rPr>
          <w:rFonts w:ascii="Arial" w:hAnsi="Arial" w:cs="Arial"/>
          <w:sz w:val="20"/>
          <w:lang w:val="pt-BR"/>
        </w:rPr>
        <w:t xml:space="preserve">MANZINI, Ezio. </w:t>
      </w:r>
      <w:r w:rsidRPr="009130AD">
        <w:rPr>
          <w:rFonts w:ascii="Arial" w:hAnsi="Arial" w:cs="Arial"/>
          <w:i/>
          <w:sz w:val="20"/>
          <w:lang w:val="pt-BR"/>
        </w:rPr>
        <w:t xml:space="preserve">La </w:t>
      </w:r>
      <w:r w:rsidR="00411F75">
        <w:rPr>
          <w:rFonts w:ascii="Arial" w:hAnsi="Arial" w:cs="Arial"/>
          <w:i/>
          <w:sz w:val="20"/>
          <w:lang w:val="pt-BR"/>
        </w:rPr>
        <w:t xml:space="preserve">matéria </w:t>
      </w:r>
      <w:proofErr w:type="spellStart"/>
      <w:r w:rsidRPr="009130AD">
        <w:rPr>
          <w:rFonts w:ascii="Arial" w:hAnsi="Arial" w:cs="Arial"/>
          <w:i/>
          <w:sz w:val="20"/>
          <w:lang w:val="pt-BR"/>
        </w:rPr>
        <w:t>dell’invenzione</w:t>
      </w:r>
      <w:proofErr w:type="spellEnd"/>
      <w:r w:rsidRPr="009130AD">
        <w:rPr>
          <w:rFonts w:ascii="Arial" w:hAnsi="Arial" w:cs="Arial"/>
          <w:i/>
          <w:sz w:val="20"/>
          <w:lang w:val="pt-BR"/>
        </w:rPr>
        <w:t xml:space="preserve">. </w:t>
      </w:r>
      <w:r w:rsidRPr="009130AD">
        <w:rPr>
          <w:rFonts w:ascii="Arial" w:hAnsi="Arial" w:cs="Arial"/>
          <w:sz w:val="20"/>
          <w:lang w:val="pt-BR"/>
        </w:rPr>
        <w:t>Milano: Arcadia, 1986.</w:t>
      </w:r>
    </w:p>
    <w:p w14:paraId="2D5464B1" w14:textId="77777777" w:rsidR="00AC4812" w:rsidRPr="009130AD" w:rsidRDefault="00AC4812" w:rsidP="00AC4812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MOHOLY-NAGY, </w:t>
      </w:r>
      <w:proofErr w:type="spellStart"/>
      <w:r>
        <w:rPr>
          <w:rFonts w:ascii="Arial" w:hAnsi="Arial" w:cs="Arial"/>
          <w:sz w:val="20"/>
          <w:lang w:val="es-ES_tradnl"/>
        </w:rPr>
        <w:t>László</w:t>
      </w:r>
      <w:proofErr w:type="spellEnd"/>
      <w:r>
        <w:rPr>
          <w:rFonts w:ascii="Arial" w:hAnsi="Arial" w:cs="Arial"/>
          <w:sz w:val="20"/>
          <w:lang w:val="es-ES_tradnl"/>
        </w:rPr>
        <w:t>.</w:t>
      </w:r>
      <w:r w:rsidRPr="009130AD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9130AD">
        <w:rPr>
          <w:rFonts w:ascii="Arial" w:hAnsi="Arial" w:cs="Arial"/>
          <w:i/>
          <w:sz w:val="20"/>
          <w:lang w:val="es-ES_tradnl"/>
        </w:rPr>
        <w:t>The</w:t>
      </w:r>
      <w:proofErr w:type="spellEnd"/>
      <w:r w:rsidRPr="009130AD">
        <w:rPr>
          <w:rFonts w:ascii="Arial" w:hAnsi="Arial" w:cs="Arial"/>
          <w:i/>
          <w:sz w:val="20"/>
          <w:lang w:val="es-ES_tradnl"/>
        </w:rPr>
        <w:t xml:space="preserve"> new visión: </w:t>
      </w:r>
      <w:proofErr w:type="spellStart"/>
      <w:r w:rsidRPr="009130AD">
        <w:rPr>
          <w:rFonts w:ascii="Arial" w:hAnsi="Arial" w:cs="Arial"/>
          <w:i/>
          <w:sz w:val="20"/>
          <w:lang w:val="es-ES_tradnl"/>
        </w:rPr>
        <w:t>fundamentals</w:t>
      </w:r>
      <w:proofErr w:type="spellEnd"/>
      <w:r w:rsidRPr="009130AD">
        <w:rPr>
          <w:rFonts w:ascii="Arial" w:hAnsi="Arial" w:cs="Arial"/>
          <w:i/>
          <w:sz w:val="20"/>
          <w:lang w:val="es-ES_tradnl"/>
        </w:rPr>
        <w:t xml:space="preserve"> of Bauhaus </w:t>
      </w:r>
      <w:proofErr w:type="spellStart"/>
      <w:r w:rsidRPr="009130AD">
        <w:rPr>
          <w:rFonts w:ascii="Arial" w:hAnsi="Arial" w:cs="Arial"/>
          <w:i/>
          <w:sz w:val="20"/>
          <w:lang w:val="es-ES_tradnl"/>
        </w:rPr>
        <w:t>design</w:t>
      </w:r>
      <w:proofErr w:type="spellEnd"/>
      <w:r w:rsidRPr="009130AD">
        <w:rPr>
          <w:rFonts w:ascii="Arial" w:hAnsi="Arial" w:cs="Arial"/>
          <w:i/>
          <w:sz w:val="20"/>
          <w:lang w:val="es-ES_tradnl"/>
        </w:rPr>
        <w:t xml:space="preserve">, </w:t>
      </w:r>
      <w:proofErr w:type="spellStart"/>
      <w:r w:rsidRPr="009130AD">
        <w:rPr>
          <w:rFonts w:ascii="Arial" w:hAnsi="Arial" w:cs="Arial"/>
          <w:i/>
          <w:sz w:val="20"/>
          <w:lang w:val="es-ES_tradnl"/>
        </w:rPr>
        <w:t>painting</w:t>
      </w:r>
      <w:proofErr w:type="spellEnd"/>
      <w:r w:rsidRPr="009130AD">
        <w:rPr>
          <w:rFonts w:ascii="Arial" w:hAnsi="Arial" w:cs="Arial"/>
          <w:i/>
          <w:sz w:val="20"/>
          <w:lang w:val="es-ES_tradnl"/>
        </w:rPr>
        <w:t xml:space="preserve">, </w:t>
      </w:r>
      <w:proofErr w:type="spellStart"/>
      <w:r w:rsidRPr="009130AD">
        <w:rPr>
          <w:rFonts w:ascii="Arial" w:hAnsi="Arial" w:cs="Arial"/>
          <w:i/>
          <w:sz w:val="20"/>
          <w:lang w:val="es-ES_tradnl"/>
        </w:rPr>
        <w:t>sculpture</w:t>
      </w:r>
      <w:proofErr w:type="spellEnd"/>
      <w:r w:rsidRPr="009130AD">
        <w:rPr>
          <w:rFonts w:ascii="Arial" w:hAnsi="Arial" w:cs="Arial"/>
          <w:i/>
          <w:sz w:val="20"/>
          <w:lang w:val="es-ES_tradnl"/>
        </w:rPr>
        <w:t xml:space="preserve"> and </w:t>
      </w:r>
      <w:proofErr w:type="spellStart"/>
      <w:r w:rsidRPr="009130AD">
        <w:rPr>
          <w:rFonts w:ascii="Arial" w:hAnsi="Arial" w:cs="Arial"/>
          <w:i/>
          <w:sz w:val="20"/>
          <w:lang w:val="es-ES_tradnl"/>
        </w:rPr>
        <w:t>architecture</w:t>
      </w:r>
      <w:proofErr w:type="spellEnd"/>
      <w:r>
        <w:rPr>
          <w:rFonts w:ascii="Arial" w:hAnsi="Arial" w:cs="Arial"/>
          <w:i/>
          <w:sz w:val="20"/>
          <w:lang w:val="es-ES_tradnl"/>
        </w:rPr>
        <w:t xml:space="preserve"> </w:t>
      </w:r>
      <w:proofErr w:type="spellStart"/>
      <w:r w:rsidRPr="009130AD">
        <w:rPr>
          <w:rFonts w:ascii="Arial" w:hAnsi="Arial" w:cs="Arial"/>
          <w:sz w:val="20"/>
          <w:lang w:val="es-ES_tradnl"/>
        </w:rPr>
        <w:t>with</w:t>
      </w:r>
      <w:proofErr w:type="spellEnd"/>
      <w:r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9130AD">
        <w:rPr>
          <w:rFonts w:ascii="Arial" w:hAnsi="Arial" w:cs="Arial"/>
          <w:i/>
          <w:sz w:val="20"/>
          <w:lang w:val="es-ES_tradnl"/>
        </w:rPr>
        <w:t>Abstract</w:t>
      </w:r>
      <w:proofErr w:type="spellEnd"/>
      <w:r w:rsidRPr="009130AD">
        <w:rPr>
          <w:rFonts w:ascii="Arial" w:hAnsi="Arial" w:cs="Arial"/>
          <w:i/>
          <w:sz w:val="20"/>
          <w:lang w:val="es-ES_tradnl"/>
        </w:rPr>
        <w:t xml:space="preserve"> of </w:t>
      </w:r>
      <w:proofErr w:type="spellStart"/>
      <w:r w:rsidRPr="009130AD">
        <w:rPr>
          <w:rFonts w:ascii="Arial" w:hAnsi="Arial" w:cs="Arial"/>
          <w:i/>
          <w:sz w:val="20"/>
          <w:lang w:val="es-ES_tradnl"/>
        </w:rPr>
        <w:t>an</w:t>
      </w:r>
      <w:proofErr w:type="spellEnd"/>
      <w:r>
        <w:rPr>
          <w:rFonts w:ascii="Arial" w:hAnsi="Arial" w:cs="Arial"/>
          <w:i/>
          <w:sz w:val="20"/>
          <w:lang w:val="es-ES_tradnl"/>
        </w:rPr>
        <w:t xml:space="preserve"> </w:t>
      </w:r>
      <w:proofErr w:type="spellStart"/>
      <w:r w:rsidRPr="009130AD">
        <w:rPr>
          <w:rFonts w:ascii="Arial" w:hAnsi="Arial" w:cs="Arial"/>
          <w:i/>
          <w:sz w:val="20"/>
          <w:lang w:val="es-ES_tradnl"/>
        </w:rPr>
        <w:t>artist</w:t>
      </w:r>
      <w:proofErr w:type="spellEnd"/>
      <w:r w:rsidRPr="009130AD">
        <w:rPr>
          <w:rFonts w:ascii="Arial" w:hAnsi="Arial" w:cs="Arial"/>
          <w:sz w:val="20"/>
          <w:lang w:val="es-ES_tradnl"/>
        </w:rPr>
        <w:t>. New York: Dover, 2005.</w:t>
      </w:r>
    </w:p>
    <w:p w14:paraId="19A7A4EF" w14:textId="77777777" w:rsidR="00AC4812" w:rsidRPr="009130AD" w:rsidRDefault="00AC4812" w:rsidP="00AC4812">
      <w:pPr>
        <w:rPr>
          <w:rFonts w:ascii="Arial" w:hAnsi="Arial" w:cs="Arial"/>
          <w:sz w:val="20"/>
        </w:rPr>
      </w:pPr>
      <w:r w:rsidRPr="000A0435">
        <w:rPr>
          <w:rFonts w:ascii="Arial" w:hAnsi="Arial" w:cs="Arial"/>
          <w:sz w:val="20"/>
        </w:rPr>
        <w:t xml:space="preserve">MOLLERUP, Per. </w:t>
      </w:r>
      <w:r w:rsidRPr="009130AD">
        <w:rPr>
          <w:rFonts w:ascii="Arial" w:hAnsi="Arial" w:cs="Arial"/>
          <w:i/>
          <w:sz w:val="20"/>
        </w:rPr>
        <w:t xml:space="preserve">Collapsible: the genius of space-saving design. </w:t>
      </w:r>
      <w:r w:rsidRPr="009130AD">
        <w:rPr>
          <w:rFonts w:ascii="Arial" w:hAnsi="Arial" w:cs="Arial"/>
          <w:sz w:val="20"/>
        </w:rPr>
        <w:t>San Francisco: Chronicle Books, 2001.</w:t>
      </w:r>
    </w:p>
    <w:p w14:paraId="4F6F1501" w14:textId="77777777" w:rsidR="00AC4812" w:rsidRDefault="00AC4812" w:rsidP="00AC4812">
      <w:pPr>
        <w:rPr>
          <w:rFonts w:ascii="Arial" w:hAnsi="Arial" w:cs="Arial"/>
          <w:sz w:val="20"/>
        </w:rPr>
      </w:pPr>
      <w:r w:rsidRPr="009130AD">
        <w:rPr>
          <w:rFonts w:ascii="Arial" w:hAnsi="Arial" w:cs="Arial"/>
          <w:sz w:val="20"/>
        </w:rPr>
        <w:t xml:space="preserve">WITKOVSKY, Matthew S., ELIEL, Carol S. e VAIL, Karole P. B. (Ed.). </w:t>
      </w:r>
      <w:r w:rsidRPr="009130AD">
        <w:rPr>
          <w:rFonts w:ascii="Arial" w:hAnsi="Arial" w:cs="Arial"/>
          <w:i/>
          <w:sz w:val="20"/>
        </w:rPr>
        <w:t>Moholy-Nagy: future present</w:t>
      </w:r>
      <w:r w:rsidRPr="009130AD">
        <w:rPr>
          <w:rFonts w:ascii="Arial" w:hAnsi="Arial" w:cs="Arial"/>
          <w:sz w:val="20"/>
        </w:rPr>
        <w:t>. New Haven: Yale University Press, 2016.</w:t>
      </w:r>
    </w:p>
    <w:p w14:paraId="196F0158" w14:textId="77777777" w:rsidR="00AC4812" w:rsidRDefault="00AC4812"/>
    <w:sectPr w:rsidR="00AC4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F8C"/>
    <w:multiLevelType w:val="hybridMultilevel"/>
    <w:tmpl w:val="020613C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1D0259"/>
    <w:multiLevelType w:val="hybridMultilevel"/>
    <w:tmpl w:val="650E3D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5C3C63"/>
    <w:multiLevelType w:val="hybridMultilevel"/>
    <w:tmpl w:val="984AC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049A"/>
    <w:multiLevelType w:val="hybridMultilevel"/>
    <w:tmpl w:val="7E748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66EB"/>
    <w:multiLevelType w:val="hybridMultilevel"/>
    <w:tmpl w:val="3324335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104257647">
    <w:abstractNumId w:val="1"/>
  </w:num>
  <w:num w:numId="2" w16cid:durableId="900747916">
    <w:abstractNumId w:val="2"/>
  </w:num>
  <w:num w:numId="3" w16cid:durableId="2079133820">
    <w:abstractNumId w:val="0"/>
  </w:num>
  <w:num w:numId="4" w16cid:durableId="1588421684">
    <w:abstractNumId w:val="4"/>
  </w:num>
  <w:num w:numId="5" w16cid:durableId="656569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2"/>
    <w:rsid w:val="00120BD2"/>
    <w:rsid w:val="002D4627"/>
    <w:rsid w:val="002F4DCF"/>
    <w:rsid w:val="00411F75"/>
    <w:rsid w:val="004771EB"/>
    <w:rsid w:val="005052BE"/>
    <w:rsid w:val="00510C30"/>
    <w:rsid w:val="00522189"/>
    <w:rsid w:val="0053108D"/>
    <w:rsid w:val="005A0152"/>
    <w:rsid w:val="005E7F2F"/>
    <w:rsid w:val="00632C63"/>
    <w:rsid w:val="006B1489"/>
    <w:rsid w:val="0077772F"/>
    <w:rsid w:val="00797E95"/>
    <w:rsid w:val="007D74D7"/>
    <w:rsid w:val="007F6478"/>
    <w:rsid w:val="00813909"/>
    <w:rsid w:val="008A5607"/>
    <w:rsid w:val="008C13E3"/>
    <w:rsid w:val="008F2BB2"/>
    <w:rsid w:val="009559FB"/>
    <w:rsid w:val="00AC4812"/>
    <w:rsid w:val="00B32DA3"/>
    <w:rsid w:val="00B97016"/>
    <w:rsid w:val="00BC13F4"/>
    <w:rsid w:val="00BF3D34"/>
    <w:rsid w:val="00D74536"/>
    <w:rsid w:val="00DD4912"/>
    <w:rsid w:val="00E652AA"/>
    <w:rsid w:val="00F23929"/>
    <w:rsid w:val="00F61680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1272"/>
  <w15:chartTrackingRefBased/>
  <w15:docId w15:val="{2B90D856-7C85-48C9-B51F-3806D19B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12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val="en-US"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AC4812"/>
    <w:pPr>
      <w:keepNext/>
      <w:outlineLvl w:val="0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4812"/>
    <w:rPr>
      <w:rFonts w:ascii="Arial" w:eastAsia="Times" w:hAnsi="Arial" w:cs="Times New Roman"/>
      <w:b/>
      <w:color w:val="000000"/>
      <w:kern w:val="0"/>
      <w:sz w:val="24"/>
      <w:szCs w:val="20"/>
      <w:lang w:val="en-US" w:eastAsia="pt-BR"/>
      <w14:ligatures w14:val="none"/>
    </w:rPr>
  </w:style>
  <w:style w:type="character" w:styleId="Hyperlink">
    <w:name w:val="Hyperlink"/>
    <w:rsid w:val="00AC481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F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deofau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D0B9-5957-424C-B6D9-58E119D4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947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nascimento</dc:creator>
  <cp:keywords/>
  <dc:description/>
  <cp:lastModifiedBy>myrna nascimento</cp:lastModifiedBy>
  <cp:revision>33</cp:revision>
  <dcterms:created xsi:type="dcterms:W3CDTF">2023-03-17T14:05:00Z</dcterms:created>
  <dcterms:modified xsi:type="dcterms:W3CDTF">2023-03-17T14:44:00Z</dcterms:modified>
</cp:coreProperties>
</file>