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C0E6" w14:textId="77777777" w:rsidR="006A6BB7" w:rsidRDefault="006A6BB7" w:rsidP="006A6BB7">
      <w:pPr>
        <w:pStyle w:val="Ttulo"/>
      </w:pPr>
      <w:r>
        <w:t>Faculdade de Direito da Universidade de São Paulo</w:t>
      </w:r>
    </w:p>
    <w:p w14:paraId="4CB7F884" w14:textId="19F414F4" w:rsidR="000546DC" w:rsidRPr="00F352BE" w:rsidRDefault="006971AD" w:rsidP="000546DC">
      <w:pPr>
        <w:spacing w:before="120" w:after="120" w:line="240" w:lineRule="atLeast"/>
        <w:jc w:val="center"/>
        <w:rPr>
          <w:b/>
        </w:rPr>
      </w:pPr>
      <w:r>
        <w:rPr>
          <w:rStyle w:val="txtarial10ptblack"/>
          <w:b/>
          <w:bCs/>
          <w:color w:val="000000"/>
        </w:rPr>
        <w:t xml:space="preserve">DPP </w:t>
      </w:r>
      <w:r w:rsidR="009079B8">
        <w:rPr>
          <w:rStyle w:val="txtarial10ptblack"/>
          <w:b/>
          <w:bCs/>
          <w:color w:val="000000"/>
        </w:rPr>
        <w:t>0529</w:t>
      </w:r>
      <w:r w:rsidR="006B1990">
        <w:rPr>
          <w:b/>
        </w:rPr>
        <w:t xml:space="preserve"> </w:t>
      </w:r>
      <w:r w:rsidR="00BF2A64">
        <w:rPr>
          <w:b/>
        </w:rPr>
        <w:t xml:space="preserve">- Direito Processual Penal </w:t>
      </w:r>
      <w:r w:rsidR="009079B8">
        <w:rPr>
          <w:b/>
        </w:rPr>
        <w:t>V</w:t>
      </w:r>
      <w:r>
        <w:rPr>
          <w:b/>
        </w:rPr>
        <w:t xml:space="preserve">– Prática dos Recursos, Habeas Corpus e Revisão Criminal </w:t>
      </w:r>
    </w:p>
    <w:p w14:paraId="48C5CC4D" w14:textId="77777777" w:rsidR="006A6BB7" w:rsidRDefault="006A6BB7" w:rsidP="006A6BB7">
      <w:pPr>
        <w:spacing w:before="120" w:after="120" w:line="240" w:lineRule="atLeast"/>
        <w:jc w:val="both"/>
      </w:pPr>
    </w:p>
    <w:p w14:paraId="673B7279" w14:textId="04DDD010" w:rsidR="006A6BB7" w:rsidRDefault="006A6BB7" w:rsidP="006A6BB7">
      <w:pPr>
        <w:rPr>
          <w:i/>
          <w:iCs/>
        </w:rPr>
      </w:pPr>
      <w:r>
        <w:t>Professor</w:t>
      </w:r>
      <w:r w:rsidR="00A6248D">
        <w:t>es</w:t>
      </w:r>
      <w:r>
        <w:t xml:space="preserve">: </w:t>
      </w:r>
      <w:r w:rsidR="00A6248D">
        <w:tab/>
      </w:r>
      <w:r>
        <w:rPr>
          <w:i/>
          <w:iCs/>
        </w:rPr>
        <w:t>Gustavo Henrique Righi Ivahy Badaró</w:t>
      </w:r>
    </w:p>
    <w:p w14:paraId="6EA37740" w14:textId="77777777" w:rsidR="006A6BB7" w:rsidRDefault="006A6BB7" w:rsidP="006A6BB7">
      <w:pPr>
        <w:pStyle w:val="Ttulo1"/>
        <w:jc w:val="both"/>
        <w:rPr>
          <w:b/>
          <w:bCs/>
          <w:sz w:val="20"/>
        </w:rPr>
      </w:pPr>
    </w:p>
    <w:p w14:paraId="1022D6A7" w14:textId="2E844C93" w:rsidR="006A6BB7" w:rsidRDefault="00A6248D" w:rsidP="006A6BB7">
      <w:pPr>
        <w:pStyle w:val="Ttulo1"/>
        <w:rPr>
          <w:b/>
          <w:bCs/>
          <w:sz w:val="24"/>
        </w:rPr>
      </w:pPr>
      <w:r>
        <w:rPr>
          <w:b/>
          <w:bCs/>
          <w:sz w:val="24"/>
        </w:rPr>
        <w:t>PROGRAMA</w:t>
      </w:r>
    </w:p>
    <w:p w14:paraId="239176A6" w14:textId="77777777" w:rsidR="00534648" w:rsidRPr="0057654D" w:rsidRDefault="00534648" w:rsidP="00534648">
      <w:pPr>
        <w:pStyle w:val="Aula"/>
        <w:keepNext w:val="0"/>
        <w:ind w:left="540" w:hanging="567"/>
      </w:pPr>
    </w:p>
    <w:p w14:paraId="44D3B39E" w14:textId="77777777" w:rsidR="00A6248D" w:rsidRPr="00A6248D" w:rsidRDefault="00A6248D" w:rsidP="00A6248D">
      <w:pPr>
        <w:pStyle w:val="Gustavo"/>
        <w:keepNext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b/>
          <w:szCs w:val="24"/>
          <w:lang w:val="en-US"/>
        </w:rPr>
      </w:pPr>
      <w:proofErr w:type="spellStart"/>
      <w:r w:rsidRPr="00A6248D">
        <w:rPr>
          <w:b/>
          <w:szCs w:val="24"/>
          <w:lang w:val="en-US"/>
        </w:rPr>
        <w:t>Recursos</w:t>
      </w:r>
      <w:proofErr w:type="spellEnd"/>
      <w:r w:rsidRPr="00A6248D">
        <w:rPr>
          <w:b/>
          <w:szCs w:val="24"/>
          <w:lang w:val="en-US"/>
        </w:rPr>
        <w:t xml:space="preserve"> </w:t>
      </w:r>
      <w:proofErr w:type="spellStart"/>
      <w:r w:rsidRPr="00A6248D">
        <w:rPr>
          <w:b/>
          <w:szCs w:val="24"/>
          <w:lang w:val="en-US"/>
        </w:rPr>
        <w:t>em</w:t>
      </w:r>
      <w:proofErr w:type="spellEnd"/>
      <w:r w:rsidRPr="00A6248D">
        <w:rPr>
          <w:b/>
          <w:szCs w:val="24"/>
          <w:lang w:val="en-US"/>
        </w:rPr>
        <w:t xml:space="preserve"> </w:t>
      </w:r>
      <w:proofErr w:type="spellStart"/>
      <w:r w:rsidRPr="00A6248D">
        <w:rPr>
          <w:b/>
          <w:szCs w:val="24"/>
          <w:lang w:val="en-US"/>
        </w:rPr>
        <w:t>espécie</w:t>
      </w:r>
      <w:proofErr w:type="spellEnd"/>
      <w:r w:rsidRPr="00A6248D">
        <w:rPr>
          <w:b/>
          <w:szCs w:val="24"/>
          <w:lang w:val="en-US"/>
        </w:rPr>
        <w:t xml:space="preserve">: </w:t>
      </w:r>
    </w:p>
    <w:p w14:paraId="0323A506" w14:textId="016BF740" w:rsidR="00FE528B" w:rsidRDefault="00A6248D" w:rsidP="00FE528B">
      <w:pPr>
        <w:pStyle w:val="Gustavo"/>
        <w:keepNext w:val="0"/>
        <w:numPr>
          <w:ilvl w:val="1"/>
          <w:numId w:val="16"/>
        </w:numPr>
        <w:spacing w:after="0" w:line="240" w:lineRule="auto"/>
        <w:rPr>
          <w:szCs w:val="24"/>
          <w:lang w:val="en-US"/>
        </w:rPr>
      </w:pPr>
      <w:proofErr w:type="spellStart"/>
      <w:r w:rsidRPr="00A6248D">
        <w:rPr>
          <w:szCs w:val="24"/>
          <w:lang w:val="en-US"/>
        </w:rPr>
        <w:t>apelação</w:t>
      </w:r>
      <w:proofErr w:type="spellEnd"/>
    </w:p>
    <w:p w14:paraId="272279D4" w14:textId="1058C5CA" w:rsidR="00F65964" w:rsidRDefault="00F65964" w:rsidP="00FE528B">
      <w:pPr>
        <w:pStyle w:val="Gustavo"/>
        <w:keepNext w:val="0"/>
        <w:numPr>
          <w:ilvl w:val="1"/>
          <w:numId w:val="16"/>
        </w:numPr>
        <w:spacing w:after="0" w:line="24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recurso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em</w:t>
      </w:r>
      <w:proofErr w:type="spellEnd"/>
      <w:r>
        <w:rPr>
          <w:szCs w:val="24"/>
          <w:lang w:val="en-US"/>
        </w:rPr>
        <w:t xml:space="preserve"> sentido </w:t>
      </w:r>
      <w:proofErr w:type="spellStart"/>
      <w:r>
        <w:rPr>
          <w:szCs w:val="24"/>
          <w:lang w:val="en-US"/>
        </w:rPr>
        <w:t>estrito</w:t>
      </w:r>
      <w:proofErr w:type="spellEnd"/>
    </w:p>
    <w:p w14:paraId="38A8A18A" w14:textId="0441B28D" w:rsidR="00F65964" w:rsidRDefault="00F65964" w:rsidP="00FE528B">
      <w:pPr>
        <w:pStyle w:val="Gustavo"/>
        <w:keepNext w:val="0"/>
        <w:numPr>
          <w:ilvl w:val="1"/>
          <w:numId w:val="16"/>
        </w:numPr>
        <w:spacing w:after="0" w:line="240" w:lineRule="auto"/>
        <w:rPr>
          <w:szCs w:val="24"/>
          <w:lang w:val="en-US"/>
        </w:rPr>
      </w:pPr>
      <w:r>
        <w:rPr>
          <w:szCs w:val="24"/>
          <w:lang w:val="en-US"/>
        </w:rPr>
        <w:t>embargos de declaração</w:t>
      </w:r>
    </w:p>
    <w:p w14:paraId="74C022AE" w14:textId="5229C2C9" w:rsidR="00A6248D" w:rsidRPr="00A6248D" w:rsidRDefault="00FE528B" w:rsidP="00FE528B">
      <w:pPr>
        <w:pStyle w:val="Gustavo"/>
        <w:keepNext w:val="0"/>
        <w:numPr>
          <w:ilvl w:val="1"/>
          <w:numId w:val="16"/>
        </w:numPr>
        <w:spacing w:after="0" w:line="24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recurso</w:t>
      </w:r>
      <w:proofErr w:type="spellEnd"/>
      <w:r>
        <w:rPr>
          <w:szCs w:val="24"/>
          <w:lang w:val="en-US"/>
        </w:rPr>
        <w:t xml:space="preserve"> especial</w:t>
      </w:r>
      <w:r w:rsidR="00A6248D" w:rsidRPr="00A6248D">
        <w:rPr>
          <w:szCs w:val="24"/>
          <w:lang w:val="en-US"/>
        </w:rPr>
        <w:t xml:space="preserve"> </w:t>
      </w:r>
    </w:p>
    <w:p w14:paraId="6FEF4827" w14:textId="08895A41" w:rsidR="00A6248D" w:rsidRDefault="00A6248D" w:rsidP="00E70B2C">
      <w:pPr>
        <w:pStyle w:val="Gustavo"/>
        <w:keepNext w:val="0"/>
        <w:numPr>
          <w:ilvl w:val="1"/>
          <w:numId w:val="16"/>
        </w:numPr>
        <w:spacing w:after="0" w:line="240" w:lineRule="auto"/>
        <w:rPr>
          <w:szCs w:val="24"/>
          <w:lang w:val="en-US"/>
        </w:rPr>
      </w:pPr>
      <w:proofErr w:type="spellStart"/>
      <w:r w:rsidRPr="00A6248D">
        <w:rPr>
          <w:szCs w:val="24"/>
          <w:lang w:val="en-US"/>
        </w:rPr>
        <w:t>recurso</w:t>
      </w:r>
      <w:proofErr w:type="spellEnd"/>
      <w:r w:rsidRPr="00A6248D">
        <w:rPr>
          <w:szCs w:val="24"/>
          <w:lang w:val="en-US"/>
        </w:rPr>
        <w:t xml:space="preserve"> </w:t>
      </w:r>
      <w:proofErr w:type="spellStart"/>
      <w:r w:rsidRPr="00A6248D">
        <w:rPr>
          <w:szCs w:val="24"/>
          <w:lang w:val="en-US"/>
        </w:rPr>
        <w:t>extraordinário</w:t>
      </w:r>
      <w:proofErr w:type="spellEnd"/>
    </w:p>
    <w:p w14:paraId="01950AD5" w14:textId="0B42276B" w:rsidR="00E70B2C" w:rsidRPr="00E70B2C" w:rsidRDefault="00E70B2C" w:rsidP="00E70B2C">
      <w:pPr>
        <w:pStyle w:val="Gustavo"/>
        <w:keepNext w:val="0"/>
        <w:numPr>
          <w:ilvl w:val="1"/>
          <w:numId w:val="16"/>
        </w:numPr>
        <w:spacing w:after="0" w:line="240" w:lineRule="auto"/>
        <w:rPr>
          <w:szCs w:val="24"/>
        </w:rPr>
      </w:pPr>
      <w:r w:rsidRPr="00E70B2C">
        <w:rPr>
          <w:szCs w:val="24"/>
        </w:rPr>
        <w:t>Agravo em Recurso Especial e Extraordinário</w:t>
      </w:r>
    </w:p>
    <w:p w14:paraId="7108B610" w14:textId="77777777" w:rsidR="00A6248D" w:rsidRPr="00E70B2C" w:rsidRDefault="00A6248D" w:rsidP="00A6248D">
      <w:pPr>
        <w:pStyle w:val="Gustavo"/>
        <w:keepNext w:val="0"/>
        <w:spacing w:after="0" w:line="240" w:lineRule="auto"/>
        <w:ind w:left="720"/>
        <w:rPr>
          <w:szCs w:val="24"/>
        </w:rPr>
      </w:pPr>
    </w:p>
    <w:p w14:paraId="4E511DBD" w14:textId="49AFFC79" w:rsidR="00A6248D" w:rsidRPr="009079B8" w:rsidRDefault="00A6248D" w:rsidP="00A6248D">
      <w:pPr>
        <w:pStyle w:val="Gustavo"/>
        <w:keepNext w:val="0"/>
        <w:spacing w:after="0" w:line="240" w:lineRule="auto"/>
        <w:rPr>
          <w:b/>
          <w:szCs w:val="24"/>
        </w:rPr>
      </w:pPr>
      <w:r w:rsidRPr="009079B8">
        <w:rPr>
          <w:b/>
          <w:bCs/>
          <w:szCs w:val="24"/>
        </w:rPr>
        <w:t>2.</w:t>
      </w:r>
      <w:r w:rsidRPr="009079B8">
        <w:rPr>
          <w:szCs w:val="24"/>
        </w:rPr>
        <w:t xml:space="preserve"> </w:t>
      </w:r>
      <w:r w:rsidRPr="009079B8">
        <w:rPr>
          <w:b/>
          <w:szCs w:val="24"/>
        </w:rPr>
        <w:t xml:space="preserve">Ações autônomas de impugnação: </w:t>
      </w:r>
    </w:p>
    <w:p w14:paraId="43EC4335" w14:textId="3764B4BF" w:rsidR="00A6248D" w:rsidRPr="00A6248D" w:rsidRDefault="00FE528B" w:rsidP="00A6248D">
      <w:pPr>
        <w:pStyle w:val="Gustavo"/>
        <w:keepNext w:val="0"/>
        <w:spacing w:after="0" w:line="240" w:lineRule="auto"/>
        <w:ind w:left="720"/>
        <w:rPr>
          <w:i/>
          <w:szCs w:val="24"/>
        </w:rPr>
      </w:pPr>
      <w:r w:rsidRPr="009079B8">
        <w:rPr>
          <w:szCs w:val="24"/>
        </w:rPr>
        <w:t>2.1 habeas corpus</w:t>
      </w:r>
      <w:r w:rsidR="00A6248D" w:rsidRPr="009079B8">
        <w:rPr>
          <w:szCs w:val="24"/>
        </w:rPr>
        <w:t xml:space="preserve"> </w:t>
      </w:r>
    </w:p>
    <w:p w14:paraId="445503EB" w14:textId="1FF258A1" w:rsidR="00A6248D" w:rsidRPr="00A6248D" w:rsidRDefault="00A6248D" w:rsidP="00A6248D">
      <w:pPr>
        <w:pStyle w:val="Gustavo"/>
        <w:keepNext w:val="0"/>
        <w:spacing w:after="0" w:line="240" w:lineRule="auto"/>
        <w:ind w:left="720"/>
        <w:rPr>
          <w:i/>
          <w:szCs w:val="24"/>
        </w:rPr>
      </w:pPr>
      <w:r w:rsidRPr="00E70B2C">
        <w:rPr>
          <w:szCs w:val="24"/>
        </w:rPr>
        <w:t>2.2 mandado de segurança contra ato jurisdicional</w:t>
      </w:r>
    </w:p>
    <w:p w14:paraId="2CFF088E" w14:textId="174BD298" w:rsidR="00CD6C56" w:rsidRPr="00A6248D" w:rsidRDefault="00A6248D" w:rsidP="00A6248D">
      <w:pPr>
        <w:pStyle w:val="Gustavo"/>
        <w:keepNext w:val="0"/>
        <w:spacing w:after="0" w:line="240" w:lineRule="auto"/>
        <w:ind w:left="720"/>
        <w:rPr>
          <w:i/>
          <w:szCs w:val="24"/>
        </w:rPr>
      </w:pPr>
      <w:r w:rsidRPr="00A6248D">
        <w:rPr>
          <w:szCs w:val="24"/>
          <w:lang w:val="en-US"/>
        </w:rPr>
        <w:t xml:space="preserve">2.3 </w:t>
      </w:r>
      <w:proofErr w:type="spellStart"/>
      <w:r w:rsidRPr="00A6248D">
        <w:rPr>
          <w:szCs w:val="24"/>
          <w:lang w:val="en-US"/>
        </w:rPr>
        <w:t>revisão</w:t>
      </w:r>
      <w:proofErr w:type="spellEnd"/>
      <w:r w:rsidRPr="00A6248D">
        <w:rPr>
          <w:szCs w:val="24"/>
          <w:lang w:val="en-US"/>
        </w:rPr>
        <w:t xml:space="preserve"> criminal.</w:t>
      </w:r>
    </w:p>
    <w:sectPr w:rsidR="00CD6C56" w:rsidRPr="00A6248D">
      <w:headerReference w:type="even" r:id="rId8"/>
      <w:headerReference w:type="default" r:id="rId9"/>
      <w:pgSz w:w="11907" w:h="16840" w:code="9"/>
      <w:pgMar w:top="1701" w:right="1701" w:bottom="1701" w:left="1701" w:header="1134" w:footer="1134" w:gutter="0"/>
      <w:pgNumType w:start="4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58C7" w14:textId="77777777" w:rsidR="00EB48F0" w:rsidRDefault="00EB48F0">
      <w:r>
        <w:separator/>
      </w:r>
    </w:p>
  </w:endnote>
  <w:endnote w:type="continuationSeparator" w:id="0">
    <w:p w14:paraId="7E5D23D7" w14:textId="77777777" w:rsidR="00EB48F0" w:rsidRDefault="00EB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2A07" w14:textId="77777777" w:rsidR="00EB48F0" w:rsidRDefault="00EB48F0">
      <w:r>
        <w:separator/>
      </w:r>
    </w:p>
  </w:footnote>
  <w:footnote w:type="continuationSeparator" w:id="0">
    <w:p w14:paraId="46C01CFD" w14:textId="77777777" w:rsidR="00EB48F0" w:rsidRDefault="00EB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AD92" w14:textId="77777777" w:rsidR="00E95770" w:rsidRDefault="00E9577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222777C" w14:textId="77777777" w:rsidR="00E95770" w:rsidRDefault="00E9577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00FB" w14:textId="77777777" w:rsidR="00E95770" w:rsidRDefault="00E95770">
    <w:pPr>
      <w:pStyle w:val="Cabealho"/>
      <w:framePr w:wrap="around" w:vAnchor="text" w:hAnchor="margin" w:xAlign="right" w:y="1"/>
      <w:ind w:left="-8460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FE528B">
      <w:rPr>
        <w:rStyle w:val="Nmerodepgina"/>
        <w:noProof/>
        <w:sz w:val="18"/>
      </w:rPr>
      <w:t>447</w:t>
    </w:r>
    <w:r>
      <w:rPr>
        <w:rStyle w:val="Nmerodepgina"/>
        <w:sz w:val="18"/>
      </w:rPr>
      <w:fldChar w:fldCharType="end"/>
    </w:r>
  </w:p>
  <w:p w14:paraId="70DA4139" w14:textId="77777777" w:rsidR="00E95770" w:rsidRDefault="00E95770">
    <w:pPr>
      <w:pStyle w:val="Cabealho"/>
      <w:tabs>
        <w:tab w:val="clear" w:pos="8838"/>
        <w:tab w:val="left" w:pos="8820"/>
      </w:tabs>
      <w:ind w:right="18"/>
      <w:rPr>
        <w:sz w:val="20"/>
      </w:rPr>
    </w:pP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14F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41153"/>
    <w:multiLevelType w:val="hybridMultilevel"/>
    <w:tmpl w:val="CB04F9F2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84A35"/>
    <w:multiLevelType w:val="multilevel"/>
    <w:tmpl w:val="4E6848A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C84862"/>
    <w:multiLevelType w:val="multilevel"/>
    <w:tmpl w:val="5D5050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C13E7C"/>
    <w:multiLevelType w:val="multilevel"/>
    <w:tmpl w:val="CBAAEA9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5F2599"/>
    <w:multiLevelType w:val="hybridMultilevel"/>
    <w:tmpl w:val="E7A8AD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F102A"/>
    <w:multiLevelType w:val="multilevel"/>
    <w:tmpl w:val="A602105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F4BF9"/>
    <w:multiLevelType w:val="multilevel"/>
    <w:tmpl w:val="9CA4B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2B2C7A09"/>
    <w:multiLevelType w:val="multilevel"/>
    <w:tmpl w:val="FF864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3D744389"/>
    <w:multiLevelType w:val="multilevel"/>
    <w:tmpl w:val="48569A0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F43272"/>
    <w:multiLevelType w:val="multilevel"/>
    <w:tmpl w:val="E4D8E40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4A7DAC"/>
    <w:multiLevelType w:val="singleLevel"/>
    <w:tmpl w:val="FD8E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D230A49"/>
    <w:multiLevelType w:val="hybridMultilevel"/>
    <w:tmpl w:val="7588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80BD9"/>
    <w:multiLevelType w:val="multilevel"/>
    <w:tmpl w:val="655617C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14F0A43"/>
    <w:multiLevelType w:val="multilevel"/>
    <w:tmpl w:val="C3C270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BD22CD2"/>
    <w:multiLevelType w:val="multilevel"/>
    <w:tmpl w:val="497A2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72168296">
    <w:abstractNumId w:val="11"/>
  </w:num>
  <w:num w:numId="2" w16cid:durableId="1333873056">
    <w:abstractNumId w:val="1"/>
  </w:num>
  <w:num w:numId="3" w16cid:durableId="242379653">
    <w:abstractNumId w:val="5"/>
  </w:num>
  <w:num w:numId="4" w16cid:durableId="1841576183">
    <w:abstractNumId w:val="13"/>
  </w:num>
  <w:num w:numId="5" w16cid:durableId="884678841">
    <w:abstractNumId w:val="3"/>
  </w:num>
  <w:num w:numId="6" w16cid:durableId="559632278">
    <w:abstractNumId w:val="2"/>
  </w:num>
  <w:num w:numId="7" w16cid:durableId="1538156567">
    <w:abstractNumId w:val="4"/>
  </w:num>
  <w:num w:numId="8" w16cid:durableId="1404715257">
    <w:abstractNumId w:val="14"/>
  </w:num>
  <w:num w:numId="9" w16cid:durableId="385297642">
    <w:abstractNumId w:val="6"/>
  </w:num>
  <w:num w:numId="10" w16cid:durableId="738794365">
    <w:abstractNumId w:val="9"/>
  </w:num>
  <w:num w:numId="11" w16cid:durableId="965544466">
    <w:abstractNumId w:val="10"/>
  </w:num>
  <w:num w:numId="12" w16cid:durableId="1560432060">
    <w:abstractNumId w:val="0"/>
  </w:num>
  <w:num w:numId="13" w16cid:durableId="30081057">
    <w:abstractNumId w:val="12"/>
  </w:num>
  <w:num w:numId="14" w16cid:durableId="1191263798">
    <w:abstractNumId w:val="7"/>
  </w:num>
  <w:num w:numId="15" w16cid:durableId="926617716">
    <w:abstractNumId w:val="8"/>
  </w:num>
  <w:num w:numId="16" w16cid:durableId="12331528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activeWritingStyle w:appName="MSWord" w:lang="pt-BR" w:vendorID="1" w:dllVersion="513" w:checkStyle="1"/>
  <w:activeWritingStyle w:appName="MSWord" w:lang="es-ES_tradnl" w:vendorID="9" w:dllVersion="512" w:checkStyle="1"/>
  <w:activeWritingStyle w:appName="MSWord" w:lang="pt-PT" w:vendorID="1" w:dllVersion="513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97"/>
    <w:rsid w:val="00011E66"/>
    <w:rsid w:val="000546DC"/>
    <w:rsid w:val="0007357A"/>
    <w:rsid w:val="00112412"/>
    <w:rsid w:val="00176EA2"/>
    <w:rsid w:val="00193D1A"/>
    <w:rsid w:val="001A1072"/>
    <w:rsid w:val="001A62AE"/>
    <w:rsid w:val="00234339"/>
    <w:rsid w:val="00305522"/>
    <w:rsid w:val="00394C59"/>
    <w:rsid w:val="003A174E"/>
    <w:rsid w:val="003D4991"/>
    <w:rsid w:val="00467DBE"/>
    <w:rsid w:val="00534648"/>
    <w:rsid w:val="00563C46"/>
    <w:rsid w:val="0057654D"/>
    <w:rsid w:val="00585B47"/>
    <w:rsid w:val="005C513C"/>
    <w:rsid w:val="005C6E9F"/>
    <w:rsid w:val="006971AD"/>
    <w:rsid w:val="006A6BB7"/>
    <w:rsid w:val="006B1990"/>
    <w:rsid w:val="006C606F"/>
    <w:rsid w:val="00775458"/>
    <w:rsid w:val="00780F5A"/>
    <w:rsid w:val="00797C97"/>
    <w:rsid w:val="007A10FB"/>
    <w:rsid w:val="007C6D40"/>
    <w:rsid w:val="007E6DA6"/>
    <w:rsid w:val="00830E62"/>
    <w:rsid w:val="00891089"/>
    <w:rsid w:val="008E55F4"/>
    <w:rsid w:val="009079B8"/>
    <w:rsid w:val="00922F0A"/>
    <w:rsid w:val="00A160A6"/>
    <w:rsid w:val="00A24217"/>
    <w:rsid w:val="00A6248D"/>
    <w:rsid w:val="00A82521"/>
    <w:rsid w:val="00AA46F5"/>
    <w:rsid w:val="00B03844"/>
    <w:rsid w:val="00BF2A64"/>
    <w:rsid w:val="00C7055E"/>
    <w:rsid w:val="00C96731"/>
    <w:rsid w:val="00CD6C56"/>
    <w:rsid w:val="00D2139F"/>
    <w:rsid w:val="00D70A6F"/>
    <w:rsid w:val="00DC68B7"/>
    <w:rsid w:val="00DF26D9"/>
    <w:rsid w:val="00E2189C"/>
    <w:rsid w:val="00E70B2C"/>
    <w:rsid w:val="00E95770"/>
    <w:rsid w:val="00EA14BA"/>
    <w:rsid w:val="00EB48F0"/>
    <w:rsid w:val="00ED0BCC"/>
    <w:rsid w:val="00F65964"/>
    <w:rsid w:val="00F8735C"/>
    <w:rsid w:val="00FC77B0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E4DD8"/>
  <w14:defaultImageDpi w14:val="300"/>
  <w15:docId w15:val="{447679DE-AA64-DF47-9C82-551BC29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6BB7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pPr>
      <w:keepNext/>
      <w:spacing w:before="120" w:after="120" w:line="480" w:lineRule="auto"/>
      <w:jc w:val="both"/>
      <w:outlineLvl w:val="1"/>
    </w:pPr>
    <w:rPr>
      <w:szCs w:val="20"/>
      <w:lang w:eastAsia="en-US"/>
    </w:rPr>
  </w:style>
  <w:style w:type="paragraph" w:customStyle="1" w:styleId="Gustavo">
    <w:name w:val="Gustavo"/>
    <w:basedOn w:val="Ttulo2"/>
    <w:pPr>
      <w:spacing w:before="120" w:after="120" w:line="48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eastAsia="en-US"/>
    </w:rPr>
  </w:style>
  <w:style w:type="paragraph" w:styleId="Textodenotaderodap">
    <w:name w:val="footnote text"/>
    <w:basedOn w:val="Normal"/>
    <w:semiHidden/>
    <w:pPr>
      <w:spacing w:before="120"/>
      <w:jc w:val="both"/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Refdenotaderodap">
    <w:name w:val="footnote reference"/>
    <w:semiHidden/>
    <w:rPr>
      <w:vertAlign w:val="superscript"/>
    </w:rPr>
  </w:style>
  <w:style w:type="paragraph" w:customStyle="1" w:styleId="Estilo2">
    <w:name w:val="Estilo2"/>
    <w:basedOn w:val="Normal"/>
    <w:pPr>
      <w:spacing w:before="120"/>
      <w:ind w:left="720" w:hanging="720"/>
      <w:jc w:val="both"/>
    </w:pPr>
    <w:rPr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fase">
    <w:name w:val="Emphasis"/>
    <w:qFormat/>
    <w:rPr>
      <w:i/>
      <w:iCs/>
    </w:rPr>
  </w:style>
  <w:style w:type="paragraph" w:styleId="Recuodecorpodetexto">
    <w:name w:val="Body Text Indent"/>
    <w:basedOn w:val="Normal"/>
    <w:pPr>
      <w:jc w:val="both"/>
    </w:pPr>
    <w:rPr>
      <w:b/>
      <w:bCs/>
      <w:sz w:val="28"/>
      <w:szCs w:val="28"/>
    </w:rPr>
  </w:style>
  <w:style w:type="paragraph" w:customStyle="1" w:styleId="Aula">
    <w:name w:val="Aula"/>
    <w:basedOn w:val="Ttulo3"/>
    <w:rsid w:val="00E2189C"/>
    <w:pPr>
      <w:tabs>
        <w:tab w:val="left" w:pos="2127"/>
      </w:tabs>
      <w:spacing w:before="0" w:after="0"/>
      <w:ind w:left="1134"/>
      <w:jc w:val="both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styleId="Hyperlink">
    <w:name w:val="Hyperlink"/>
    <w:rsid w:val="00E2189C"/>
    <w:rPr>
      <w:color w:val="0000FF"/>
      <w:u w:val="single"/>
    </w:rPr>
  </w:style>
  <w:style w:type="paragraph" w:styleId="Ttulo">
    <w:name w:val="Title"/>
    <w:basedOn w:val="Normal"/>
    <w:qFormat/>
    <w:rsid w:val="006A6BB7"/>
    <w:pPr>
      <w:spacing w:before="120" w:after="120" w:line="240" w:lineRule="atLeast"/>
      <w:jc w:val="center"/>
    </w:pPr>
    <w:rPr>
      <w:b/>
      <w:sz w:val="28"/>
    </w:rPr>
  </w:style>
  <w:style w:type="character" w:customStyle="1" w:styleId="txtarial10ptblack">
    <w:name w:val="txt_arial_10pt_black"/>
    <w:basedOn w:val="Fontepargpadro"/>
    <w:rsid w:val="0005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2CA0-F5FD-B24A-9815-316E69DD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Modificado em 20/05</vt:lpstr>
    </vt:vector>
  </TitlesOfParts>
  <Company>xx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Modificado em 20/05</dc:title>
  <dc:subject/>
  <dc:creator>xx</dc:creator>
  <cp:keywords/>
  <cp:lastModifiedBy>Gustavo Badaró | Badaró Advogados</cp:lastModifiedBy>
  <cp:revision>3</cp:revision>
  <cp:lastPrinted>2013-08-06T13:51:00Z</cp:lastPrinted>
  <dcterms:created xsi:type="dcterms:W3CDTF">2023-03-14T11:20:00Z</dcterms:created>
  <dcterms:modified xsi:type="dcterms:W3CDTF">2023-03-14T11:20:00Z</dcterms:modified>
</cp:coreProperties>
</file>