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102" w:rsidRPr="00F63CCC" w:rsidRDefault="00286A7F" w:rsidP="003F5098">
      <w:pPr>
        <w:jc w:val="center"/>
        <w:rPr>
          <w:rFonts w:ascii="Arial" w:hAnsi="Arial" w:cs="Arial"/>
          <w:b/>
          <w:color w:val="2E74B5" w:themeColor="accent1" w:themeShade="BF"/>
          <w:sz w:val="48"/>
          <w:szCs w:val="48"/>
        </w:rPr>
      </w:pPr>
      <w:r w:rsidRPr="00F63CCC">
        <w:rPr>
          <w:rFonts w:ascii="Arial" w:hAnsi="Arial" w:cs="Arial"/>
          <w:b/>
          <w:color w:val="2E74B5" w:themeColor="accent1" w:themeShade="BF"/>
          <w:sz w:val="48"/>
          <w:szCs w:val="48"/>
        </w:rPr>
        <w:t>Plano</w:t>
      </w:r>
      <w:r w:rsidR="00B57C8F" w:rsidRPr="00F63CCC">
        <w:rPr>
          <w:rFonts w:ascii="Arial" w:hAnsi="Arial" w:cs="Arial"/>
          <w:b/>
          <w:color w:val="2E74B5" w:themeColor="accent1" w:themeShade="BF"/>
          <w:sz w:val="48"/>
          <w:szCs w:val="48"/>
        </w:rPr>
        <w:t xml:space="preserve"> de </w:t>
      </w:r>
      <w:r w:rsidRPr="00F63CCC">
        <w:rPr>
          <w:rFonts w:ascii="Arial" w:hAnsi="Arial" w:cs="Arial"/>
          <w:b/>
          <w:color w:val="2E74B5" w:themeColor="accent1" w:themeShade="BF"/>
          <w:sz w:val="48"/>
          <w:szCs w:val="48"/>
        </w:rPr>
        <w:t>A</w:t>
      </w:r>
      <w:r w:rsidR="00B57C8F" w:rsidRPr="00F63CCC">
        <w:rPr>
          <w:rFonts w:ascii="Arial" w:hAnsi="Arial" w:cs="Arial"/>
          <w:b/>
          <w:color w:val="2E74B5" w:themeColor="accent1" w:themeShade="BF"/>
          <w:sz w:val="48"/>
          <w:szCs w:val="48"/>
        </w:rPr>
        <w:t xml:space="preserve">tividades Estágio </w:t>
      </w:r>
      <w:r w:rsidRPr="00F63CCC">
        <w:rPr>
          <w:rFonts w:ascii="Arial" w:hAnsi="Arial" w:cs="Arial"/>
          <w:b/>
          <w:color w:val="2E74B5" w:themeColor="accent1" w:themeShade="BF"/>
          <w:sz w:val="48"/>
          <w:szCs w:val="48"/>
        </w:rPr>
        <w:t>Supervisionado</w:t>
      </w:r>
      <w:r w:rsidR="003F5098" w:rsidRPr="00F63CCC">
        <w:rPr>
          <w:rFonts w:ascii="Arial" w:hAnsi="Arial" w:cs="Arial"/>
          <w:b/>
          <w:color w:val="2E74B5" w:themeColor="accent1" w:themeShade="BF"/>
          <w:sz w:val="48"/>
          <w:szCs w:val="48"/>
        </w:rPr>
        <w:t xml:space="preserve"> de Turismo</w:t>
      </w:r>
      <w:r w:rsidR="00B57C8F" w:rsidRPr="00F63CCC">
        <w:rPr>
          <w:rFonts w:ascii="Arial" w:hAnsi="Arial" w:cs="Arial"/>
          <w:b/>
          <w:color w:val="2E74B5" w:themeColor="accent1" w:themeShade="BF"/>
          <w:sz w:val="48"/>
          <w:szCs w:val="48"/>
        </w:rPr>
        <w:t xml:space="preserve"> 20</w:t>
      </w:r>
      <w:r w:rsidR="004D1129" w:rsidRPr="00F63CCC">
        <w:rPr>
          <w:rFonts w:ascii="Arial" w:hAnsi="Arial" w:cs="Arial"/>
          <w:b/>
          <w:color w:val="2E74B5" w:themeColor="accent1" w:themeShade="BF"/>
          <w:sz w:val="48"/>
          <w:szCs w:val="48"/>
        </w:rPr>
        <w:t>23-1</w:t>
      </w:r>
    </w:p>
    <w:p w:rsidR="00B57C8F" w:rsidRDefault="003F5098" w:rsidP="00DA6EE6">
      <w:pPr>
        <w:jc w:val="center"/>
        <w:rPr>
          <w:rFonts w:ascii="Arial" w:hAnsi="Arial" w:cs="Arial"/>
          <w:b/>
          <w:sz w:val="36"/>
          <w:szCs w:val="36"/>
        </w:rPr>
      </w:pPr>
      <w:r w:rsidRPr="003F5098">
        <w:rPr>
          <w:rFonts w:ascii="Arial" w:hAnsi="Arial" w:cs="Arial"/>
          <w:b/>
          <w:sz w:val="36"/>
          <w:szCs w:val="36"/>
        </w:rPr>
        <w:t>Profa. Dra. Debora C. Braga</w:t>
      </w:r>
    </w:p>
    <w:p w:rsidR="00C74E19" w:rsidRPr="003F5098" w:rsidRDefault="00C74E19" w:rsidP="00C74E1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Encontros às quintas-feiras</w:t>
      </w:r>
    </w:p>
    <w:tbl>
      <w:tblPr>
        <w:tblStyle w:val="Tabelacomgrade"/>
        <w:tblW w:w="14312" w:type="dxa"/>
        <w:tblLook w:val="04A0" w:firstRow="1" w:lastRow="0" w:firstColumn="1" w:lastColumn="0" w:noHBand="0" w:noVBand="1"/>
      </w:tblPr>
      <w:tblGrid>
        <w:gridCol w:w="1117"/>
        <w:gridCol w:w="2847"/>
        <w:gridCol w:w="7529"/>
        <w:gridCol w:w="2819"/>
      </w:tblGrid>
      <w:tr w:rsidR="00B57C8F" w:rsidRPr="00F63CCC" w:rsidTr="00DA6EE6">
        <w:trPr>
          <w:trHeight w:val="737"/>
        </w:trPr>
        <w:tc>
          <w:tcPr>
            <w:tcW w:w="1117" w:type="dxa"/>
            <w:shd w:val="clear" w:color="auto" w:fill="F2F2F2" w:themeFill="background1" w:themeFillShade="F2"/>
            <w:vAlign w:val="center"/>
          </w:tcPr>
          <w:p w:rsidR="00B57C8F" w:rsidRPr="00F63CCC" w:rsidRDefault="00B57C8F" w:rsidP="00DA6EE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63CCC">
              <w:rPr>
                <w:rFonts w:ascii="Arial" w:hAnsi="Arial" w:cs="Arial"/>
                <w:b/>
                <w:sz w:val="36"/>
                <w:szCs w:val="36"/>
              </w:rPr>
              <w:t>Data</w:t>
            </w:r>
          </w:p>
        </w:tc>
        <w:tc>
          <w:tcPr>
            <w:tcW w:w="2847" w:type="dxa"/>
            <w:shd w:val="clear" w:color="auto" w:fill="F2F2F2" w:themeFill="background1" w:themeFillShade="F2"/>
            <w:vAlign w:val="center"/>
          </w:tcPr>
          <w:p w:rsidR="00B57C8F" w:rsidRPr="00F63CCC" w:rsidRDefault="00B57C8F" w:rsidP="00DA6EE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63CCC">
              <w:rPr>
                <w:rFonts w:ascii="Arial" w:hAnsi="Arial" w:cs="Arial"/>
                <w:b/>
                <w:sz w:val="36"/>
                <w:szCs w:val="36"/>
              </w:rPr>
              <w:t>Horário</w:t>
            </w:r>
          </w:p>
        </w:tc>
        <w:tc>
          <w:tcPr>
            <w:tcW w:w="7529" w:type="dxa"/>
            <w:shd w:val="clear" w:color="auto" w:fill="F2F2F2" w:themeFill="background1" w:themeFillShade="F2"/>
            <w:vAlign w:val="center"/>
          </w:tcPr>
          <w:p w:rsidR="00B57C8F" w:rsidRPr="00F63CCC" w:rsidRDefault="00B57C8F" w:rsidP="00DA6EE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63CCC">
              <w:rPr>
                <w:rFonts w:ascii="Arial" w:hAnsi="Arial" w:cs="Arial"/>
                <w:b/>
                <w:sz w:val="36"/>
                <w:szCs w:val="36"/>
              </w:rPr>
              <w:t>Atividade</w:t>
            </w:r>
          </w:p>
        </w:tc>
        <w:tc>
          <w:tcPr>
            <w:tcW w:w="2819" w:type="dxa"/>
            <w:shd w:val="clear" w:color="auto" w:fill="F2F2F2" w:themeFill="background1" w:themeFillShade="F2"/>
            <w:vAlign w:val="center"/>
          </w:tcPr>
          <w:p w:rsidR="00B57C8F" w:rsidRPr="00F63CCC" w:rsidRDefault="00B57C8F" w:rsidP="00DA6EE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63CCC">
              <w:rPr>
                <w:rFonts w:ascii="Arial" w:hAnsi="Arial" w:cs="Arial"/>
                <w:b/>
                <w:sz w:val="36"/>
                <w:szCs w:val="36"/>
              </w:rPr>
              <w:t>Local</w:t>
            </w:r>
          </w:p>
        </w:tc>
      </w:tr>
      <w:tr w:rsidR="00B57C8F" w:rsidRPr="00F63CCC" w:rsidTr="00DA6EE6">
        <w:trPr>
          <w:trHeight w:val="737"/>
        </w:trPr>
        <w:tc>
          <w:tcPr>
            <w:tcW w:w="1117" w:type="dxa"/>
            <w:shd w:val="clear" w:color="auto" w:fill="BDD6EE" w:themeFill="accent1" w:themeFillTint="66"/>
            <w:vAlign w:val="center"/>
          </w:tcPr>
          <w:p w:rsidR="00C74E19" w:rsidRPr="00F63CCC" w:rsidRDefault="00047AC1" w:rsidP="00047AC1">
            <w:pPr>
              <w:rPr>
                <w:rFonts w:ascii="Arial" w:hAnsi="Arial" w:cs="Arial"/>
                <w:sz w:val="36"/>
                <w:szCs w:val="36"/>
              </w:rPr>
            </w:pPr>
            <w:r w:rsidRPr="00F63CCC">
              <w:rPr>
                <w:rFonts w:ascii="Arial" w:hAnsi="Arial" w:cs="Arial"/>
                <w:sz w:val="36"/>
                <w:szCs w:val="36"/>
              </w:rPr>
              <w:t>3</w:t>
            </w:r>
            <w:r w:rsidR="00B57C8F" w:rsidRPr="00F63CCC">
              <w:rPr>
                <w:rFonts w:ascii="Arial" w:hAnsi="Arial" w:cs="Arial"/>
                <w:sz w:val="36"/>
                <w:szCs w:val="36"/>
              </w:rPr>
              <w:t>0/0</w:t>
            </w:r>
            <w:r w:rsidRPr="00F63CCC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2847" w:type="dxa"/>
            <w:shd w:val="clear" w:color="auto" w:fill="BDD6EE" w:themeFill="accent1" w:themeFillTint="66"/>
            <w:vAlign w:val="center"/>
          </w:tcPr>
          <w:p w:rsidR="00B57C8F" w:rsidRPr="00F63CCC" w:rsidRDefault="003F5098" w:rsidP="00047AC1">
            <w:pPr>
              <w:rPr>
                <w:rFonts w:ascii="Arial" w:hAnsi="Arial" w:cs="Arial"/>
                <w:sz w:val="36"/>
                <w:szCs w:val="36"/>
              </w:rPr>
            </w:pPr>
            <w:r w:rsidRPr="00F63CCC">
              <w:rPr>
                <w:rFonts w:ascii="Arial" w:hAnsi="Arial" w:cs="Arial"/>
                <w:sz w:val="36"/>
                <w:szCs w:val="36"/>
              </w:rPr>
              <w:t>1</w:t>
            </w:r>
            <w:r w:rsidR="004D1129" w:rsidRPr="00F63CCC">
              <w:rPr>
                <w:rFonts w:ascii="Arial" w:hAnsi="Arial" w:cs="Arial"/>
                <w:sz w:val="36"/>
                <w:szCs w:val="36"/>
              </w:rPr>
              <w:t>8</w:t>
            </w:r>
            <w:r w:rsidR="00047AC1" w:rsidRPr="00F63CCC">
              <w:rPr>
                <w:rFonts w:ascii="Arial" w:hAnsi="Arial" w:cs="Arial"/>
                <w:sz w:val="36"/>
                <w:szCs w:val="36"/>
              </w:rPr>
              <w:t>h30 às 19</w:t>
            </w:r>
            <w:r w:rsidRPr="00F63CCC">
              <w:rPr>
                <w:rFonts w:ascii="Arial" w:hAnsi="Arial" w:cs="Arial"/>
                <w:sz w:val="36"/>
                <w:szCs w:val="36"/>
              </w:rPr>
              <w:t>h</w:t>
            </w:r>
            <w:r w:rsidR="00047AC1" w:rsidRPr="00F63CCC">
              <w:rPr>
                <w:rFonts w:ascii="Arial" w:hAnsi="Arial" w:cs="Arial"/>
                <w:sz w:val="36"/>
                <w:szCs w:val="36"/>
              </w:rPr>
              <w:t>3</w:t>
            </w:r>
            <w:r w:rsidRPr="00F63CCC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7529" w:type="dxa"/>
            <w:shd w:val="clear" w:color="auto" w:fill="BDD6EE" w:themeFill="accent1" w:themeFillTint="66"/>
            <w:vAlign w:val="center"/>
          </w:tcPr>
          <w:p w:rsidR="00B57C8F" w:rsidRPr="00F63CCC" w:rsidRDefault="00B57C8F" w:rsidP="00AD0BEC">
            <w:pPr>
              <w:rPr>
                <w:rFonts w:ascii="Arial" w:hAnsi="Arial" w:cs="Arial"/>
                <w:sz w:val="36"/>
                <w:szCs w:val="36"/>
              </w:rPr>
            </w:pPr>
            <w:r w:rsidRPr="00F63CCC">
              <w:rPr>
                <w:rFonts w:ascii="Arial" w:hAnsi="Arial" w:cs="Arial"/>
                <w:sz w:val="36"/>
                <w:szCs w:val="36"/>
              </w:rPr>
              <w:t>Encontro presencial – Manual de estágio</w:t>
            </w:r>
          </w:p>
        </w:tc>
        <w:tc>
          <w:tcPr>
            <w:tcW w:w="2819" w:type="dxa"/>
            <w:shd w:val="clear" w:color="auto" w:fill="BDD6EE" w:themeFill="accent1" w:themeFillTint="66"/>
            <w:vAlign w:val="center"/>
          </w:tcPr>
          <w:p w:rsidR="00B57C8F" w:rsidRPr="00F63CCC" w:rsidRDefault="0081275F" w:rsidP="00AD0BEC">
            <w:pPr>
              <w:rPr>
                <w:rFonts w:ascii="Arial" w:hAnsi="Arial" w:cs="Arial"/>
                <w:sz w:val="36"/>
                <w:szCs w:val="36"/>
              </w:rPr>
            </w:pPr>
            <w:r w:rsidRPr="00F63CCC">
              <w:rPr>
                <w:rFonts w:ascii="Arial" w:hAnsi="Arial" w:cs="Arial"/>
                <w:sz w:val="36"/>
                <w:szCs w:val="36"/>
              </w:rPr>
              <w:t>S</w:t>
            </w:r>
            <w:r w:rsidR="003F5098" w:rsidRPr="00F63CCC">
              <w:rPr>
                <w:rFonts w:ascii="Arial" w:hAnsi="Arial" w:cs="Arial"/>
                <w:sz w:val="36"/>
                <w:szCs w:val="36"/>
              </w:rPr>
              <w:t>ala</w:t>
            </w:r>
            <w:r w:rsidRPr="00F63CCC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4D1129" w:rsidRPr="00F63CCC">
              <w:rPr>
                <w:rFonts w:ascii="Arial" w:hAnsi="Arial" w:cs="Arial"/>
                <w:sz w:val="36"/>
                <w:szCs w:val="36"/>
              </w:rPr>
              <w:t>CCA 111</w:t>
            </w:r>
          </w:p>
        </w:tc>
      </w:tr>
      <w:tr w:rsidR="00047AC1" w:rsidRPr="00F63CCC" w:rsidTr="00DA6EE6">
        <w:trPr>
          <w:trHeight w:val="737"/>
        </w:trPr>
        <w:tc>
          <w:tcPr>
            <w:tcW w:w="1117" w:type="dxa"/>
            <w:shd w:val="clear" w:color="auto" w:fill="BDD6EE" w:themeFill="accent1" w:themeFillTint="66"/>
            <w:vAlign w:val="center"/>
          </w:tcPr>
          <w:p w:rsidR="00047AC1" w:rsidRPr="00F63CCC" w:rsidRDefault="00286A7F" w:rsidP="00047AC1">
            <w:pPr>
              <w:rPr>
                <w:rFonts w:ascii="Arial" w:hAnsi="Arial" w:cs="Arial"/>
                <w:sz w:val="36"/>
                <w:szCs w:val="36"/>
              </w:rPr>
            </w:pPr>
            <w:r w:rsidRPr="00F63CCC">
              <w:rPr>
                <w:rFonts w:ascii="Arial" w:hAnsi="Arial" w:cs="Arial"/>
                <w:sz w:val="36"/>
                <w:szCs w:val="36"/>
              </w:rPr>
              <w:t>13/04</w:t>
            </w:r>
          </w:p>
        </w:tc>
        <w:tc>
          <w:tcPr>
            <w:tcW w:w="2847" w:type="dxa"/>
            <w:shd w:val="clear" w:color="auto" w:fill="BDD6EE" w:themeFill="accent1" w:themeFillTint="66"/>
            <w:vAlign w:val="center"/>
          </w:tcPr>
          <w:p w:rsidR="00047AC1" w:rsidRPr="00F63CCC" w:rsidRDefault="00047AC1" w:rsidP="00047AC1">
            <w:pPr>
              <w:rPr>
                <w:rFonts w:ascii="Arial" w:hAnsi="Arial" w:cs="Arial"/>
                <w:sz w:val="36"/>
                <w:szCs w:val="36"/>
              </w:rPr>
            </w:pPr>
            <w:r w:rsidRPr="00F63CCC">
              <w:rPr>
                <w:rFonts w:ascii="Arial" w:hAnsi="Arial" w:cs="Arial"/>
                <w:sz w:val="36"/>
                <w:szCs w:val="36"/>
              </w:rPr>
              <w:t>18h30 às 19h30</w:t>
            </w:r>
          </w:p>
        </w:tc>
        <w:tc>
          <w:tcPr>
            <w:tcW w:w="7529" w:type="dxa"/>
            <w:shd w:val="clear" w:color="auto" w:fill="BDD6EE" w:themeFill="accent1" w:themeFillTint="66"/>
            <w:vAlign w:val="center"/>
          </w:tcPr>
          <w:p w:rsidR="00047AC1" w:rsidRPr="00F63CCC" w:rsidRDefault="00047AC1" w:rsidP="00047AC1">
            <w:pPr>
              <w:rPr>
                <w:rFonts w:ascii="Arial" w:hAnsi="Arial" w:cs="Arial"/>
                <w:sz w:val="36"/>
                <w:szCs w:val="36"/>
              </w:rPr>
            </w:pPr>
            <w:r w:rsidRPr="00F63CCC">
              <w:rPr>
                <w:rFonts w:ascii="Arial" w:hAnsi="Arial" w:cs="Arial"/>
                <w:sz w:val="36"/>
                <w:szCs w:val="36"/>
              </w:rPr>
              <w:t>Encontro presencial – Verificação de documentação</w:t>
            </w:r>
          </w:p>
        </w:tc>
        <w:tc>
          <w:tcPr>
            <w:tcW w:w="2819" w:type="dxa"/>
            <w:shd w:val="clear" w:color="auto" w:fill="BDD6EE" w:themeFill="accent1" w:themeFillTint="66"/>
            <w:vAlign w:val="center"/>
          </w:tcPr>
          <w:p w:rsidR="00047AC1" w:rsidRPr="00F63CCC" w:rsidRDefault="00047AC1" w:rsidP="00047AC1">
            <w:pPr>
              <w:rPr>
                <w:rFonts w:ascii="Arial" w:hAnsi="Arial" w:cs="Arial"/>
                <w:sz w:val="36"/>
                <w:szCs w:val="36"/>
              </w:rPr>
            </w:pPr>
            <w:r w:rsidRPr="00F63CCC">
              <w:rPr>
                <w:rFonts w:ascii="Arial" w:hAnsi="Arial" w:cs="Arial"/>
                <w:sz w:val="36"/>
                <w:szCs w:val="36"/>
              </w:rPr>
              <w:t>Sala CCA 111</w:t>
            </w:r>
          </w:p>
        </w:tc>
      </w:tr>
      <w:tr w:rsidR="003F5098" w:rsidRPr="00F63CCC" w:rsidTr="00DA6EE6">
        <w:trPr>
          <w:trHeight w:val="737"/>
        </w:trPr>
        <w:tc>
          <w:tcPr>
            <w:tcW w:w="1117" w:type="dxa"/>
            <w:shd w:val="clear" w:color="auto" w:fill="BDD6EE" w:themeFill="accent1" w:themeFillTint="66"/>
            <w:vAlign w:val="center"/>
          </w:tcPr>
          <w:p w:rsidR="00B57C8F" w:rsidRPr="00F63CCC" w:rsidRDefault="00B57C8F" w:rsidP="00286A7F">
            <w:pPr>
              <w:rPr>
                <w:rFonts w:ascii="Arial" w:hAnsi="Arial" w:cs="Arial"/>
                <w:sz w:val="36"/>
                <w:szCs w:val="36"/>
              </w:rPr>
            </w:pPr>
            <w:r w:rsidRPr="00F63CCC">
              <w:rPr>
                <w:rFonts w:ascii="Arial" w:hAnsi="Arial" w:cs="Arial"/>
                <w:sz w:val="36"/>
                <w:szCs w:val="36"/>
              </w:rPr>
              <w:t>2</w:t>
            </w:r>
            <w:r w:rsidR="00286A7F" w:rsidRPr="00F63CCC">
              <w:rPr>
                <w:rFonts w:ascii="Arial" w:hAnsi="Arial" w:cs="Arial"/>
                <w:sz w:val="36"/>
                <w:szCs w:val="36"/>
              </w:rPr>
              <w:t>7</w:t>
            </w:r>
            <w:r w:rsidRPr="00F63CCC">
              <w:rPr>
                <w:rFonts w:ascii="Arial" w:hAnsi="Arial" w:cs="Arial"/>
                <w:sz w:val="36"/>
                <w:szCs w:val="36"/>
              </w:rPr>
              <w:t>/0</w:t>
            </w:r>
            <w:r w:rsidR="00286A7F" w:rsidRPr="00F63CCC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2847" w:type="dxa"/>
            <w:shd w:val="clear" w:color="auto" w:fill="BDD6EE" w:themeFill="accent1" w:themeFillTint="66"/>
            <w:vAlign w:val="center"/>
          </w:tcPr>
          <w:p w:rsidR="00B57C8F" w:rsidRPr="00F63CCC" w:rsidRDefault="003F5098" w:rsidP="00AD0BEC">
            <w:pPr>
              <w:rPr>
                <w:rFonts w:ascii="Arial" w:hAnsi="Arial" w:cs="Arial"/>
                <w:sz w:val="36"/>
                <w:szCs w:val="36"/>
              </w:rPr>
            </w:pPr>
            <w:r w:rsidRPr="00F63CCC">
              <w:rPr>
                <w:rFonts w:ascii="Arial" w:hAnsi="Arial" w:cs="Arial"/>
                <w:sz w:val="36"/>
                <w:szCs w:val="36"/>
              </w:rPr>
              <w:t>Até as 22h00</w:t>
            </w:r>
          </w:p>
        </w:tc>
        <w:tc>
          <w:tcPr>
            <w:tcW w:w="7529" w:type="dxa"/>
            <w:shd w:val="clear" w:color="auto" w:fill="BDD6EE" w:themeFill="accent1" w:themeFillTint="66"/>
            <w:vAlign w:val="center"/>
          </w:tcPr>
          <w:p w:rsidR="00B57C8F" w:rsidRPr="00F63CCC" w:rsidRDefault="00B57C8F" w:rsidP="00AD0BEC">
            <w:pPr>
              <w:rPr>
                <w:rFonts w:ascii="Arial" w:hAnsi="Arial" w:cs="Arial"/>
                <w:sz w:val="36"/>
                <w:szCs w:val="36"/>
              </w:rPr>
            </w:pPr>
            <w:r w:rsidRPr="00F63CCC">
              <w:rPr>
                <w:rFonts w:ascii="Arial" w:hAnsi="Arial" w:cs="Arial"/>
                <w:sz w:val="36"/>
                <w:szCs w:val="36"/>
              </w:rPr>
              <w:t>Entrega do pedido de equivalência</w:t>
            </w:r>
          </w:p>
        </w:tc>
        <w:tc>
          <w:tcPr>
            <w:tcW w:w="2819" w:type="dxa"/>
            <w:shd w:val="clear" w:color="auto" w:fill="BDD6EE" w:themeFill="accent1" w:themeFillTint="66"/>
            <w:vAlign w:val="center"/>
          </w:tcPr>
          <w:p w:rsidR="00B57C8F" w:rsidRPr="00F63CCC" w:rsidRDefault="00286A7F" w:rsidP="00AD0BEC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F63CCC">
              <w:rPr>
                <w:rFonts w:ascii="Arial" w:hAnsi="Arial" w:cs="Arial"/>
                <w:sz w:val="36"/>
                <w:szCs w:val="36"/>
              </w:rPr>
              <w:t>Moodle</w:t>
            </w:r>
            <w:proofErr w:type="spellEnd"/>
          </w:p>
        </w:tc>
      </w:tr>
      <w:tr w:rsidR="00047AC1" w:rsidRPr="00F63CCC" w:rsidTr="00DA6EE6">
        <w:trPr>
          <w:trHeight w:val="737"/>
        </w:trPr>
        <w:tc>
          <w:tcPr>
            <w:tcW w:w="1117" w:type="dxa"/>
            <w:shd w:val="clear" w:color="auto" w:fill="BDD6EE" w:themeFill="accent1" w:themeFillTint="66"/>
            <w:vAlign w:val="center"/>
          </w:tcPr>
          <w:p w:rsidR="00047AC1" w:rsidRPr="00F63CCC" w:rsidRDefault="00040A00" w:rsidP="00047AC1">
            <w:pPr>
              <w:rPr>
                <w:rFonts w:ascii="Arial" w:hAnsi="Arial" w:cs="Arial"/>
                <w:sz w:val="36"/>
                <w:szCs w:val="36"/>
              </w:rPr>
            </w:pPr>
            <w:r w:rsidRPr="00F63CCC">
              <w:rPr>
                <w:rFonts w:ascii="Arial" w:hAnsi="Arial" w:cs="Arial"/>
                <w:sz w:val="36"/>
                <w:szCs w:val="36"/>
              </w:rPr>
              <w:t>11/</w:t>
            </w:r>
            <w:r w:rsidR="00047AC1" w:rsidRPr="00F63CCC">
              <w:rPr>
                <w:rFonts w:ascii="Arial" w:hAnsi="Arial" w:cs="Arial"/>
                <w:sz w:val="36"/>
                <w:szCs w:val="36"/>
              </w:rPr>
              <w:t>0</w:t>
            </w:r>
            <w:r w:rsidRPr="00F63CCC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2847" w:type="dxa"/>
            <w:shd w:val="clear" w:color="auto" w:fill="BDD6EE" w:themeFill="accent1" w:themeFillTint="66"/>
            <w:vAlign w:val="center"/>
          </w:tcPr>
          <w:p w:rsidR="00047AC1" w:rsidRPr="00F63CCC" w:rsidRDefault="00047AC1" w:rsidP="00047AC1">
            <w:pPr>
              <w:rPr>
                <w:rFonts w:ascii="Arial" w:hAnsi="Arial" w:cs="Arial"/>
                <w:sz w:val="36"/>
                <w:szCs w:val="36"/>
              </w:rPr>
            </w:pPr>
            <w:r w:rsidRPr="00F63CCC">
              <w:rPr>
                <w:rFonts w:ascii="Arial" w:hAnsi="Arial" w:cs="Arial"/>
                <w:sz w:val="36"/>
                <w:szCs w:val="36"/>
              </w:rPr>
              <w:t>18h30 às 19h30</w:t>
            </w:r>
          </w:p>
        </w:tc>
        <w:tc>
          <w:tcPr>
            <w:tcW w:w="7529" w:type="dxa"/>
            <w:shd w:val="clear" w:color="auto" w:fill="BDD6EE" w:themeFill="accent1" w:themeFillTint="66"/>
            <w:vAlign w:val="center"/>
          </w:tcPr>
          <w:p w:rsidR="00047AC1" w:rsidRPr="00F63CCC" w:rsidRDefault="00047AC1" w:rsidP="00047AC1">
            <w:pPr>
              <w:rPr>
                <w:rFonts w:ascii="Arial" w:hAnsi="Arial" w:cs="Arial"/>
                <w:sz w:val="36"/>
                <w:szCs w:val="36"/>
              </w:rPr>
            </w:pPr>
            <w:r w:rsidRPr="00F63CCC">
              <w:rPr>
                <w:rFonts w:ascii="Arial" w:hAnsi="Arial" w:cs="Arial"/>
                <w:sz w:val="36"/>
                <w:szCs w:val="36"/>
              </w:rPr>
              <w:t>Encontro presencial – Orientação sobre TEO</w:t>
            </w:r>
          </w:p>
          <w:p w:rsidR="00047AC1" w:rsidRPr="00F63CCC" w:rsidRDefault="00047AC1" w:rsidP="00047AC1">
            <w:pPr>
              <w:rPr>
                <w:rFonts w:ascii="Arial" w:hAnsi="Arial" w:cs="Arial"/>
                <w:sz w:val="36"/>
                <w:szCs w:val="36"/>
              </w:rPr>
            </w:pPr>
            <w:r w:rsidRPr="00F63CCC">
              <w:rPr>
                <w:rFonts w:ascii="Arial" w:hAnsi="Arial" w:cs="Arial"/>
                <w:sz w:val="36"/>
                <w:szCs w:val="36"/>
              </w:rPr>
              <w:t>Devolução do pedido de equivalência</w:t>
            </w:r>
          </w:p>
        </w:tc>
        <w:tc>
          <w:tcPr>
            <w:tcW w:w="2819" w:type="dxa"/>
            <w:shd w:val="clear" w:color="auto" w:fill="BDD6EE" w:themeFill="accent1" w:themeFillTint="66"/>
            <w:vAlign w:val="center"/>
          </w:tcPr>
          <w:p w:rsidR="00047AC1" w:rsidRPr="00F63CCC" w:rsidRDefault="00047AC1" w:rsidP="00047AC1">
            <w:pPr>
              <w:rPr>
                <w:rFonts w:ascii="Arial" w:hAnsi="Arial" w:cs="Arial"/>
                <w:sz w:val="36"/>
                <w:szCs w:val="36"/>
              </w:rPr>
            </w:pPr>
            <w:r w:rsidRPr="00F63CCC">
              <w:rPr>
                <w:rFonts w:ascii="Arial" w:hAnsi="Arial" w:cs="Arial"/>
                <w:sz w:val="36"/>
                <w:szCs w:val="36"/>
              </w:rPr>
              <w:t>Sala CCA 111</w:t>
            </w:r>
          </w:p>
        </w:tc>
      </w:tr>
      <w:tr w:rsidR="00047AC1" w:rsidRPr="00F63CCC" w:rsidTr="00DA6EE6">
        <w:trPr>
          <w:trHeight w:val="737"/>
        </w:trPr>
        <w:tc>
          <w:tcPr>
            <w:tcW w:w="1117" w:type="dxa"/>
            <w:shd w:val="clear" w:color="auto" w:fill="BDD6EE" w:themeFill="accent1" w:themeFillTint="66"/>
            <w:vAlign w:val="center"/>
          </w:tcPr>
          <w:p w:rsidR="00047AC1" w:rsidRPr="00F63CCC" w:rsidRDefault="00C74E19" w:rsidP="00C74E19">
            <w:pPr>
              <w:rPr>
                <w:rFonts w:ascii="Arial" w:hAnsi="Arial" w:cs="Arial"/>
                <w:sz w:val="36"/>
                <w:szCs w:val="36"/>
              </w:rPr>
            </w:pPr>
            <w:r w:rsidRPr="00F63CCC">
              <w:rPr>
                <w:rFonts w:ascii="Arial" w:hAnsi="Arial" w:cs="Arial"/>
                <w:sz w:val="36"/>
                <w:szCs w:val="36"/>
              </w:rPr>
              <w:t>01</w:t>
            </w:r>
            <w:r w:rsidR="00047AC1" w:rsidRPr="00F63CCC">
              <w:rPr>
                <w:rFonts w:ascii="Arial" w:hAnsi="Arial" w:cs="Arial"/>
                <w:sz w:val="36"/>
                <w:szCs w:val="36"/>
              </w:rPr>
              <w:t>/</w:t>
            </w:r>
            <w:r w:rsidRPr="00F63CCC">
              <w:rPr>
                <w:rFonts w:ascii="Arial" w:hAnsi="Arial" w:cs="Arial"/>
                <w:sz w:val="36"/>
                <w:szCs w:val="36"/>
              </w:rPr>
              <w:t>06</w:t>
            </w:r>
          </w:p>
        </w:tc>
        <w:tc>
          <w:tcPr>
            <w:tcW w:w="2847" w:type="dxa"/>
            <w:shd w:val="clear" w:color="auto" w:fill="BDD6EE" w:themeFill="accent1" w:themeFillTint="66"/>
            <w:vAlign w:val="center"/>
          </w:tcPr>
          <w:p w:rsidR="00047AC1" w:rsidRPr="00F63CCC" w:rsidRDefault="00047AC1" w:rsidP="00047AC1">
            <w:pPr>
              <w:rPr>
                <w:rFonts w:ascii="Arial" w:hAnsi="Arial" w:cs="Arial"/>
                <w:sz w:val="36"/>
                <w:szCs w:val="36"/>
              </w:rPr>
            </w:pPr>
            <w:r w:rsidRPr="00F63CCC">
              <w:rPr>
                <w:rFonts w:ascii="Arial" w:hAnsi="Arial" w:cs="Arial"/>
                <w:sz w:val="36"/>
                <w:szCs w:val="36"/>
              </w:rPr>
              <w:t>18h30 às 19h30</w:t>
            </w:r>
          </w:p>
        </w:tc>
        <w:tc>
          <w:tcPr>
            <w:tcW w:w="7529" w:type="dxa"/>
            <w:shd w:val="clear" w:color="auto" w:fill="BDD6EE" w:themeFill="accent1" w:themeFillTint="66"/>
            <w:vAlign w:val="center"/>
          </w:tcPr>
          <w:p w:rsidR="00560006" w:rsidRPr="00F63CCC" w:rsidRDefault="00047AC1" w:rsidP="00047AC1">
            <w:pPr>
              <w:rPr>
                <w:rFonts w:ascii="Arial" w:hAnsi="Arial" w:cs="Arial"/>
                <w:sz w:val="36"/>
                <w:szCs w:val="36"/>
              </w:rPr>
            </w:pPr>
            <w:r w:rsidRPr="00F63CCC">
              <w:rPr>
                <w:rFonts w:ascii="Arial" w:hAnsi="Arial" w:cs="Arial"/>
                <w:sz w:val="36"/>
                <w:szCs w:val="36"/>
              </w:rPr>
              <w:t>Encontro presencial – Revisão de documentação e TEO</w:t>
            </w:r>
          </w:p>
        </w:tc>
        <w:tc>
          <w:tcPr>
            <w:tcW w:w="2819" w:type="dxa"/>
            <w:shd w:val="clear" w:color="auto" w:fill="BDD6EE" w:themeFill="accent1" w:themeFillTint="66"/>
            <w:vAlign w:val="center"/>
          </w:tcPr>
          <w:p w:rsidR="00047AC1" w:rsidRPr="00F63CCC" w:rsidRDefault="00047AC1" w:rsidP="00047AC1">
            <w:pPr>
              <w:rPr>
                <w:rFonts w:ascii="Arial" w:hAnsi="Arial" w:cs="Arial"/>
                <w:sz w:val="36"/>
                <w:szCs w:val="36"/>
              </w:rPr>
            </w:pPr>
            <w:r w:rsidRPr="00F63CCC">
              <w:rPr>
                <w:rFonts w:ascii="Arial" w:hAnsi="Arial" w:cs="Arial"/>
                <w:sz w:val="36"/>
                <w:szCs w:val="36"/>
              </w:rPr>
              <w:t>Sala CCA 111</w:t>
            </w:r>
          </w:p>
        </w:tc>
      </w:tr>
      <w:tr w:rsidR="003F5098" w:rsidRPr="00F63CCC" w:rsidTr="00DA6EE6">
        <w:trPr>
          <w:trHeight w:val="737"/>
        </w:trPr>
        <w:tc>
          <w:tcPr>
            <w:tcW w:w="1117" w:type="dxa"/>
            <w:shd w:val="clear" w:color="auto" w:fill="BDD6EE" w:themeFill="accent1" w:themeFillTint="66"/>
            <w:vAlign w:val="center"/>
          </w:tcPr>
          <w:p w:rsidR="003F5098" w:rsidRPr="00F63CCC" w:rsidRDefault="00C74E19" w:rsidP="00C74E19">
            <w:pPr>
              <w:rPr>
                <w:rFonts w:ascii="Arial" w:hAnsi="Arial" w:cs="Arial"/>
                <w:sz w:val="36"/>
                <w:szCs w:val="36"/>
              </w:rPr>
            </w:pPr>
            <w:r w:rsidRPr="00F63CCC">
              <w:rPr>
                <w:rFonts w:ascii="Arial" w:hAnsi="Arial" w:cs="Arial"/>
                <w:sz w:val="36"/>
                <w:szCs w:val="36"/>
              </w:rPr>
              <w:t>06/07</w:t>
            </w:r>
          </w:p>
        </w:tc>
        <w:tc>
          <w:tcPr>
            <w:tcW w:w="2847" w:type="dxa"/>
            <w:shd w:val="clear" w:color="auto" w:fill="BDD6EE" w:themeFill="accent1" w:themeFillTint="66"/>
            <w:vAlign w:val="center"/>
          </w:tcPr>
          <w:p w:rsidR="003F5098" w:rsidRPr="00F63CCC" w:rsidRDefault="003F5098" w:rsidP="00AD0BEC">
            <w:pPr>
              <w:rPr>
                <w:rFonts w:ascii="Arial" w:hAnsi="Arial" w:cs="Arial"/>
                <w:sz w:val="36"/>
                <w:szCs w:val="36"/>
              </w:rPr>
            </w:pPr>
            <w:r w:rsidRPr="00F63CCC">
              <w:rPr>
                <w:rFonts w:ascii="Arial" w:hAnsi="Arial" w:cs="Arial"/>
                <w:sz w:val="36"/>
                <w:szCs w:val="36"/>
              </w:rPr>
              <w:t>Até as 22h00</w:t>
            </w:r>
          </w:p>
        </w:tc>
        <w:tc>
          <w:tcPr>
            <w:tcW w:w="7529" w:type="dxa"/>
            <w:shd w:val="clear" w:color="auto" w:fill="BDD6EE" w:themeFill="accent1" w:themeFillTint="66"/>
            <w:vAlign w:val="center"/>
          </w:tcPr>
          <w:p w:rsidR="003F5098" w:rsidRPr="00F63CCC" w:rsidRDefault="003F5098" w:rsidP="00AD0BEC">
            <w:pPr>
              <w:rPr>
                <w:rFonts w:ascii="Arial" w:hAnsi="Arial" w:cs="Arial"/>
                <w:sz w:val="36"/>
                <w:szCs w:val="36"/>
              </w:rPr>
            </w:pPr>
            <w:r w:rsidRPr="00F63CCC">
              <w:rPr>
                <w:rFonts w:ascii="Arial" w:hAnsi="Arial" w:cs="Arial"/>
                <w:sz w:val="36"/>
                <w:szCs w:val="36"/>
              </w:rPr>
              <w:t>Entrega do TEO e seus anexos</w:t>
            </w:r>
          </w:p>
        </w:tc>
        <w:tc>
          <w:tcPr>
            <w:tcW w:w="2819" w:type="dxa"/>
            <w:shd w:val="clear" w:color="auto" w:fill="BDD6EE" w:themeFill="accent1" w:themeFillTint="66"/>
            <w:vAlign w:val="center"/>
          </w:tcPr>
          <w:p w:rsidR="003F5098" w:rsidRPr="00F63CCC" w:rsidRDefault="0070592D" w:rsidP="00595C4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Google F</w:t>
            </w:r>
            <w:r w:rsidR="00595C48">
              <w:rPr>
                <w:rFonts w:ascii="Arial" w:hAnsi="Arial" w:cs="Arial"/>
                <w:sz w:val="36"/>
                <w:szCs w:val="36"/>
              </w:rPr>
              <w:t>orms</w:t>
            </w:r>
            <w:bookmarkStart w:id="0" w:name="_GoBack"/>
            <w:bookmarkEnd w:id="0"/>
            <w:r w:rsidR="00595C48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</w:tr>
    </w:tbl>
    <w:p w:rsidR="00B57C8F" w:rsidRDefault="00B57C8F" w:rsidP="00B57C8F"/>
    <w:p w:rsidR="004D1129" w:rsidRDefault="004D1129" w:rsidP="00A7442D">
      <w:pPr>
        <w:spacing w:after="12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Importante:</w:t>
      </w:r>
    </w:p>
    <w:p w:rsidR="00420D20" w:rsidRPr="00ED6512" w:rsidRDefault="004D1129" w:rsidP="00DA6EE6">
      <w:pPr>
        <w:spacing w:after="12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L</w:t>
      </w:r>
      <w:r w:rsidR="00420D20" w:rsidRPr="00ED6512">
        <w:rPr>
          <w:rFonts w:ascii="Arial" w:hAnsi="Arial" w:cs="Arial"/>
          <w:b/>
          <w:color w:val="FF0000"/>
          <w:sz w:val="36"/>
          <w:szCs w:val="36"/>
        </w:rPr>
        <w:t xml:space="preserve">er o Manual de Estágio </w:t>
      </w:r>
      <w:r w:rsidR="00AD0BEC" w:rsidRPr="00ED6512">
        <w:rPr>
          <w:rFonts w:ascii="Arial" w:hAnsi="Arial" w:cs="Arial"/>
          <w:b/>
          <w:color w:val="FF0000"/>
          <w:sz w:val="36"/>
          <w:szCs w:val="36"/>
        </w:rPr>
        <w:t xml:space="preserve">Turismo </w:t>
      </w:r>
      <w:r>
        <w:rPr>
          <w:rFonts w:ascii="Arial" w:hAnsi="Arial" w:cs="Arial"/>
          <w:b/>
          <w:color w:val="FF0000"/>
          <w:sz w:val="36"/>
          <w:szCs w:val="36"/>
        </w:rPr>
        <w:t xml:space="preserve">Versão 2023 – Disponível no </w:t>
      </w:r>
      <w:proofErr w:type="spellStart"/>
      <w:r>
        <w:rPr>
          <w:rFonts w:ascii="Arial" w:hAnsi="Arial" w:cs="Arial"/>
          <w:b/>
          <w:color w:val="FF0000"/>
          <w:sz w:val="36"/>
          <w:szCs w:val="36"/>
        </w:rPr>
        <w:t>Moodle</w:t>
      </w:r>
      <w:proofErr w:type="spellEnd"/>
    </w:p>
    <w:sectPr w:rsidR="00420D20" w:rsidRPr="00ED6512" w:rsidSect="00AD0BEC"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8F"/>
    <w:rsid w:val="00040A00"/>
    <w:rsid w:val="00047AC1"/>
    <w:rsid w:val="00286A7F"/>
    <w:rsid w:val="003F5098"/>
    <w:rsid w:val="00420D20"/>
    <w:rsid w:val="004D1129"/>
    <w:rsid w:val="004D4192"/>
    <w:rsid w:val="00560006"/>
    <w:rsid w:val="00595C48"/>
    <w:rsid w:val="0070592D"/>
    <w:rsid w:val="00715920"/>
    <w:rsid w:val="00767FC5"/>
    <w:rsid w:val="00807E22"/>
    <w:rsid w:val="0081275F"/>
    <w:rsid w:val="00A7442D"/>
    <w:rsid w:val="00AD0BEC"/>
    <w:rsid w:val="00B57C8F"/>
    <w:rsid w:val="00C74E19"/>
    <w:rsid w:val="00D67670"/>
    <w:rsid w:val="00DA6EE6"/>
    <w:rsid w:val="00DD336B"/>
    <w:rsid w:val="00ED6512"/>
    <w:rsid w:val="00F6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C537B-C132-476D-86AF-BCB24E73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5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807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Avaliador</cp:lastModifiedBy>
  <cp:revision>19</cp:revision>
  <dcterms:created xsi:type="dcterms:W3CDTF">2019-08-09T11:51:00Z</dcterms:created>
  <dcterms:modified xsi:type="dcterms:W3CDTF">2023-03-13T03:11:00Z</dcterms:modified>
</cp:coreProperties>
</file>