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EF8EC3" w:rsidR="00A0279A" w:rsidRDefault="00BA1291">
      <w:pPr>
        <w:jc w:val="center"/>
        <w:rPr>
          <w:rFonts w:ascii="Lucida Sans" w:eastAsia="Lucida Sans" w:hAnsi="Lucida Sans" w:cs="Lucida Sans"/>
          <w:b/>
          <w:sz w:val="28"/>
          <w:szCs w:val="28"/>
        </w:rPr>
      </w:pPr>
      <w:r>
        <w:rPr>
          <w:rFonts w:ascii="Lucida Sans" w:eastAsia="Lucida Sans" w:hAnsi="Lucida Sans" w:cs="Lucida Sans"/>
          <w:b/>
          <w:sz w:val="28"/>
          <w:szCs w:val="28"/>
        </w:rPr>
        <w:t>Correntes Críticas II</w:t>
      </w:r>
    </w:p>
    <w:p w14:paraId="00000002" w14:textId="3DFE25BD" w:rsidR="00A0279A" w:rsidRDefault="00CF772B">
      <w:pPr>
        <w:pStyle w:val="Ttulo"/>
        <w:ind w:right="424"/>
        <w:rPr>
          <w:rFonts w:ascii="Lucida Sans" w:eastAsia="Lucida Sans" w:hAnsi="Lucida Sans" w:cs="Lucida Sans"/>
          <w:sz w:val="20"/>
        </w:rPr>
      </w:pPr>
      <w:r>
        <w:rPr>
          <w:rFonts w:ascii="Lucida Sans" w:eastAsia="Lucida Sans" w:hAnsi="Lucida Sans" w:cs="Lucida Sans"/>
          <w:b w:val="0"/>
          <w:sz w:val="20"/>
        </w:rPr>
        <w:t>1</w:t>
      </w:r>
      <w:r w:rsidR="00BA1291">
        <w:rPr>
          <w:rFonts w:ascii="Lucida Sans" w:eastAsia="Lucida Sans" w:hAnsi="Lucida Sans" w:cs="Lucida Sans"/>
          <w:b w:val="0"/>
          <w:sz w:val="20"/>
        </w:rPr>
        <w:t>º Semestre 202</w:t>
      </w:r>
      <w:r>
        <w:rPr>
          <w:rFonts w:ascii="Lucida Sans" w:eastAsia="Lucida Sans" w:hAnsi="Lucida Sans" w:cs="Lucida Sans"/>
          <w:b w:val="0"/>
          <w:sz w:val="20"/>
        </w:rPr>
        <w:t>3</w:t>
      </w:r>
    </w:p>
    <w:p w14:paraId="00000003" w14:textId="77777777" w:rsidR="00A0279A" w:rsidRDefault="00A0279A">
      <w:pPr>
        <w:jc w:val="center"/>
        <w:rPr>
          <w:rFonts w:ascii="Lucida Sans" w:eastAsia="Lucida Sans" w:hAnsi="Lucida Sans" w:cs="Lucida Sans"/>
          <w:b/>
          <w:sz w:val="28"/>
          <w:szCs w:val="28"/>
        </w:rPr>
      </w:pPr>
    </w:p>
    <w:p w14:paraId="00000005" w14:textId="281D0D20" w:rsidR="00A0279A" w:rsidRDefault="00BA1291" w:rsidP="00F27096">
      <w:pPr>
        <w:jc w:val="center"/>
        <w:rPr>
          <w:b/>
        </w:rPr>
      </w:pPr>
      <w:r>
        <w:rPr>
          <w:rFonts w:ascii="Lucida Sans" w:eastAsia="Lucida Sans" w:hAnsi="Lucida Sans" w:cs="Lucida Sans"/>
        </w:rPr>
        <w:t xml:space="preserve">LIMIARES DA CRÍTICA: uma proposta de leitura de alguns textos centrais da crítica literária brasileira </w:t>
      </w:r>
    </w:p>
    <w:p w14:paraId="00000009" w14:textId="543FA155" w:rsidR="00A0279A" w:rsidRDefault="00BA1291" w:rsidP="00F2709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Lucida Sans" w:eastAsia="Lucida Sans" w:hAnsi="Lucida Sans" w:cs="Lucida Sans"/>
        </w:rPr>
        <w:t xml:space="preserve">Prof. Roberto </w:t>
      </w:r>
      <w:proofErr w:type="spellStart"/>
      <w:r>
        <w:rPr>
          <w:rFonts w:ascii="Lucida Sans" w:eastAsia="Lucida Sans" w:hAnsi="Lucida Sans" w:cs="Lucida Sans"/>
        </w:rPr>
        <w:t>Zular</w:t>
      </w:r>
      <w:proofErr w:type="spellEnd"/>
    </w:p>
    <w:p w14:paraId="0000000B" w14:textId="7D8D56E5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Lucida Sans" w:eastAsia="Lucida Sans" w:hAnsi="Lucida Sans" w:cs="Lucida Sans"/>
          <w:b/>
        </w:rPr>
        <w:t>Objetivos</w:t>
      </w:r>
    </w:p>
    <w:p w14:paraId="0000000C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proposta da disciplina de Correntes Críticas é apresentar aos alunos de graduação do curso de Letras diferentes abordagens teóricas para a leitura e reflexão sobre textos literários, atentando para sua historicidade e variação de contextos. Dentro da enorme variedade existente para a construção de um curso a partir dessa ideia central, optou-se neste semestre por uma questão recorrente na reflexão acadêmica, as situações de limiar ou limite na nossa literatura.</w:t>
      </w:r>
    </w:p>
    <w:p w14:paraId="0000000D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foco deste curso será, então, acompanhar como aparece, entre alguns críticos fundamentais, a imagem das bordas, das fronteiras, dos limites, dos umbrais, dos limiares. E, dentro de uma perspectiva relacional, pensar não só quais são os pontos de vista da literatura e da crítica literária brasileira sobre o limite, mas também qual é o ponto de vista das beiradas e dos limites sobre a literatura brasileira, ou seja, sobre as consequências dos diferentes modos de conceber a literatura e sua relação com aquilo que não é ela mesma.</w:t>
      </w:r>
    </w:p>
    <w:p w14:paraId="0000000E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10" w14:textId="324B79F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Lucida Sans" w:eastAsia="Lucida Sans" w:hAnsi="Lucida Sans" w:cs="Lucida Sans"/>
          <w:b/>
        </w:rPr>
        <w:t>Justificativa</w:t>
      </w:r>
    </w:p>
    <w:p w14:paraId="00000011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Cada aula será desenvolvida a partir da discussão de um ensaio de um autor que desenvolve de alguma maneira uma reflexão sobre o limite em nossa literatura e cultura.</w:t>
      </w:r>
    </w:p>
    <w:p w14:paraId="00000012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curso se inicia em um preâmbulo, no modernismo paulista, a partir da </w:t>
      </w:r>
      <w:r w:rsidRPr="00310D14">
        <w:rPr>
          <w:rFonts w:ascii="Cambria" w:eastAsia="Cambria" w:hAnsi="Cambria" w:cs="Cambria"/>
          <w:i/>
          <w:iCs/>
        </w:rPr>
        <w:t>Escrava que não é Isaura</w:t>
      </w:r>
      <w:r>
        <w:rPr>
          <w:rFonts w:ascii="Cambria" w:eastAsia="Cambria" w:hAnsi="Cambria" w:cs="Cambria"/>
        </w:rPr>
        <w:t xml:space="preserve"> de Mário de Andrade e o </w:t>
      </w:r>
      <w:r w:rsidRPr="00310D14">
        <w:rPr>
          <w:rFonts w:ascii="Cambria" w:eastAsia="Cambria" w:hAnsi="Cambria" w:cs="Cambria"/>
          <w:i/>
          <w:iCs/>
        </w:rPr>
        <w:t>Manifesto Antropófago</w:t>
      </w:r>
      <w:r>
        <w:rPr>
          <w:rFonts w:ascii="Cambria" w:eastAsia="Cambria" w:hAnsi="Cambria" w:cs="Cambria"/>
        </w:rPr>
        <w:t xml:space="preserve"> de Oswald de Andrade e da presença do limite na obra do crítico e ensaísta Sérgio Buarque de Holanda, num movimento que tenta capturar a complexa historicidade dessa questão retomando ao fundo a questão da cordialidade. Nesse movimento, tentaremos entrever a presença da crítica modernista em seus desdobramentos posteriores, bem como os deslocamentos que a crítica posterior é capaz de produzir nesses textos quase fundacionais da nossa literatura e crítica modernas.</w:t>
      </w:r>
    </w:p>
    <w:p w14:paraId="00000013" w14:textId="3F9DF243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 seguida temos três grupos de pensadores que não serão, nem devem ser</w:t>
      </w:r>
      <w:r w:rsidR="00140F7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lidos de maneira linear, mas sim a partir de seus entrelaçamentos e </w:t>
      </w:r>
      <w:proofErr w:type="spellStart"/>
      <w:r>
        <w:rPr>
          <w:rFonts w:ascii="Cambria" w:eastAsia="Cambria" w:hAnsi="Cambria" w:cs="Cambria"/>
        </w:rPr>
        <w:t>contradicções</w:t>
      </w:r>
      <w:proofErr w:type="spellEnd"/>
      <w:r>
        <w:rPr>
          <w:rFonts w:ascii="Cambria" w:eastAsia="Cambria" w:hAnsi="Cambria" w:cs="Cambria"/>
        </w:rPr>
        <w:t>.</w:t>
      </w:r>
    </w:p>
    <w:p w14:paraId="00000014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 primeiro grupo encontra-se </w:t>
      </w:r>
      <w:proofErr w:type="spellStart"/>
      <w:r>
        <w:rPr>
          <w:rFonts w:ascii="Cambria" w:eastAsia="Cambria" w:hAnsi="Cambria" w:cs="Cambria"/>
        </w:rPr>
        <w:t>Antonio</w:t>
      </w:r>
      <w:proofErr w:type="spellEnd"/>
      <w:r>
        <w:rPr>
          <w:rFonts w:ascii="Cambria" w:eastAsia="Cambria" w:hAnsi="Cambria" w:cs="Cambria"/>
        </w:rPr>
        <w:t xml:space="preserve"> Candido, com foco no seu ensaio “Dialética da malandragem” (talvez primeira configuração mais robusta do limite dentro do espaço universitário) e suas ricas e variadas ramificações em alguns de seus orientandos e seguidores uspianos, notavelmente em Roberto Schwarz, José Miguel Wisnik, João Alexandre Barbosa e José </w:t>
      </w:r>
      <w:proofErr w:type="spellStart"/>
      <w:r>
        <w:rPr>
          <w:rFonts w:ascii="Cambria" w:eastAsia="Cambria" w:hAnsi="Cambria" w:cs="Cambria"/>
        </w:rPr>
        <w:t>Antonio</w:t>
      </w:r>
      <w:proofErr w:type="spellEnd"/>
      <w:r>
        <w:rPr>
          <w:rFonts w:ascii="Cambria" w:eastAsia="Cambria" w:hAnsi="Cambria" w:cs="Cambria"/>
        </w:rPr>
        <w:t xml:space="preserve"> Pasta Jr. Buscando-se ver nesses autores como essa questão se recoloca e é repensada, seja como algo característico dos países na periferia do capitalismo  (Schwarz), como uma relação complexa entre o erudito e o popular, passando por nossa cultura musical e sua relação com a </w:t>
      </w:r>
      <w:proofErr w:type="spellStart"/>
      <w:r>
        <w:rPr>
          <w:rFonts w:ascii="Cambria" w:eastAsia="Cambria" w:hAnsi="Cambria" w:cs="Cambria"/>
        </w:rPr>
        <w:t>síncopa</w:t>
      </w:r>
      <w:proofErr w:type="spellEnd"/>
      <w:r>
        <w:rPr>
          <w:rFonts w:ascii="Cambria" w:eastAsia="Cambria" w:hAnsi="Cambria" w:cs="Cambria"/>
        </w:rPr>
        <w:t>, a voz e a alteridade (Wisnik), como uma leitura do intervalo (Barbosa) ou como um “regime do limite” (Pasta). Nesse núcleo de questões veremos também a proposta de João César de Castro Rocha ao repropor o debate a partir de uma dialética da marginalidade.</w:t>
      </w:r>
    </w:p>
    <w:p w14:paraId="00000015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 segundo grupo estão críticos literários que abordam o tema do limiar a partir de outras universidades, outros pressupostos e outras configurações teóricas. Tanto Silviano Santiago com sua preocupação com o </w:t>
      </w:r>
      <w:proofErr w:type="spellStart"/>
      <w:r>
        <w:rPr>
          <w:rFonts w:ascii="Cambria" w:eastAsia="Cambria" w:hAnsi="Cambria" w:cs="Cambria"/>
        </w:rPr>
        <w:t>entre-lugar</w:t>
      </w:r>
      <w:proofErr w:type="spellEnd"/>
      <w:r>
        <w:rPr>
          <w:rFonts w:ascii="Cambria" w:eastAsia="Cambria" w:hAnsi="Cambria" w:cs="Cambria"/>
        </w:rPr>
        <w:t xml:space="preserve">, quanto Raul Antelo, com sua preocupação com lindes e limiares, reconfiguram a maneira como vemos o limite repropondo a nossa literatura em um contexto latino-americano. Luiz Costa Lima, por sua vez, traz com seu complexo e amplo conceito de </w:t>
      </w:r>
      <w:proofErr w:type="spellStart"/>
      <w:r>
        <w:rPr>
          <w:rFonts w:ascii="Cambria" w:eastAsia="Cambria" w:hAnsi="Cambria" w:cs="Cambria"/>
          <w:i/>
        </w:rPr>
        <w:t>mímesis</w:t>
      </w:r>
      <w:proofErr w:type="spellEnd"/>
      <w:r>
        <w:rPr>
          <w:rFonts w:ascii="Cambria" w:eastAsia="Cambria" w:hAnsi="Cambria" w:cs="Cambria"/>
        </w:rPr>
        <w:t xml:space="preserve"> como produção de diferença um profundo deslocamento histórico e espacial para esta questão, inserindo-a numa ampla história da literatura e da representação. Já Jeanne Marie </w:t>
      </w:r>
      <w:proofErr w:type="spellStart"/>
      <w:r>
        <w:rPr>
          <w:rFonts w:ascii="Cambria" w:eastAsia="Cambria" w:hAnsi="Cambria" w:cs="Cambria"/>
        </w:rPr>
        <w:t>Gagnebin</w:t>
      </w:r>
      <w:proofErr w:type="spellEnd"/>
      <w:r>
        <w:rPr>
          <w:rFonts w:ascii="Cambria" w:eastAsia="Cambria" w:hAnsi="Cambria" w:cs="Cambria"/>
        </w:rPr>
        <w:t xml:space="preserve"> adiciona a esse bloco de tensões uma interposição entre cordialidade </w:t>
      </w:r>
      <w:r>
        <w:rPr>
          <w:rFonts w:ascii="Cambria" w:eastAsia="Cambria" w:hAnsi="Cambria" w:cs="Cambria"/>
        </w:rPr>
        <w:lastRenderedPageBreak/>
        <w:t>e estrangeirice na relação com o outro e uma sólida discussão sobre a própria noção de limiar.  Por fim, Flora Süssekind traz o limiar entre a voz e a série, corpo e linguagem, para mais uma reconfiguração da questão.</w:t>
      </w:r>
    </w:p>
    <w:p w14:paraId="00000016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terceiro grupo estão autores que trazem uma visão que se dá a partir do ponto de vista e, principalmente, da escuta ameríndia e africana. Eduardo Viveiros de Castro propõe a continuação da antropofagia por outros meios e obriga-nos a nos repensar a partir da ontologia ameríndia, enquanto Edimilson de Almeida Pereira propõe uma literatura negra e/ou afro-brasileira entre “</w:t>
      </w:r>
      <w:proofErr w:type="spellStart"/>
      <w:r>
        <w:rPr>
          <w:rFonts w:ascii="Cambria" w:eastAsia="Cambria" w:hAnsi="Cambria" w:cs="Cambria"/>
        </w:rPr>
        <w:t>Orfe</w:t>
      </w:r>
      <w:proofErr w:type="spellEnd"/>
      <w:r>
        <w:rPr>
          <w:rFonts w:ascii="Cambria" w:eastAsia="Cambria" w:hAnsi="Cambria" w:cs="Cambria"/>
        </w:rPr>
        <w:t xml:space="preserve">(x)u e </w:t>
      </w:r>
      <w:proofErr w:type="spellStart"/>
      <w:r>
        <w:rPr>
          <w:rFonts w:ascii="Cambria" w:eastAsia="Cambria" w:hAnsi="Cambria" w:cs="Cambria"/>
        </w:rPr>
        <w:t>Exunouveau</w:t>
      </w:r>
      <w:proofErr w:type="spellEnd"/>
      <w:r>
        <w:rPr>
          <w:rFonts w:ascii="Cambria" w:eastAsia="Cambria" w:hAnsi="Cambria" w:cs="Cambria"/>
        </w:rPr>
        <w:t>”, relendo o limiar como um movimento de convergência, paralelismo, mistura e separação.</w:t>
      </w:r>
    </w:p>
    <w:p w14:paraId="00000017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fim, há uma aula que visa não concluir o curso, mas sim, enlaçar essas várias leituras mais uma vez para que elas se mantenham como uma tensão instigante para além do curso.</w:t>
      </w:r>
    </w:p>
    <w:p w14:paraId="00000018" w14:textId="77777777" w:rsidR="00A0279A" w:rsidRDefault="00A0279A">
      <w:pPr>
        <w:jc w:val="both"/>
      </w:pPr>
    </w:p>
    <w:p w14:paraId="0000001A" w14:textId="1492CC6E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Lucida Sans" w:eastAsia="Lucida Sans" w:hAnsi="Lucida Sans" w:cs="Lucida Sans"/>
          <w:b/>
        </w:rPr>
        <w:t>Avaliação</w:t>
      </w:r>
    </w:p>
    <w:p w14:paraId="1F4BFEC1" w14:textId="17F955A7" w:rsidR="002C262C" w:rsidRPr="00CF772B" w:rsidRDefault="00CF772B" w:rsidP="00CF772B">
      <w:pPr>
        <w:jc w:val="both"/>
        <w:rPr>
          <w:rFonts w:ascii="Cambria" w:eastAsia="Cambria" w:hAnsi="Cambria" w:cs="Cambria"/>
        </w:rPr>
      </w:pPr>
      <w:r w:rsidRPr="00CF772B">
        <w:rPr>
          <w:rFonts w:ascii="Cambria" w:eastAsia="Cambria" w:hAnsi="Cambria" w:cs="Cambria"/>
        </w:rPr>
        <w:t xml:space="preserve">Prova </w:t>
      </w:r>
      <w:r>
        <w:rPr>
          <w:rFonts w:ascii="Cambria" w:eastAsia="Cambria" w:hAnsi="Cambria" w:cs="Cambria"/>
        </w:rPr>
        <w:t xml:space="preserve">na qual </w:t>
      </w:r>
      <w:r w:rsidRPr="00CF772B">
        <w:rPr>
          <w:rFonts w:ascii="Cambria" w:eastAsia="Cambria" w:hAnsi="Cambria" w:cs="Cambria"/>
        </w:rPr>
        <w:t>será proposta uma comparação entre os textos analisados ao longo do curso,</w:t>
      </w:r>
    </w:p>
    <w:p w14:paraId="0000001C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1E" w14:textId="5EB94750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Lucida Sans" w:eastAsia="Lucida Sans" w:hAnsi="Lucida Sans" w:cs="Lucida Sans"/>
          <w:b/>
        </w:rPr>
        <w:t>Cronograma de aulas</w:t>
      </w:r>
    </w:p>
    <w:p w14:paraId="0000001F" w14:textId="674E6D25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Apresentação. Proposição da questão do limiar a partir d</w:t>
      </w:r>
      <w:r w:rsidR="00270F9D">
        <w:rPr>
          <w:rFonts w:ascii="Cambria" w:eastAsia="Cambria" w:hAnsi="Cambria" w:cs="Cambria"/>
        </w:rPr>
        <w:t>o programa, acompanhados por Clarice Lispector e João Cabral de Melo Neto.</w:t>
      </w:r>
    </w:p>
    <w:p w14:paraId="00000020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1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“O lado oposto e outros lados” (Sérgio Buarque de Holanda)</w:t>
      </w:r>
    </w:p>
    <w:p w14:paraId="00000022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3" w14:textId="5B40E47F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“Dialética da malandragem” (Antônio Candido), com a discussão proposta </w:t>
      </w:r>
      <w:proofErr w:type="gramStart"/>
      <w:r>
        <w:rPr>
          <w:rFonts w:ascii="Cambria" w:eastAsia="Cambria" w:hAnsi="Cambria" w:cs="Cambria"/>
        </w:rPr>
        <w:t>em  “</w:t>
      </w:r>
      <w:proofErr w:type="gramEnd"/>
      <w:r>
        <w:rPr>
          <w:rFonts w:ascii="Cambria" w:eastAsia="Cambria" w:hAnsi="Cambria" w:cs="Cambria"/>
        </w:rPr>
        <w:t>Pressupostos, salvo engano, da ‘Dialética da malandragem’” (Roberto Schwarz) e a dialética da marginalidade (João César de Castro Rocha)</w:t>
      </w:r>
    </w:p>
    <w:p w14:paraId="638AB18E" w14:textId="5ACA711F" w:rsidR="007612DA" w:rsidRDefault="007612DA">
      <w:pPr>
        <w:jc w:val="both"/>
        <w:rPr>
          <w:rFonts w:ascii="Cambria" w:eastAsia="Cambria" w:hAnsi="Cambria" w:cs="Cambria"/>
        </w:rPr>
      </w:pPr>
    </w:p>
    <w:p w14:paraId="2362989E" w14:textId="00746091" w:rsidR="007612DA" w:rsidRDefault="007612D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Regime do limite: “volubilidade e ideia fixa: o outro no romance brasileiro” (José Antônio Pasta Jr)</w:t>
      </w:r>
    </w:p>
    <w:p w14:paraId="00000024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5" w14:textId="79DFF790" w:rsidR="00A0279A" w:rsidRDefault="007612D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BA1291">
        <w:rPr>
          <w:rFonts w:ascii="Cambria" w:eastAsia="Cambria" w:hAnsi="Cambria" w:cs="Cambria"/>
        </w:rPr>
        <w:t>. “Machado, maxixe: o caso Pestana” (José Miguel Wisnik)</w:t>
      </w:r>
    </w:p>
    <w:p w14:paraId="00000026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7" w14:textId="5C22E7DA" w:rsidR="00A0279A" w:rsidRDefault="00B1179F">
      <w:pPr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5</w:t>
      </w:r>
      <w:r w:rsidR="00BA1291">
        <w:rPr>
          <w:rFonts w:ascii="Cambria" w:eastAsia="Cambria" w:hAnsi="Cambria" w:cs="Cambria"/>
        </w:rPr>
        <w:t>.  “</w:t>
      </w:r>
      <w:proofErr w:type="gramEnd"/>
      <w:r w:rsidR="00BA1291">
        <w:rPr>
          <w:rFonts w:ascii="Cambria" w:eastAsia="Cambria" w:hAnsi="Cambria" w:cs="Cambria"/>
        </w:rPr>
        <w:t xml:space="preserve">O </w:t>
      </w:r>
      <w:proofErr w:type="spellStart"/>
      <w:r w:rsidR="00BA1291">
        <w:rPr>
          <w:rFonts w:ascii="Cambria" w:eastAsia="Cambria" w:hAnsi="Cambria" w:cs="Cambria"/>
        </w:rPr>
        <w:t>entre-lugar</w:t>
      </w:r>
      <w:proofErr w:type="spellEnd"/>
      <w:r w:rsidR="00BA1291">
        <w:rPr>
          <w:rFonts w:ascii="Cambria" w:eastAsia="Cambria" w:hAnsi="Cambria" w:cs="Cambria"/>
        </w:rPr>
        <w:t xml:space="preserve"> do discurso latino-americano”  (Silviano Santiago) </w:t>
      </w:r>
    </w:p>
    <w:p w14:paraId="00000028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9" w14:textId="35780AB4" w:rsidR="00A0279A" w:rsidRDefault="00B1179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</w:t>
      </w:r>
      <w:r w:rsidR="00BA1291">
        <w:rPr>
          <w:rFonts w:ascii="Cambria" w:eastAsia="Cambria" w:hAnsi="Cambria" w:cs="Cambria"/>
        </w:rPr>
        <w:t>. Limiares intensivos: o complexo oral canibal (Eduardo Viveiros de Castro)</w:t>
      </w:r>
    </w:p>
    <w:p w14:paraId="0E21B9AA" w14:textId="3EDC6408" w:rsidR="00140F74" w:rsidRDefault="00140F74">
      <w:pPr>
        <w:jc w:val="both"/>
        <w:rPr>
          <w:rFonts w:ascii="Cambria" w:eastAsia="Cambria" w:hAnsi="Cambria" w:cs="Cambria"/>
        </w:rPr>
      </w:pPr>
    </w:p>
    <w:p w14:paraId="27F6665E" w14:textId="720B4F68" w:rsidR="00140F74" w:rsidRDefault="00B1179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</w:t>
      </w:r>
      <w:r w:rsidR="00140F74">
        <w:rPr>
          <w:rFonts w:ascii="Cambria" w:eastAsia="Cambria" w:hAnsi="Cambria" w:cs="Cambria"/>
        </w:rPr>
        <w:t xml:space="preserve">. Variações sincréticas: “Entre </w:t>
      </w:r>
      <w:proofErr w:type="spellStart"/>
      <w:r w:rsidR="00140F74">
        <w:rPr>
          <w:rFonts w:ascii="Cambria" w:eastAsia="Cambria" w:hAnsi="Cambria" w:cs="Cambria"/>
        </w:rPr>
        <w:t>orfe</w:t>
      </w:r>
      <w:proofErr w:type="spellEnd"/>
      <w:r w:rsidR="00140F74">
        <w:rPr>
          <w:rFonts w:ascii="Cambria" w:eastAsia="Cambria" w:hAnsi="Cambria" w:cs="Cambria"/>
        </w:rPr>
        <w:t xml:space="preserve">(x)u e </w:t>
      </w:r>
      <w:proofErr w:type="spellStart"/>
      <w:r w:rsidR="00140F74">
        <w:rPr>
          <w:rFonts w:ascii="Cambria" w:eastAsia="Cambria" w:hAnsi="Cambria" w:cs="Cambria"/>
        </w:rPr>
        <w:t>exunouveau</w:t>
      </w:r>
      <w:proofErr w:type="spellEnd"/>
      <w:r w:rsidR="00140F74">
        <w:rPr>
          <w:rFonts w:ascii="Cambria" w:eastAsia="Cambria" w:hAnsi="Cambria" w:cs="Cambria"/>
        </w:rPr>
        <w:t>” (Edimilson de Almeida Pereira)</w:t>
      </w:r>
    </w:p>
    <w:p w14:paraId="0000002A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D" w14:textId="0468C571" w:rsidR="00A0279A" w:rsidRDefault="00B1179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</w:t>
      </w:r>
      <w:r w:rsidR="00BA1291">
        <w:rPr>
          <w:rFonts w:ascii="Cambria" w:eastAsia="Cambria" w:hAnsi="Cambria" w:cs="Cambria"/>
        </w:rPr>
        <w:t xml:space="preserve">. Interregno, </w:t>
      </w:r>
      <w:proofErr w:type="spellStart"/>
      <w:r w:rsidR="00BA1291">
        <w:rPr>
          <w:rFonts w:ascii="Cambria" w:eastAsia="Cambria" w:hAnsi="Cambria" w:cs="Cambria"/>
        </w:rPr>
        <w:t>entredois</w:t>
      </w:r>
      <w:proofErr w:type="spellEnd"/>
      <w:r w:rsidR="00BA1291">
        <w:rPr>
          <w:rFonts w:ascii="Cambria" w:eastAsia="Cambria" w:hAnsi="Cambria" w:cs="Cambria"/>
        </w:rPr>
        <w:t xml:space="preserve"> e a crise do verso (Marcos </w:t>
      </w:r>
      <w:proofErr w:type="spellStart"/>
      <w:r w:rsidR="00BA1291">
        <w:rPr>
          <w:rFonts w:ascii="Cambria" w:eastAsia="Cambria" w:hAnsi="Cambria" w:cs="Cambria"/>
        </w:rPr>
        <w:t>Siscar</w:t>
      </w:r>
      <w:proofErr w:type="spellEnd"/>
      <w:r w:rsidR="00BA1291">
        <w:rPr>
          <w:rFonts w:ascii="Cambria" w:eastAsia="Cambria" w:hAnsi="Cambria" w:cs="Cambria"/>
        </w:rPr>
        <w:t>)</w:t>
      </w:r>
    </w:p>
    <w:p w14:paraId="76071219" w14:textId="084E4DEF" w:rsidR="00140F74" w:rsidRDefault="00140F74">
      <w:pPr>
        <w:jc w:val="both"/>
        <w:rPr>
          <w:rFonts w:ascii="Cambria" w:eastAsia="Cambria" w:hAnsi="Cambria" w:cs="Cambria"/>
        </w:rPr>
      </w:pPr>
    </w:p>
    <w:p w14:paraId="3F107F40" w14:textId="27EC1977" w:rsidR="00140F74" w:rsidRDefault="00B1179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</w:t>
      </w:r>
      <w:r w:rsidR="00140F74">
        <w:rPr>
          <w:rFonts w:ascii="Cambria" w:eastAsia="Cambria" w:hAnsi="Cambria" w:cs="Cambria"/>
        </w:rPr>
        <w:t>. A voz e a série (Flora Süssekind)</w:t>
      </w:r>
    </w:p>
    <w:p w14:paraId="0000002E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F" w14:textId="49902FDF" w:rsidR="00A0279A" w:rsidRDefault="00B1179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</w:t>
      </w:r>
      <w:r w:rsidR="00BA1291">
        <w:rPr>
          <w:rFonts w:ascii="Cambria" w:eastAsia="Cambria" w:hAnsi="Cambria" w:cs="Cambria"/>
        </w:rPr>
        <w:t xml:space="preserve"> Limiar, aura e rememoração (Jeanne Marie </w:t>
      </w:r>
      <w:proofErr w:type="spellStart"/>
      <w:r w:rsidR="00BA1291">
        <w:rPr>
          <w:rFonts w:ascii="Cambria" w:eastAsia="Cambria" w:hAnsi="Cambria" w:cs="Cambria"/>
        </w:rPr>
        <w:t>Gagnebin</w:t>
      </w:r>
      <w:proofErr w:type="spellEnd"/>
      <w:r w:rsidR="00BA1291">
        <w:rPr>
          <w:rFonts w:ascii="Cambria" w:eastAsia="Cambria" w:hAnsi="Cambria" w:cs="Cambria"/>
        </w:rPr>
        <w:t xml:space="preserve">), com a discussão </w:t>
      </w:r>
      <w:proofErr w:type="gramStart"/>
      <w:r w:rsidR="00BA1291">
        <w:rPr>
          <w:rFonts w:ascii="Cambria" w:eastAsia="Cambria" w:hAnsi="Cambria" w:cs="Cambria"/>
        </w:rPr>
        <w:t>de  “</w:t>
      </w:r>
      <w:proofErr w:type="gramEnd"/>
      <w:r w:rsidR="00BA1291">
        <w:rPr>
          <w:rFonts w:ascii="Cambria" w:eastAsia="Cambria" w:hAnsi="Cambria" w:cs="Cambria"/>
        </w:rPr>
        <w:t>Lindes, limites, limiares” (Raul Antelo)</w:t>
      </w:r>
    </w:p>
    <w:p w14:paraId="00000030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5BA2860E" w14:textId="1DAE6A22" w:rsidR="002C262C" w:rsidRDefault="00B1179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</w:t>
      </w:r>
      <w:r w:rsidR="00BA1291">
        <w:rPr>
          <w:rFonts w:ascii="Cambria" w:eastAsia="Cambria" w:hAnsi="Cambria" w:cs="Cambria"/>
        </w:rPr>
        <w:t xml:space="preserve">. </w:t>
      </w:r>
      <w:proofErr w:type="spellStart"/>
      <w:r w:rsidR="00BA1291">
        <w:rPr>
          <w:rFonts w:ascii="Cambria" w:eastAsia="Cambria" w:hAnsi="Cambria" w:cs="Cambria"/>
        </w:rPr>
        <w:t>Mímesis</w:t>
      </w:r>
      <w:proofErr w:type="spellEnd"/>
      <w:r w:rsidR="00BA1291">
        <w:rPr>
          <w:rFonts w:ascii="Cambria" w:eastAsia="Cambria" w:hAnsi="Cambria" w:cs="Cambria"/>
        </w:rPr>
        <w:t xml:space="preserve"> como produção de diferença (Luiz Costa Lima)</w:t>
      </w:r>
    </w:p>
    <w:p w14:paraId="00000036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9" w14:textId="35C2A544" w:rsidR="00A0279A" w:rsidRDefault="00BA1291">
      <w:pPr>
        <w:jc w:val="both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>1</w:t>
      </w:r>
      <w:r w:rsidR="002C262C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. “Leituras: o intervalo da literatura” e “O dentro e o fora: a dimensão intervalar da literatura” (João Alexandre Barbosa)</w:t>
      </w:r>
    </w:p>
    <w:p w14:paraId="074AE2BF" w14:textId="5EE95FF9" w:rsidR="00F27096" w:rsidRDefault="00F27096">
      <w:pPr>
        <w:jc w:val="both"/>
        <w:rPr>
          <w:rFonts w:ascii="Cambria" w:eastAsia="Cambria" w:hAnsi="Cambria" w:cs="Cambria"/>
        </w:rPr>
      </w:pPr>
    </w:p>
    <w:p w14:paraId="230E0A34" w14:textId="77777777" w:rsidR="00F27096" w:rsidRPr="00F27096" w:rsidRDefault="00F27096" w:rsidP="00F27096">
      <w:pPr>
        <w:jc w:val="both"/>
        <w:rPr>
          <w:rFonts w:ascii="Cambria" w:hAnsi="Cambria" w:cs="Times New Roman"/>
        </w:rPr>
      </w:pPr>
      <w:r w:rsidRPr="00F27096">
        <w:rPr>
          <w:rFonts w:ascii="Cambria" w:eastAsia="Cambria" w:hAnsi="Cambria" w:cs="Times New Roman"/>
        </w:rPr>
        <w:t>13. À Guisa de conclusão: adensando o limiar como espaço de variação entre mundos heterogêneos.</w:t>
      </w:r>
    </w:p>
    <w:p w14:paraId="3A13C234" w14:textId="77777777" w:rsidR="00F27096" w:rsidRDefault="00F27096">
      <w:pPr>
        <w:jc w:val="both"/>
        <w:rPr>
          <w:rFonts w:ascii="Cambria" w:eastAsia="Cambria" w:hAnsi="Cambria" w:cs="Cambria"/>
        </w:rPr>
      </w:pPr>
    </w:p>
    <w:p w14:paraId="0000003D" w14:textId="77777777" w:rsidR="00A0279A" w:rsidRDefault="00BA1291">
      <w:pPr>
        <w:jc w:val="both"/>
      </w:pPr>
      <w:r>
        <w:rPr>
          <w:rFonts w:ascii="Lucida Sans" w:eastAsia="Lucida Sans" w:hAnsi="Lucida Sans" w:cs="Lucida Sans"/>
          <w:b/>
        </w:rPr>
        <w:lastRenderedPageBreak/>
        <w:t>Bibliografia básica</w:t>
      </w:r>
    </w:p>
    <w:p w14:paraId="0000003F" w14:textId="77777777" w:rsidR="00A0279A" w:rsidRDefault="00BA1291">
      <w:r>
        <w:rPr>
          <w:rFonts w:ascii="Cambria" w:eastAsia="Cambria" w:hAnsi="Cambria" w:cs="Cambria"/>
        </w:rPr>
        <w:t xml:space="preserve">ANDRADE, Oswald. “Manifesto </w:t>
      </w:r>
      <w:proofErr w:type="spellStart"/>
      <w:r>
        <w:rPr>
          <w:rFonts w:ascii="Cambria" w:eastAsia="Cambria" w:hAnsi="Cambria" w:cs="Cambria"/>
        </w:rPr>
        <w:t>antropofago</w:t>
      </w:r>
      <w:proofErr w:type="spellEnd"/>
      <w:r>
        <w:rPr>
          <w:rFonts w:ascii="Cambria" w:eastAsia="Cambria" w:hAnsi="Cambria" w:cs="Cambria"/>
        </w:rPr>
        <w:t xml:space="preserve">”. In: </w:t>
      </w:r>
      <w:r>
        <w:rPr>
          <w:rFonts w:ascii="Cambria" w:eastAsia="Cambria" w:hAnsi="Cambria" w:cs="Cambria"/>
          <w:b/>
        </w:rPr>
        <w:t>Revista de Antropofagia.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Anno</w:t>
      </w:r>
      <w:proofErr w:type="spellEnd"/>
      <w:r>
        <w:rPr>
          <w:rFonts w:ascii="Cambria" w:eastAsia="Cambria" w:hAnsi="Cambria" w:cs="Cambria"/>
        </w:rPr>
        <w:t xml:space="preserve"> I, n.1. São Paulo: </w:t>
      </w:r>
      <w:proofErr w:type="gramStart"/>
      <w:r>
        <w:rPr>
          <w:rFonts w:ascii="Cambria" w:eastAsia="Cambria" w:hAnsi="Cambria" w:cs="Cambria"/>
        </w:rPr>
        <w:t>Maio</w:t>
      </w:r>
      <w:proofErr w:type="gramEnd"/>
      <w:r>
        <w:rPr>
          <w:rFonts w:ascii="Cambria" w:eastAsia="Cambria" w:hAnsi="Cambria" w:cs="Cambria"/>
        </w:rPr>
        <w:t xml:space="preserve"> de 1928. Disponível em:  </w:t>
      </w:r>
      <w:hyperlink r:id="rId6">
        <w:r>
          <w:rPr>
            <w:color w:val="000080"/>
            <w:u w:val="single"/>
          </w:rPr>
          <w:t>https://digital.bbm.usp.br/view/storage/45000033/45000033273/Output/Images/0002.jpg</w:t>
        </w:r>
      </w:hyperlink>
      <w:r>
        <w:t xml:space="preserve"> </w:t>
      </w:r>
    </w:p>
    <w:p w14:paraId="00000040" w14:textId="77777777" w:rsidR="00A0279A" w:rsidRDefault="00A0279A"/>
    <w:p w14:paraId="00000041" w14:textId="77777777" w:rsidR="00A0279A" w:rsidRDefault="00BA1291">
      <w:r>
        <w:rPr>
          <w:rFonts w:ascii="Cambria" w:eastAsia="Cambria" w:hAnsi="Cambria" w:cs="Cambria"/>
        </w:rPr>
        <w:t>ANTELO, Raul</w:t>
      </w:r>
      <w:r>
        <w:rPr>
          <w:rFonts w:ascii="Cambria" w:eastAsia="Cambria" w:hAnsi="Cambria" w:cs="Cambria"/>
          <w:b/>
        </w:rPr>
        <w:t>. “Lindes, limites, limiares”</w:t>
      </w:r>
      <w:r>
        <w:rPr>
          <w:rFonts w:ascii="Cambria" w:eastAsia="Cambria" w:hAnsi="Cambria" w:cs="Cambria"/>
        </w:rPr>
        <w:t xml:space="preserve">. In: Boletim de pesquisas – </w:t>
      </w:r>
      <w:proofErr w:type="spellStart"/>
      <w:r>
        <w:rPr>
          <w:rFonts w:ascii="Cambria" w:eastAsia="Cambria" w:hAnsi="Cambria" w:cs="Cambria"/>
        </w:rPr>
        <w:t>Nelic</w:t>
      </w:r>
      <w:proofErr w:type="spellEnd"/>
      <w:r>
        <w:rPr>
          <w:rFonts w:ascii="Cambria" w:eastAsia="Cambria" w:hAnsi="Cambria" w:cs="Cambria"/>
        </w:rPr>
        <w:t xml:space="preserve"> – Ed. </w:t>
      </w:r>
      <w:proofErr w:type="gramStart"/>
      <w:r>
        <w:rPr>
          <w:rFonts w:ascii="Cambria" w:eastAsia="Cambria" w:hAnsi="Cambria" w:cs="Cambria"/>
        </w:rPr>
        <w:t>especial Lindes</w:t>
      </w:r>
      <w:proofErr w:type="gramEnd"/>
      <w:r>
        <w:rPr>
          <w:rFonts w:ascii="Cambria" w:eastAsia="Cambria" w:hAnsi="Cambria" w:cs="Cambria"/>
        </w:rPr>
        <w:t xml:space="preserve"> (2008). Disponível em: </w:t>
      </w:r>
      <w:hyperlink r:id="rId7">
        <w:r>
          <w:rPr>
            <w:color w:val="000080"/>
            <w:u w:val="single"/>
          </w:rPr>
          <w:t>https://periodicos.ufsc.br/index.php/nelic/article/view/1984-784x.2008nesp1p4/8117</w:t>
        </w:r>
      </w:hyperlink>
      <w:r>
        <w:t xml:space="preserve"> </w:t>
      </w:r>
    </w:p>
    <w:p w14:paraId="00000042" w14:textId="77777777" w:rsidR="00A0279A" w:rsidRDefault="00A0279A">
      <w:pPr>
        <w:rPr>
          <w:rFonts w:ascii="Cambria" w:eastAsia="Cambria" w:hAnsi="Cambria" w:cs="Cambria"/>
        </w:rPr>
      </w:pPr>
    </w:p>
    <w:p w14:paraId="00000043" w14:textId="77777777" w:rsidR="00A0279A" w:rsidRDefault="00BA1291">
      <w:r>
        <w:rPr>
          <w:rFonts w:ascii="Cambria" w:eastAsia="Cambria" w:hAnsi="Cambria" w:cs="Cambria"/>
        </w:rPr>
        <w:t xml:space="preserve">BARBOSA, João Alexandre. </w:t>
      </w:r>
      <w:r>
        <w:rPr>
          <w:rFonts w:ascii="Cambria" w:eastAsia="Cambria" w:hAnsi="Cambria" w:cs="Cambria"/>
          <w:b/>
        </w:rPr>
        <w:t xml:space="preserve">A leitura do intervalo. </w:t>
      </w:r>
      <w:r>
        <w:rPr>
          <w:rFonts w:ascii="Cambria" w:eastAsia="Cambria" w:hAnsi="Cambria" w:cs="Cambria"/>
        </w:rPr>
        <w:t xml:space="preserve">São Paulo: </w:t>
      </w:r>
      <w:proofErr w:type="spellStart"/>
      <w:r>
        <w:rPr>
          <w:rFonts w:ascii="Cambria" w:eastAsia="Cambria" w:hAnsi="Cambria" w:cs="Cambria"/>
        </w:rPr>
        <w:t>Iluminiuras</w:t>
      </w:r>
      <w:proofErr w:type="spellEnd"/>
      <w:r>
        <w:rPr>
          <w:rFonts w:ascii="Cambria" w:eastAsia="Cambria" w:hAnsi="Cambria" w:cs="Cambria"/>
        </w:rPr>
        <w:t>, 1990.</w:t>
      </w:r>
    </w:p>
    <w:p w14:paraId="00000044" w14:textId="77777777" w:rsidR="00A0279A" w:rsidRDefault="00A0279A">
      <w:pPr>
        <w:rPr>
          <w:rFonts w:ascii="Cambria" w:eastAsia="Cambria" w:hAnsi="Cambria" w:cs="Cambria"/>
        </w:rPr>
      </w:pPr>
    </w:p>
    <w:p w14:paraId="00000045" w14:textId="77777777" w:rsidR="00A0279A" w:rsidRDefault="00BA1291">
      <w:r>
        <w:rPr>
          <w:rFonts w:ascii="Cambria" w:eastAsia="Cambria" w:hAnsi="Cambria" w:cs="Cambria"/>
        </w:rPr>
        <w:t xml:space="preserve">CANDIDO, </w:t>
      </w:r>
      <w:proofErr w:type="spellStart"/>
      <w:r>
        <w:rPr>
          <w:rFonts w:ascii="Cambria" w:eastAsia="Cambria" w:hAnsi="Cambria" w:cs="Cambria"/>
        </w:rPr>
        <w:t>Antonio</w:t>
      </w:r>
      <w:proofErr w:type="spellEnd"/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b/>
        </w:rPr>
        <w:t>O discurso e a cidade</w:t>
      </w:r>
      <w:r>
        <w:rPr>
          <w:rFonts w:ascii="Cambria" w:eastAsia="Cambria" w:hAnsi="Cambria" w:cs="Cambria"/>
        </w:rPr>
        <w:t>. Rio de Janeiro: Ouro sobre azul, 2010.</w:t>
      </w:r>
    </w:p>
    <w:p w14:paraId="00000046" w14:textId="77777777" w:rsidR="00A0279A" w:rsidRDefault="00A0279A">
      <w:pPr>
        <w:rPr>
          <w:rFonts w:ascii="Cambria" w:eastAsia="Cambria" w:hAnsi="Cambria" w:cs="Cambria"/>
        </w:rPr>
      </w:pPr>
    </w:p>
    <w:p w14:paraId="00000047" w14:textId="77777777" w:rsidR="00A0279A" w:rsidRPr="00310D14" w:rsidRDefault="00BA1291">
      <w:pPr>
        <w:rPr>
          <w:lang w:val="fr-FR"/>
        </w:rPr>
      </w:pPr>
      <w:r>
        <w:rPr>
          <w:rFonts w:ascii="Cambria" w:eastAsia="Cambria" w:hAnsi="Cambria" w:cs="Cambria"/>
        </w:rPr>
        <w:t xml:space="preserve">CASTRO, Eduardo Viveiros. </w:t>
      </w:r>
      <w:r>
        <w:rPr>
          <w:rFonts w:ascii="Cambria" w:eastAsia="Cambria" w:hAnsi="Cambria" w:cs="Cambria"/>
          <w:b/>
        </w:rPr>
        <w:t>A inconstância da alma selvagem</w:t>
      </w:r>
      <w:r>
        <w:rPr>
          <w:rFonts w:ascii="Cambria" w:eastAsia="Cambria" w:hAnsi="Cambria" w:cs="Cambria"/>
        </w:rPr>
        <w:t xml:space="preserve">. </w:t>
      </w:r>
      <w:r w:rsidRPr="00310D14">
        <w:rPr>
          <w:rFonts w:ascii="Cambria" w:eastAsia="Cambria" w:hAnsi="Cambria" w:cs="Cambria"/>
          <w:lang w:val="fr-FR"/>
        </w:rPr>
        <w:t>São Paulo: Cosac Naify, 2002.</w:t>
      </w:r>
    </w:p>
    <w:p w14:paraId="00000048" w14:textId="77777777" w:rsidR="00A0279A" w:rsidRPr="00310D14" w:rsidRDefault="00A0279A">
      <w:pPr>
        <w:rPr>
          <w:rFonts w:ascii="Cambria" w:eastAsia="Cambria" w:hAnsi="Cambria" w:cs="Cambria"/>
          <w:lang w:val="fr-FR"/>
        </w:rPr>
      </w:pPr>
    </w:p>
    <w:p w14:paraId="00000049" w14:textId="77777777" w:rsidR="00A0279A" w:rsidRDefault="00BA1291">
      <w:r w:rsidRPr="00310D14">
        <w:rPr>
          <w:rFonts w:ascii="Cambria" w:eastAsia="Cambria" w:hAnsi="Cambria" w:cs="Cambria"/>
          <w:lang w:val="fr-FR"/>
        </w:rPr>
        <w:t xml:space="preserve">GAGNEBIN, Jeanne Marie. </w:t>
      </w:r>
      <w:r>
        <w:rPr>
          <w:rFonts w:ascii="Cambria" w:eastAsia="Cambria" w:hAnsi="Cambria" w:cs="Cambria"/>
          <w:b/>
        </w:rPr>
        <w:t>Limiar, aura e rememoração</w:t>
      </w:r>
      <w:r>
        <w:rPr>
          <w:rFonts w:ascii="Cambria" w:eastAsia="Cambria" w:hAnsi="Cambria" w:cs="Cambria"/>
        </w:rPr>
        <w:t>: ensaios sobre Walter Benjamin. São Paulo: Ed. 34, 2014.</w:t>
      </w:r>
    </w:p>
    <w:p w14:paraId="0000004A" w14:textId="77777777" w:rsidR="00A0279A" w:rsidRDefault="00A0279A">
      <w:pPr>
        <w:rPr>
          <w:rFonts w:ascii="Cambria" w:eastAsia="Cambria" w:hAnsi="Cambria" w:cs="Cambria"/>
        </w:rPr>
      </w:pPr>
    </w:p>
    <w:p w14:paraId="0000004B" w14:textId="77777777" w:rsidR="00A0279A" w:rsidRDefault="00BA1291">
      <w:r>
        <w:rPr>
          <w:rFonts w:ascii="Cambria" w:eastAsia="Cambria" w:hAnsi="Cambria" w:cs="Cambria"/>
        </w:rPr>
        <w:t xml:space="preserve">HOLANDA, Sérgio Buarque. </w:t>
      </w:r>
      <w:r>
        <w:rPr>
          <w:rFonts w:ascii="Cambria" w:eastAsia="Cambria" w:hAnsi="Cambria" w:cs="Cambria"/>
          <w:b/>
        </w:rPr>
        <w:t>O espírito e a letra</w:t>
      </w:r>
      <w:r>
        <w:rPr>
          <w:rFonts w:ascii="Cambria" w:eastAsia="Cambria" w:hAnsi="Cambria" w:cs="Cambria"/>
        </w:rPr>
        <w:t>: estudos de crítica literária. São Paulo: Cia. Das Letras, 1996.</w:t>
      </w:r>
    </w:p>
    <w:p w14:paraId="0000004C" w14:textId="77777777" w:rsidR="00A0279A" w:rsidRDefault="00A0279A">
      <w:pPr>
        <w:rPr>
          <w:rFonts w:ascii="Cambria" w:eastAsia="Cambria" w:hAnsi="Cambria" w:cs="Cambria"/>
        </w:rPr>
      </w:pPr>
    </w:p>
    <w:p w14:paraId="0000004D" w14:textId="77777777" w:rsidR="00A0279A" w:rsidRDefault="00BA1291">
      <w:r>
        <w:rPr>
          <w:rFonts w:ascii="Cambria" w:eastAsia="Cambria" w:hAnsi="Cambria" w:cs="Cambria"/>
        </w:rPr>
        <w:t>LIMA, Luiz Costa</w:t>
      </w:r>
      <w:r>
        <w:rPr>
          <w:rFonts w:ascii="Cambria" w:eastAsia="Cambria" w:hAnsi="Cambria" w:cs="Cambria"/>
          <w:b/>
        </w:rPr>
        <w:t>. Sociedade e discurso ficcional</w:t>
      </w:r>
      <w:r>
        <w:rPr>
          <w:rFonts w:ascii="Cambria" w:eastAsia="Cambria" w:hAnsi="Cambria" w:cs="Cambria"/>
        </w:rPr>
        <w:t>. Rio de Janeiro: Guanabara, 1986.</w:t>
      </w:r>
    </w:p>
    <w:p w14:paraId="0000004E" w14:textId="77777777" w:rsidR="00A0279A" w:rsidRDefault="00A0279A">
      <w:pPr>
        <w:rPr>
          <w:rFonts w:ascii="Cambria" w:eastAsia="Cambria" w:hAnsi="Cambria" w:cs="Cambria"/>
        </w:rPr>
      </w:pPr>
    </w:p>
    <w:p w14:paraId="0000004F" w14:textId="77777777" w:rsidR="00A0279A" w:rsidRDefault="00BA1291">
      <w:r>
        <w:rPr>
          <w:rFonts w:ascii="Cambria" w:eastAsia="Cambria" w:hAnsi="Cambria" w:cs="Cambria"/>
        </w:rPr>
        <w:t xml:space="preserve">PASTA Jr., José </w:t>
      </w:r>
      <w:proofErr w:type="spellStart"/>
      <w:r>
        <w:rPr>
          <w:rFonts w:ascii="Cambria" w:eastAsia="Cambria" w:hAnsi="Cambria" w:cs="Cambria"/>
        </w:rPr>
        <w:t>Antonio</w:t>
      </w:r>
      <w:proofErr w:type="spellEnd"/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b/>
        </w:rPr>
        <w:t>Formação supressiva</w:t>
      </w:r>
      <w:r>
        <w:rPr>
          <w:rFonts w:ascii="Cambria" w:eastAsia="Cambria" w:hAnsi="Cambria" w:cs="Cambria"/>
        </w:rPr>
        <w:t>. Tese de livre-docência. São Paulo: USP, 2011.</w:t>
      </w:r>
    </w:p>
    <w:p w14:paraId="00000050" w14:textId="77777777" w:rsidR="00A0279A" w:rsidRDefault="00A0279A">
      <w:pPr>
        <w:rPr>
          <w:rFonts w:ascii="Cambria" w:eastAsia="Cambria" w:hAnsi="Cambria" w:cs="Cambria"/>
        </w:rPr>
      </w:pPr>
    </w:p>
    <w:p w14:paraId="00000051" w14:textId="77777777" w:rsidR="00A0279A" w:rsidRDefault="00BA129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PEREIRA, Edimilson de Almeida.  </w:t>
      </w:r>
      <w:r>
        <w:rPr>
          <w:rFonts w:ascii="Cambria" w:eastAsia="Cambria" w:hAnsi="Cambria" w:cs="Cambria"/>
          <w:b/>
        </w:rPr>
        <w:t xml:space="preserve">Entre </w:t>
      </w:r>
      <w:proofErr w:type="spellStart"/>
      <w:r>
        <w:rPr>
          <w:rFonts w:ascii="Cambria" w:eastAsia="Cambria" w:hAnsi="Cambria" w:cs="Cambria"/>
          <w:b/>
        </w:rPr>
        <w:t>Orfe</w:t>
      </w:r>
      <w:proofErr w:type="spellEnd"/>
      <w:r>
        <w:rPr>
          <w:rFonts w:ascii="Cambria" w:eastAsia="Cambria" w:hAnsi="Cambria" w:cs="Cambria"/>
          <w:b/>
        </w:rPr>
        <w:t xml:space="preserve">(x)u e </w:t>
      </w:r>
      <w:proofErr w:type="spellStart"/>
      <w:r>
        <w:rPr>
          <w:rFonts w:ascii="Cambria" w:eastAsia="Cambria" w:hAnsi="Cambria" w:cs="Cambria"/>
          <w:b/>
        </w:rPr>
        <w:t>Exunouveau</w:t>
      </w:r>
      <w:proofErr w:type="spellEnd"/>
      <w:r>
        <w:rPr>
          <w:rFonts w:ascii="Cambria" w:eastAsia="Cambria" w:hAnsi="Cambria" w:cs="Cambria"/>
        </w:rPr>
        <w:t>. Azougue, Rio de Janeiro, 2017.</w:t>
      </w:r>
    </w:p>
    <w:p w14:paraId="00000052" w14:textId="77777777" w:rsidR="00A0279A" w:rsidRDefault="00A0279A">
      <w:pPr>
        <w:rPr>
          <w:rFonts w:ascii="Cambria" w:eastAsia="Cambria" w:hAnsi="Cambria" w:cs="Cambria"/>
        </w:rPr>
      </w:pPr>
    </w:p>
    <w:p w14:paraId="00000053" w14:textId="77777777" w:rsidR="00A0279A" w:rsidRDefault="00BA1291">
      <w:r>
        <w:rPr>
          <w:rFonts w:ascii="Cambria" w:eastAsia="Cambria" w:hAnsi="Cambria" w:cs="Cambria"/>
        </w:rPr>
        <w:t xml:space="preserve">ROCHA, João César de Castro Rocha. </w:t>
      </w:r>
      <w:r>
        <w:rPr>
          <w:rFonts w:ascii="Cambria" w:eastAsia="Cambria" w:hAnsi="Cambria" w:cs="Cambria"/>
          <w:b/>
        </w:rPr>
        <w:t>A guerra de relatos no Brasil contemporâneo ou: a dialética da marginalidade</w:t>
      </w:r>
      <w:r>
        <w:rPr>
          <w:rFonts w:ascii="Cambria" w:eastAsia="Cambria" w:hAnsi="Cambria" w:cs="Cambria"/>
        </w:rPr>
        <w:t>. UFSM, revista Letras, no.32, 2006.</w:t>
      </w:r>
    </w:p>
    <w:p w14:paraId="00000054" w14:textId="77777777" w:rsidR="00A0279A" w:rsidRDefault="00A0279A">
      <w:pPr>
        <w:rPr>
          <w:rFonts w:ascii="Cambria" w:eastAsia="Cambria" w:hAnsi="Cambria" w:cs="Cambria"/>
        </w:rPr>
      </w:pPr>
    </w:p>
    <w:p w14:paraId="00000055" w14:textId="77777777" w:rsidR="00A0279A" w:rsidRDefault="00BA1291">
      <w:r>
        <w:rPr>
          <w:rFonts w:ascii="Cambria" w:eastAsia="Cambria" w:hAnsi="Cambria" w:cs="Cambria"/>
        </w:rPr>
        <w:t xml:space="preserve">SANTIAGO, Silviano. </w:t>
      </w:r>
      <w:r>
        <w:rPr>
          <w:rFonts w:ascii="Cambria" w:eastAsia="Cambria" w:hAnsi="Cambria" w:cs="Cambria"/>
          <w:b/>
        </w:rPr>
        <w:t>Uma literatura nos trópicos.</w:t>
      </w:r>
      <w:r>
        <w:rPr>
          <w:rFonts w:ascii="Cambria" w:eastAsia="Cambria" w:hAnsi="Cambria" w:cs="Cambria"/>
        </w:rPr>
        <w:t xml:space="preserve"> Rio de Janeiro: Ed. Rocco 2000.</w:t>
      </w:r>
    </w:p>
    <w:p w14:paraId="00000056" w14:textId="77777777" w:rsidR="00A0279A" w:rsidRDefault="00A0279A">
      <w:pPr>
        <w:rPr>
          <w:rFonts w:ascii="Cambria" w:eastAsia="Cambria" w:hAnsi="Cambria" w:cs="Cambria"/>
        </w:rPr>
      </w:pPr>
    </w:p>
    <w:p w14:paraId="00000057" w14:textId="77777777" w:rsidR="00A0279A" w:rsidRDefault="00BA1291">
      <w:r>
        <w:rPr>
          <w:rFonts w:ascii="Cambria" w:eastAsia="Cambria" w:hAnsi="Cambria" w:cs="Cambria"/>
        </w:rPr>
        <w:t xml:space="preserve">SCHWARZ, Roberto. </w:t>
      </w:r>
      <w:r>
        <w:rPr>
          <w:rFonts w:ascii="Cambria" w:eastAsia="Cambria" w:hAnsi="Cambria" w:cs="Cambria"/>
          <w:b/>
        </w:rPr>
        <w:t>Que horas são?</w:t>
      </w:r>
      <w:r>
        <w:rPr>
          <w:rFonts w:ascii="Cambria" w:eastAsia="Cambria" w:hAnsi="Cambria" w:cs="Cambria"/>
        </w:rPr>
        <w:t xml:space="preserve"> São Paulo: Cia. Das Letras, 2002.</w:t>
      </w:r>
    </w:p>
    <w:p w14:paraId="00000058" w14:textId="77777777" w:rsidR="00A0279A" w:rsidRDefault="00A0279A">
      <w:pPr>
        <w:rPr>
          <w:rFonts w:ascii="Cambria" w:eastAsia="Cambria" w:hAnsi="Cambria" w:cs="Cambria"/>
        </w:rPr>
      </w:pPr>
    </w:p>
    <w:p w14:paraId="00000059" w14:textId="77777777" w:rsidR="00A0279A" w:rsidRDefault="00BA129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SISCAR, Marcos. </w:t>
      </w:r>
      <w:r>
        <w:rPr>
          <w:rFonts w:ascii="Cambria" w:eastAsia="Cambria" w:hAnsi="Cambria" w:cs="Cambria"/>
          <w:b/>
        </w:rPr>
        <w:t>“Poetas à beira de uma crise de versos”</w:t>
      </w:r>
      <w:r>
        <w:rPr>
          <w:rFonts w:ascii="Cambria" w:eastAsia="Cambria" w:hAnsi="Cambria" w:cs="Cambria"/>
        </w:rPr>
        <w:t>. In: Poesia e crise. Campinas: Unicamp, 2010.</w:t>
      </w:r>
    </w:p>
    <w:p w14:paraId="0000005A" w14:textId="77777777" w:rsidR="00A0279A" w:rsidRDefault="00A0279A">
      <w:pPr>
        <w:rPr>
          <w:rFonts w:ascii="Cambria" w:eastAsia="Cambria" w:hAnsi="Cambria" w:cs="Cambria"/>
        </w:rPr>
      </w:pPr>
    </w:p>
    <w:p w14:paraId="0000005B" w14:textId="77777777" w:rsidR="00A0279A" w:rsidRDefault="00BA1291">
      <w:r>
        <w:rPr>
          <w:rFonts w:ascii="Cambria" w:eastAsia="Cambria" w:hAnsi="Cambria" w:cs="Cambria"/>
        </w:rPr>
        <w:t xml:space="preserve">SÜSSEKIND, Flora. </w:t>
      </w:r>
      <w:r>
        <w:rPr>
          <w:rFonts w:ascii="Cambria" w:eastAsia="Cambria" w:hAnsi="Cambria" w:cs="Cambria"/>
          <w:b/>
        </w:rPr>
        <w:t>A série e a voz</w:t>
      </w:r>
      <w:r>
        <w:rPr>
          <w:rFonts w:ascii="Cambria" w:eastAsia="Cambria" w:hAnsi="Cambria" w:cs="Cambria"/>
        </w:rPr>
        <w:t>. Rio de Janeiro: Ed. 7letras, 1998.</w:t>
      </w:r>
    </w:p>
    <w:p w14:paraId="0000005C" w14:textId="77777777" w:rsidR="00A0279A" w:rsidRDefault="00A0279A">
      <w:pPr>
        <w:rPr>
          <w:rFonts w:ascii="Cambria" w:eastAsia="Cambria" w:hAnsi="Cambria" w:cs="Cambria"/>
        </w:rPr>
      </w:pPr>
    </w:p>
    <w:p w14:paraId="0000005D" w14:textId="77777777" w:rsidR="00A0279A" w:rsidRDefault="00BA1291">
      <w:r>
        <w:rPr>
          <w:rFonts w:ascii="Cambria" w:eastAsia="Cambria" w:hAnsi="Cambria" w:cs="Cambria"/>
        </w:rPr>
        <w:t xml:space="preserve">WISNIK, José Miguel. </w:t>
      </w:r>
      <w:r>
        <w:rPr>
          <w:rFonts w:ascii="Cambria" w:eastAsia="Cambria" w:hAnsi="Cambria" w:cs="Cambria"/>
          <w:b/>
        </w:rPr>
        <w:t>“Machado maxixe”</w:t>
      </w:r>
      <w:r>
        <w:rPr>
          <w:rFonts w:ascii="Cambria" w:eastAsia="Cambria" w:hAnsi="Cambria" w:cs="Cambria"/>
        </w:rPr>
        <w:t xml:space="preserve">. In: </w:t>
      </w:r>
      <w:r>
        <w:rPr>
          <w:rFonts w:ascii="Cambria" w:eastAsia="Cambria" w:hAnsi="Cambria" w:cs="Cambria"/>
          <w:b/>
        </w:rPr>
        <w:t>Teresa</w:t>
      </w:r>
      <w:r>
        <w:rPr>
          <w:rFonts w:ascii="Cambria" w:eastAsia="Cambria" w:hAnsi="Cambria" w:cs="Cambria"/>
        </w:rPr>
        <w:t xml:space="preserve">: revista de literatura brasileira n 4 e 5, São Paulo, 2004. Disponível em: </w:t>
      </w:r>
      <w:hyperlink r:id="rId8">
        <w:r>
          <w:rPr>
            <w:rFonts w:ascii="Cambria" w:eastAsia="Cambria" w:hAnsi="Cambria" w:cs="Cambria"/>
            <w:color w:val="000080"/>
            <w:u w:val="single"/>
          </w:rPr>
          <w:t>http://www.revistas.usp.br/teresa/article/view/116360/113949</w:t>
        </w:r>
      </w:hyperlink>
      <w:r>
        <w:rPr>
          <w:rFonts w:ascii="Cambria" w:eastAsia="Cambria" w:hAnsi="Cambria" w:cs="Cambria"/>
        </w:rPr>
        <w:t xml:space="preserve"> </w:t>
      </w:r>
    </w:p>
    <w:p w14:paraId="0000005E" w14:textId="77777777" w:rsidR="00A0279A" w:rsidRDefault="00A0279A">
      <w:pPr>
        <w:rPr>
          <w:rFonts w:ascii="Cambria" w:eastAsia="Cambria" w:hAnsi="Cambria" w:cs="Cambria"/>
        </w:rPr>
      </w:pPr>
    </w:p>
    <w:p w14:paraId="00000066" w14:textId="6634570E" w:rsidR="00A0279A" w:rsidRDefault="00BA1291" w:rsidP="00F27096">
      <w:r>
        <w:rPr>
          <w:rFonts w:ascii="Cambria" w:eastAsia="Cambria" w:hAnsi="Cambria" w:cs="Cambria"/>
        </w:rPr>
        <w:t xml:space="preserve">ZULAR, Roberto. “Ficção como variação de contexto”. In: Ficcionalidade: uma prática cultural e seus contextos. São Paulo: Edusp, 2018. Disponível em: </w:t>
      </w:r>
      <w:hyperlink r:id="rId9">
        <w:r>
          <w:rPr>
            <w:rFonts w:ascii="Cambria" w:eastAsia="Cambria" w:hAnsi="Cambria" w:cs="Cambria"/>
            <w:color w:val="000080"/>
            <w:u w:val="single"/>
          </w:rPr>
          <w:t>http://www.livrosabertos.sibi.usp.br/portaldelivrosUSP/catalog/download/286/251/1104-1?inline=1</w:t>
        </w:r>
      </w:hyperlink>
      <w:r>
        <w:rPr>
          <w:rFonts w:ascii="Cambria" w:eastAsia="Cambria" w:hAnsi="Cambria" w:cs="Cambria"/>
        </w:rPr>
        <w:t xml:space="preserve"> </w:t>
      </w:r>
    </w:p>
    <w:sectPr w:rsidR="00A0279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E39"/>
    <w:multiLevelType w:val="hybridMultilevel"/>
    <w:tmpl w:val="2D7428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1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9A"/>
    <w:rsid w:val="00140F74"/>
    <w:rsid w:val="00270F9D"/>
    <w:rsid w:val="002C262C"/>
    <w:rsid w:val="00310D14"/>
    <w:rsid w:val="007612DA"/>
    <w:rsid w:val="008176D2"/>
    <w:rsid w:val="00845135"/>
    <w:rsid w:val="00A0279A"/>
    <w:rsid w:val="00B1179F"/>
    <w:rsid w:val="00BA1291"/>
    <w:rsid w:val="00CF772B"/>
    <w:rsid w:val="00F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CDD4"/>
  <w15:docId w15:val="{77B5C602-8A56-4168-B8ED-BBAA6D8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1640F"/>
    <w:pPr>
      <w:ind w:left="720"/>
      <w:contextualSpacing/>
    </w:pPr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.usp.br/teresa/article/view/116360/113949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iodicos.ufsc.br/index.php/nelic/article/view/1984-784x.2008nesp1p4/8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.bbm.usp.br/view/storage/45000033/45000033273/Output/Images/000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rosabertos.sibi.usp.br/portaldelivrosUSP/catalog/download/286/251/1104-1?inline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FCiRFfR6tuF96rBDdB+9u/s2Q==">AMUW2mVccXogam/3SZDXLJKqviwOMbtoWk8OO3lFg66U5uUpA9XWcK2ZAysN3k4iE+qK+BXXq9HqQ7lPK1KwcPdvUWlf7kGRRvx3fQjbHjBvRrwgRJ3r7ShyzLyOVLeQVyWSkIlkRwZ+YtcMjeC8r1QNp//0DPUwjmVy2ri1eurTNagwPc1NvajZH9BpN69xhP7yKWCSNrfQymb2i5Z6FeDpkNbRDIi1GTzExUYu8DQgFAYlpOGE6pRtnq5JWa4qnM6dPQ+o0LLL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1336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ROBERTO ZULAR</cp:lastModifiedBy>
  <cp:revision>6</cp:revision>
  <dcterms:created xsi:type="dcterms:W3CDTF">2023-03-09T21:06:00Z</dcterms:created>
  <dcterms:modified xsi:type="dcterms:W3CDTF">2023-03-11T13:42:00Z</dcterms:modified>
</cp:coreProperties>
</file>