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8E4" w:rsidRPr="009818E4" w:rsidRDefault="004C32A0" w:rsidP="009818E4">
      <w:pPr>
        <w:jc w:val="right"/>
        <w:rPr>
          <w:u w:val="single"/>
        </w:rPr>
      </w:pPr>
      <w:r w:rsidRPr="009818E4">
        <w:rPr>
          <w:u w:val="single"/>
        </w:rPr>
        <w:t xml:space="preserve">AULA </w:t>
      </w:r>
      <w:proofErr w:type="gramStart"/>
      <w:r w:rsidR="00721C5E">
        <w:rPr>
          <w:u w:val="single"/>
        </w:rPr>
        <w:t>3</w:t>
      </w:r>
      <w:proofErr w:type="gramEnd"/>
    </w:p>
    <w:p w:rsidR="009818E4" w:rsidRPr="004D37EE" w:rsidRDefault="009818E4" w:rsidP="004713E4">
      <w:pPr>
        <w:jc w:val="center"/>
        <w:rPr>
          <w:b/>
        </w:rPr>
      </w:pPr>
    </w:p>
    <w:p w:rsidR="00023E5E" w:rsidRDefault="004C32A0" w:rsidP="004122F1">
      <w:pPr>
        <w:pStyle w:val="PargrafodaLista"/>
        <w:numPr>
          <w:ilvl w:val="0"/>
          <w:numId w:val="49"/>
        </w:numP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A030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MÁQUINAS SÍNCRONAS</w:t>
      </w:r>
    </w:p>
    <w:p w:rsidR="00361A0D" w:rsidRPr="00361A0D" w:rsidRDefault="00361A0D" w:rsidP="00361A0D">
      <w:pPr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1163EE" w:rsidRDefault="004122F1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="001163E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proofErr w:type="gramEnd"/>
      <w:r w:rsidR="001163E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Características da Máquina Síncronas</w:t>
      </w:r>
      <w:r w:rsidR="009227A8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</w:p>
    <w:p w:rsidR="009227A8" w:rsidRDefault="009227A8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Denomina-se máquina síncrona, porque quando ligado à rede elétrica, a velocidade do eixo fica sincronizada com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frequencia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rede.</w:t>
      </w:r>
    </w:p>
    <w:p w:rsidR="00245540" w:rsidRDefault="00245540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9356" w:type="dxa"/>
        <w:tblInd w:w="-34" w:type="dxa"/>
        <w:tblLook w:val="04A0" w:firstRow="1" w:lastRow="0" w:firstColumn="1" w:lastColumn="0" w:noHBand="0" w:noVBand="1"/>
      </w:tblPr>
      <w:tblGrid>
        <w:gridCol w:w="2552"/>
        <w:gridCol w:w="6804"/>
      </w:tblGrid>
      <w:tr w:rsidR="00245540" w:rsidTr="00245540">
        <w:tc>
          <w:tcPr>
            <w:tcW w:w="2552" w:type="dxa"/>
          </w:tcPr>
          <w:p w:rsidR="00245540" w:rsidRDefault="00250170" w:rsidP="00F364EF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ω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e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2 . π .f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e</m:t>
                  </m:r>
                </m:sub>
              </m:sSub>
            </m:oMath>
            <w:r w:rsid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;</w:t>
            </w:r>
          </w:p>
        </w:tc>
        <w:tc>
          <w:tcPr>
            <w:tcW w:w="6804" w:type="dxa"/>
          </w:tcPr>
          <w:p w:rsidR="00245540" w:rsidRDefault="00250170" w:rsidP="001B2288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 xml:space="preserve"> ω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e</m:t>
                  </m:r>
                </m:sub>
              </m:sSub>
            </m:oMath>
            <w:r w:rsid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= freqüência angular da rede (</w:t>
            </w:r>
            <w:proofErr w:type="spellStart"/>
            <w:r w:rsid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rad</w:t>
            </w:r>
            <w:proofErr w:type="spellEnd"/>
            <w:r w:rsid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/s)</w:t>
            </w:r>
            <w:r w:rsidR="001B22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das</w:t>
            </w:r>
            <w:r w:rsid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tensões</w:t>
            </w:r>
            <w:r w:rsidR="00B4248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</w:t>
            </w:r>
            <w:r w:rsid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correntes</w:t>
            </w:r>
            <w:r w:rsidR="00B4248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força </w:t>
            </w:r>
            <w:proofErr w:type="spellStart"/>
            <w:r w:rsidR="00B4248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magnetomotriz</w:t>
            </w:r>
            <w:proofErr w:type="spellEnd"/>
            <w:r w:rsidR="001B22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etc. </w:t>
            </w:r>
            <w:r w:rsidR="001B2288" w:rsidRPr="001B228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t-BR"/>
              </w:rPr>
              <w:t>(variáveis elétricas</w:t>
            </w:r>
            <w:proofErr w:type="gramStart"/>
            <w:r w:rsidR="001B2288" w:rsidRPr="001B228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t-BR"/>
              </w:rPr>
              <w:t>)</w:t>
            </w:r>
            <w:proofErr w:type="gramEnd"/>
          </w:p>
          <w:p w:rsidR="001B2288" w:rsidRDefault="001B2288" w:rsidP="001B2288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F364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  <w:t>f</w:t>
            </w:r>
            <w:r w:rsidR="00F364EF" w:rsidRPr="00F364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t-BR"/>
              </w:rPr>
              <w:t>e</w:t>
            </w:r>
            <w:proofErr w:type="spellEnd"/>
            <w:proofErr w:type="gramEnd"/>
            <w:r w:rsidRP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= </w:t>
            </w:r>
            <w:proofErr w:type="spellStart"/>
            <w:r w:rsidRP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freqüência</w:t>
            </w:r>
            <w:proofErr w:type="spellEnd"/>
            <w:r w:rsidRP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da rede (Brasil 60Hz), portanto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ω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e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 xml:space="preserve">=377rad/s </m:t>
              </m:r>
            </m:oMath>
          </w:p>
        </w:tc>
      </w:tr>
      <w:tr w:rsidR="00245540" w:rsidTr="00245540">
        <w:tc>
          <w:tcPr>
            <w:tcW w:w="2552" w:type="dxa"/>
          </w:tcPr>
          <w:p w:rsidR="00245540" w:rsidRDefault="00250170" w:rsidP="001163EE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pt-B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pt-BR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pt-BR"/>
                      </w:rPr>
                      <m:t>s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pt-BR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pt-B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pt-B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pt-BR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pt-BR"/>
                          </w:rPr>
                          <m:t>e</m:t>
                        </m:r>
                      </m:sub>
                    </m:sSub>
                  </m:num>
                  <m:den>
                    <m:f>
                      <m:fPr>
                        <m:type m:val="skw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pt-BR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pt-BR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pt-BR"/>
                          </w:rPr>
                          <m:t>2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6804" w:type="dxa"/>
          </w:tcPr>
          <w:p w:rsidR="00245540" w:rsidRDefault="00250170" w:rsidP="00245540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ω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s</m:t>
                  </m:r>
                </m:sub>
              </m:sSub>
            </m:oMath>
            <w:r w:rsid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= Velocidade síncrona em rad/seg </w:t>
            </w:r>
            <w:r w:rsidR="001B22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no eixo do gerador (variáveis mecânicas).</w:t>
            </w:r>
          </w:p>
          <w:p w:rsidR="00245540" w:rsidRDefault="00245540" w:rsidP="00245540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p = número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pólos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</w:t>
            </w:r>
          </w:p>
        </w:tc>
      </w:tr>
      <w:tr w:rsidR="00245540" w:rsidTr="00245540">
        <w:tc>
          <w:tcPr>
            <w:tcW w:w="2552" w:type="dxa"/>
          </w:tcPr>
          <w:p w:rsidR="00245540" w:rsidRDefault="00250170" w:rsidP="00F364EF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pt-B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pt-BR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pt-BR"/>
                      </w:rPr>
                      <m:t>s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pt-BR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pt-BR"/>
                      </w:rPr>
                      <m:t>120 .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pt-B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pt-BR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pt-BR"/>
                          </w:rPr>
                          <m:t>e</m:t>
                        </m:r>
                      </m:sub>
                    </m:sSub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pt-BR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6804" w:type="dxa"/>
          </w:tcPr>
          <w:p w:rsidR="00245540" w:rsidRDefault="00250170" w:rsidP="00245540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s</m:t>
                  </m:r>
                </m:sub>
              </m:sSub>
            </m:oMath>
            <w:r w:rsid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= velocidade </w:t>
            </w:r>
            <w:r w:rsidR="001B22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síncrona </w:t>
            </w:r>
            <w:r w:rsidR="0024554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em RPM</w:t>
            </w:r>
            <w:r w:rsidR="00B4248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1B22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no eixo do gerador (variáveis mecânicas)</w:t>
            </w:r>
          </w:p>
          <w:p w:rsidR="00245540" w:rsidRDefault="00245540" w:rsidP="001B2288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8D5903" w:rsidRDefault="008D5903" w:rsidP="00752AC0">
      <w:pPr>
        <w:pStyle w:val="PargrafodaLista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</w:t>
      </w:r>
    </w:p>
    <w:p w:rsidR="00A535E0" w:rsidRDefault="00A535E0" w:rsidP="00361A0D">
      <w:pPr>
        <w:pStyle w:val="PargrafodaLista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B2288" w:rsidRDefault="001B2288" w:rsidP="00361A0D">
      <w:pPr>
        <w:pStyle w:val="PargrafodaLista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22836" cy="3366292"/>
            <wp:effectExtent l="19050" t="0" r="1514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34" cy="33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C2" w:rsidRPr="00B070C2" w:rsidRDefault="00B070C2" w:rsidP="00B070C2">
      <w:pPr>
        <w:pStyle w:val="PargrafodaLista"/>
        <w:ind w:left="360" w:firstLine="348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B070C2">
        <w:rPr>
          <w:rFonts w:ascii="Times New Roman" w:eastAsia="Times New Roman" w:hAnsi="Times New Roman" w:cs="Times New Roman"/>
          <w:szCs w:val="24"/>
          <w:lang w:eastAsia="pt-BR"/>
        </w:rPr>
        <w:t>Figura 3.1: Varáveis elétricas e mecânicas em máquinas síncronas</w:t>
      </w:r>
    </w:p>
    <w:p w:rsidR="00825F04" w:rsidRDefault="00825F04" w:rsidP="00361A0D">
      <w:pPr>
        <w:pStyle w:val="PargrafodaLista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71BDF" w:rsidRDefault="00A71BDF" w:rsidP="00361A0D">
      <w:pPr>
        <w:pStyle w:val="PargrafodaLista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Exemplo:</w:t>
      </w:r>
      <w:r w:rsidR="00361A0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</w:t>
      </w:r>
      <w:r w:rsidR="00066A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os geradores síncronos da empresa </w:t>
      </w:r>
      <w:r w:rsidR="00361A0D">
        <w:rPr>
          <w:rFonts w:ascii="Times New Roman" w:eastAsia="Times New Roman" w:hAnsi="Times New Roman" w:cs="Times New Roman"/>
          <w:sz w:val="24"/>
          <w:szCs w:val="24"/>
          <w:lang w:eastAsia="pt-BR"/>
        </w:rPr>
        <w:t>Itaipu</w:t>
      </w:r>
      <w:r w:rsidR="00066A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Binacional</w:t>
      </w:r>
      <w:r w:rsidR="001B22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determine a velocidade síncrona em RPM e </w:t>
      </w:r>
      <w:proofErr w:type="spellStart"/>
      <w:r w:rsidR="001B2288">
        <w:rPr>
          <w:rFonts w:ascii="Times New Roman" w:eastAsia="Times New Roman" w:hAnsi="Times New Roman" w:cs="Times New Roman"/>
          <w:sz w:val="24"/>
          <w:szCs w:val="24"/>
          <w:lang w:eastAsia="pt-BR"/>
        </w:rPr>
        <w:t>rad</w:t>
      </w:r>
      <w:proofErr w:type="spellEnd"/>
      <w:r w:rsidR="001B2288">
        <w:rPr>
          <w:rFonts w:ascii="Times New Roman" w:eastAsia="Times New Roman" w:hAnsi="Times New Roman" w:cs="Times New Roman"/>
          <w:sz w:val="24"/>
          <w:szCs w:val="24"/>
          <w:lang w:eastAsia="pt-BR"/>
        </w:rPr>
        <w:t>/seg.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4173"/>
        <w:gridCol w:w="4187"/>
      </w:tblGrid>
      <w:tr w:rsidR="00825F04" w:rsidTr="00397B67">
        <w:tc>
          <w:tcPr>
            <w:tcW w:w="4173" w:type="dxa"/>
          </w:tcPr>
          <w:p w:rsidR="00825F04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Lado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Paraguay</w:t>
            </w:r>
            <w:proofErr w:type="spellEnd"/>
          </w:p>
        </w:tc>
        <w:tc>
          <w:tcPr>
            <w:tcW w:w="4187" w:type="dxa"/>
          </w:tcPr>
          <w:p w:rsidR="00825F04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Lado do Brasil</w:t>
            </w:r>
          </w:p>
        </w:tc>
      </w:tr>
      <w:tr w:rsidR="009227A8" w:rsidTr="00397B67">
        <w:tc>
          <w:tcPr>
            <w:tcW w:w="4173" w:type="dxa"/>
          </w:tcPr>
          <w:p w:rsidR="009227A8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 =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18kV</w:t>
            </w:r>
            <w:proofErr w:type="gramEnd"/>
          </w:p>
        </w:tc>
        <w:tc>
          <w:tcPr>
            <w:tcW w:w="4187" w:type="dxa"/>
          </w:tcPr>
          <w:p w:rsidR="009227A8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V=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18kV</w:t>
            </w:r>
            <w:proofErr w:type="gramEnd"/>
          </w:p>
        </w:tc>
      </w:tr>
      <w:tr w:rsidR="00825F04" w:rsidTr="00397B67">
        <w:tc>
          <w:tcPr>
            <w:tcW w:w="4173" w:type="dxa"/>
          </w:tcPr>
          <w:p w:rsidR="00825F04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f =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50Hz</w:t>
            </w:r>
            <w:proofErr w:type="gramEnd"/>
          </w:p>
        </w:tc>
        <w:tc>
          <w:tcPr>
            <w:tcW w:w="4187" w:type="dxa"/>
          </w:tcPr>
          <w:p w:rsidR="00825F04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f=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60Hz</w:t>
            </w:r>
            <w:proofErr w:type="gramEnd"/>
          </w:p>
        </w:tc>
      </w:tr>
      <w:tr w:rsidR="00825F04" w:rsidTr="00397B67">
        <w:tc>
          <w:tcPr>
            <w:tcW w:w="4173" w:type="dxa"/>
          </w:tcPr>
          <w:p w:rsidR="00825F04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p=66</w:t>
            </w:r>
          </w:p>
        </w:tc>
        <w:tc>
          <w:tcPr>
            <w:tcW w:w="4187" w:type="dxa"/>
          </w:tcPr>
          <w:p w:rsidR="00825F04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p=78</w:t>
            </w:r>
          </w:p>
        </w:tc>
      </w:tr>
      <w:tr w:rsidR="00825F04" w:rsidTr="00397B67">
        <w:tc>
          <w:tcPr>
            <w:tcW w:w="4173" w:type="dxa"/>
          </w:tcPr>
          <w:p w:rsidR="00825F04" w:rsidRPr="009227A8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</w:pPr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sym w:font="Symbol" w:char="F077"/>
            </w:r>
            <w:proofErr w:type="gramStart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e</w:t>
            </w:r>
            <w:proofErr w:type="gramEnd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 xml:space="preserve"> =314,15 </w:t>
            </w:r>
            <w:proofErr w:type="spellStart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rad</w:t>
            </w:r>
            <w:proofErr w:type="spellEnd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/</w:t>
            </w:r>
            <w:proofErr w:type="spellStart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seg</w:t>
            </w:r>
            <w:proofErr w:type="spellEnd"/>
          </w:p>
        </w:tc>
        <w:tc>
          <w:tcPr>
            <w:tcW w:w="4187" w:type="dxa"/>
          </w:tcPr>
          <w:p w:rsidR="00825F04" w:rsidRPr="009227A8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</w:pPr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sym w:font="Symbol" w:char="F077"/>
            </w:r>
            <w:proofErr w:type="gramStart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e</w:t>
            </w:r>
            <w:proofErr w:type="gramEnd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 xml:space="preserve"> =377rad/</w:t>
            </w:r>
            <w:proofErr w:type="spellStart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seg</w:t>
            </w:r>
            <w:proofErr w:type="spellEnd"/>
          </w:p>
        </w:tc>
      </w:tr>
      <w:tr w:rsidR="009227A8" w:rsidTr="00397B67">
        <w:tc>
          <w:tcPr>
            <w:tcW w:w="4173" w:type="dxa"/>
          </w:tcPr>
          <w:p w:rsidR="009227A8" w:rsidRPr="009227A8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4"/>
                <w:lang w:eastAsia="pt-BR"/>
              </w:rPr>
              <w:lastRenderedPageBreak/>
              <w:t>n</w:t>
            </w:r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s</w:t>
            </w:r>
            <w:proofErr w:type="spellEnd"/>
            <w:proofErr w:type="gramEnd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 xml:space="preserve"> =90,90 RPM</w:t>
            </w:r>
          </w:p>
        </w:tc>
        <w:tc>
          <w:tcPr>
            <w:tcW w:w="4187" w:type="dxa"/>
          </w:tcPr>
          <w:p w:rsidR="009227A8" w:rsidRPr="009227A8" w:rsidRDefault="009227A8" w:rsidP="009227A8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4"/>
                <w:lang w:eastAsia="pt-BR"/>
              </w:rPr>
              <w:t>n</w:t>
            </w:r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s</w:t>
            </w:r>
            <w:proofErr w:type="spellEnd"/>
            <w:proofErr w:type="gramEnd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 xml:space="preserve"> =92,6RPM</w:t>
            </w:r>
          </w:p>
        </w:tc>
      </w:tr>
      <w:tr w:rsidR="00397B67" w:rsidRPr="009227A8" w:rsidTr="00397B67">
        <w:tc>
          <w:tcPr>
            <w:tcW w:w="4173" w:type="dxa"/>
          </w:tcPr>
          <w:p w:rsidR="00397B67" w:rsidRPr="009227A8" w:rsidRDefault="00397B67" w:rsidP="009631E1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</w:pPr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sym w:font="Symbol" w:char="F077"/>
            </w:r>
            <w:r w:rsidR="009631E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s</w:t>
            </w:r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9</w:t>
            </w:r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51</w:t>
            </w:r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rad</w:t>
            </w:r>
            <w:proofErr w:type="spellEnd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/</w:t>
            </w:r>
            <w:proofErr w:type="spellStart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seg</w:t>
            </w:r>
            <w:proofErr w:type="spellEnd"/>
          </w:p>
        </w:tc>
        <w:tc>
          <w:tcPr>
            <w:tcW w:w="4187" w:type="dxa"/>
          </w:tcPr>
          <w:p w:rsidR="00397B67" w:rsidRPr="009227A8" w:rsidRDefault="00397B67" w:rsidP="009631E1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</w:pPr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sym w:font="Symbol" w:char="F077"/>
            </w:r>
            <w:r w:rsidR="009631E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s</w:t>
            </w:r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9,66</w:t>
            </w:r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rad/</w:t>
            </w:r>
            <w:proofErr w:type="spellStart"/>
            <w:r w:rsidRPr="009227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t-BR"/>
              </w:rPr>
              <w:t>seg</w:t>
            </w:r>
            <w:proofErr w:type="spellEnd"/>
          </w:p>
        </w:tc>
      </w:tr>
    </w:tbl>
    <w:p w:rsidR="00397B67" w:rsidRDefault="00397B67" w:rsidP="00066A8F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9631E1" w:rsidRPr="009631E1" w:rsidRDefault="009631E1" w:rsidP="00066A8F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631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próximas seções o </w:t>
      </w:r>
      <w:proofErr w:type="spellStart"/>
      <w:r w:rsidRPr="009631E1">
        <w:rPr>
          <w:rFonts w:ascii="Times New Roman" w:eastAsia="Times New Roman" w:hAnsi="Times New Roman" w:cs="Times New Roman"/>
          <w:sz w:val="24"/>
          <w:szCs w:val="24"/>
          <w:lang w:eastAsia="pt-BR"/>
        </w:rPr>
        <w:t>subíndice</w:t>
      </w:r>
      <w:proofErr w:type="spellEnd"/>
      <w:r w:rsidRPr="009631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“e” nas variáveis elétr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icas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serão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sobre entendidas para facilitar a notação. Ou </w:t>
      </w:r>
      <w:r w:rsidRPr="009631E1">
        <w:rPr>
          <w:rFonts w:ascii="Times New Roman" w:eastAsia="Times New Roman" w:hAnsi="Times New Roman" w:cs="Times New Roman"/>
          <w:sz w:val="24"/>
          <w:szCs w:val="24"/>
          <w:lang w:eastAsia="pt-BR"/>
        </w:rPr>
        <w:t>seja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9631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631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sym w:font="Symbol" w:char="F077"/>
      </w:r>
      <w:r w:rsidRPr="009631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= </w:t>
      </w:r>
      <w:r w:rsidRPr="009631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sym w:font="Symbol" w:char="F077"/>
      </w:r>
      <w:r w:rsidRPr="009631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(</w:t>
      </w:r>
      <w:proofErr w:type="spellStart"/>
      <w:r w:rsidRPr="009631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freqüência</w:t>
      </w:r>
      <w:proofErr w:type="spellEnd"/>
      <w:r w:rsidRPr="009631E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elétrica da rede). </w:t>
      </w:r>
    </w:p>
    <w:p w:rsidR="009631E1" w:rsidRDefault="009631E1" w:rsidP="00066A8F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066A8F" w:rsidRPr="00066A8F" w:rsidRDefault="00066A8F" w:rsidP="00066A8F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066A8F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Aspectos construtivos</w:t>
      </w:r>
    </w:p>
    <w:p w:rsidR="00066A8F" w:rsidRDefault="00066A8F" w:rsidP="00EC4B5E">
      <w:pPr>
        <w:pStyle w:val="PargrafodaLista"/>
        <w:ind w:left="1068" w:firstLine="34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66A8F" w:rsidRDefault="00066A8F" w:rsidP="00EC4B5E">
      <w:pPr>
        <w:pStyle w:val="PargrafodaLista"/>
        <w:ind w:left="1068" w:firstLine="34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C4B5E" w:rsidRDefault="00C5265E" w:rsidP="00EC4B5E">
      <w:pPr>
        <w:pStyle w:val="PargrafodaLista"/>
        <w:ind w:left="1068" w:firstLine="34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2540</wp:posOffset>
                </wp:positionV>
                <wp:extent cx="90805" cy="596265"/>
                <wp:effectExtent l="0" t="0" r="23495" b="13335"/>
                <wp:wrapNone/>
                <wp:docPr id="48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96265"/>
                        </a:xfrm>
                        <a:prstGeom prst="leftBrace">
                          <a:avLst>
                            <a:gd name="adj1" fmla="val 54720"/>
                            <a:gd name="adj2" fmla="val 4875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299" o:spid="_x0000_s1026" type="#_x0000_t87" style="position:absolute;margin-left:60.1pt;margin-top:.2pt;width:7.15pt;height:46.9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" adj=",10530"/>
            </w:pict>
          </mc:Fallback>
        </mc:AlternateContent>
      </w:r>
      <w:proofErr w:type="spellStart"/>
      <w:r w:rsidR="00EC4B5E">
        <w:rPr>
          <w:rFonts w:ascii="Times New Roman" w:eastAsia="Times New Roman" w:hAnsi="Times New Roman" w:cs="Times New Roman"/>
          <w:sz w:val="24"/>
          <w:szCs w:val="24"/>
          <w:lang w:eastAsia="pt-BR"/>
        </w:rPr>
        <w:t>Estator</w:t>
      </w:r>
      <w:proofErr w:type="spellEnd"/>
      <w:r w:rsidR="00EC4B5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(fixa) = Armadura (Pot</w:t>
      </w:r>
      <w:r w:rsidR="00730CF5">
        <w:rPr>
          <w:rFonts w:ascii="Times New Roman" w:eastAsia="Times New Roman" w:hAnsi="Times New Roman" w:cs="Times New Roman"/>
          <w:sz w:val="24"/>
          <w:szCs w:val="24"/>
          <w:lang w:eastAsia="pt-BR"/>
        </w:rPr>
        <w:t>ê</w:t>
      </w:r>
      <w:r w:rsidR="00EC4B5E">
        <w:rPr>
          <w:rFonts w:ascii="Times New Roman" w:eastAsia="Times New Roman" w:hAnsi="Times New Roman" w:cs="Times New Roman"/>
          <w:sz w:val="24"/>
          <w:szCs w:val="24"/>
          <w:lang w:eastAsia="pt-BR"/>
        </w:rPr>
        <w:t>ncia)</w:t>
      </w:r>
    </w:p>
    <w:p w:rsidR="00066A8F" w:rsidRDefault="00066A8F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71BDF" w:rsidRPr="00EC4B5E" w:rsidRDefault="00EC4B5E" w:rsidP="00EC4B5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Partes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Rotor (móvel) = Enrolamento de campo</w:t>
      </w:r>
    </w:p>
    <w:p w:rsidR="00EC4B5E" w:rsidRPr="00752AC0" w:rsidRDefault="00EC4B5E" w:rsidP="00752AC0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C4B5E" w:rsidRDefault="00C5265E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15875</wp:posOffset>
                </wp:positionV>
                <wp:extent cx="90805" cy="789940"/>
                <wp:effectExtent l="0" t="0" r="23495" b="10160"/>
                <wp:wrapNone/>
                <wp:docPr id="47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789940"/>
                        </a:xfrm>
                        <a:prstGeom prst="leftBrace">
                          <a:avLst>
                            <a:gd name="adj1" fmla="val 7249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87" style="position:absolute;margin-left:60.1pt;margin-top:1.25pt;width:7.15pt;height:62.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"/>
            </w:pict>
          </mc:Fallback>
        </mc:AlternateContent>
      </w:r>
      <w:r w:rsidR="00EC4B5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EC4B5E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Rotor liso (</w:t>
      </w:r>
      <w:proofErr w:type="spellStart"/>
      <w:r w:rsidR="00EC4B5E">
        <w:rPr>
          <w:rFonts w:ascii="Times New Roman" w:eastAsia="Times New Roman" w:hAnsi="Times New Roman" w:cs="Times New Roman"/>
          <w:sz w:val="24"/>
          <w:szCs w:val="24"/>
          <w:lang w:eastAsia="pt-BR"/>
        </w:rPr>
        <w:t>turbogeradores</w:t>
      </w:r>
      <w:proofErr w:type="spellEnd"/>
      <w:r w:rsidR="00EC4B5E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:rsidR="00EC4B5E" w:rsidRDefault="00EC4B5E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Tipos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alta velocidade</w:t>
      </w:r>
    </w:p>
    <w:p w:rsidR="00EC4B5E" w:rsidRDefault="00EC4B5E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 xml:space="preserve">Rotor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pólos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salientes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hidrogeradores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:rsidR="00EC4B5E" w:rsidRDefault="00EC4B5E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proofErr w:type="gramStart"/>
      <w:r w:rsidR="00752AC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aixa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velocidade</w:t>
      </w:r>
    </w:p>
    <w:p w:rsidR="000A030A" w:rsidRDefault="000A030A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8962" w:type="dxa"/>
        <w:tblInd w:w="360" w:type="dxa"/>
        <w:tblLook w:val="04A0" w:firstRow="1" w:lastRow="0" w:firstColumn="1" w:lastColumn="0" w:noHBand="0" w:noVBand="1"/>
      </w:tblPr>
      <w:tblGrid>
        <w:gridCol w:w="4129"/>
        <w:gridCol w:w="4833"/>
      </w:tblGrid>
      <w:tr w:rsidR="00082A51" w:rsidTr="00082A51">
        <w:tc>
          <w:tcPr>
            <w:tcW w:w="4129" w:type="dxa"/>
          </w:tcPr>
          <w:p w:rsidR="00082A51" w:rsidRDefault="00082A51" w:rsidP="001163EE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082A51" w:rsidRDefault="00082A51" w:rsidP="001163EE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082A51" w:rsidRDefault="00082A51" w:rsidP="001163EE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73851" cy="1413933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331" cy="141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</w:tcPr>
          <w:p w:rsidR="00082A51" w:rsidRDefault="00082A51" w:rsidP="001163EE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497667" cy="2188574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299" cy="218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A51" w:rsidTr="00082A51">
        <w:tc>
          <w:tcPr>
            <w:tcW w:w="4129" w:type="dxa"/>
          </w:tcPr>
          <w:p w:rsidR="00082A51" w:rsidRDefault="00082A51" w:rsidP="008D2765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Rotor de polos lisos ou rotor cilíndrico</w:t>
            </w:r>
          </w:p>
        </w:tc>
        <w:tc>
          <w:tcPr>
            <w:tcW w:w="4833" w:type="dxa"/>
          </w:tcPr>
          <w:p w:rsidR="00082A51" w:rsidRDefault="00082A51" w:rsidP="00082A51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Rotor de polos salientes</w:t>
            </w:r>
          </w:p>
        </w:tc>
      </w:tr>
    </w:tbl>
    <w:p w:rsidR="00B070C2" w:rsidRPr="00B070C2" w:rsidRDefault="00B070C2" w:rsidP="00B070C2">
      <w:pPr>
        <w:pStyle w:val="PargrafodaLista"/>
        <w:ind w:left="360" w:firstLine="348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>Figura 3.2</w:t>
      </w:r>
      <w:r w:rsidRPr="00B070C2">
        <w:rPr>
          <w:rFonts w:ascii="Times New Roman" w:eastAsia="Times New Roman" w:hAnsi="Times New Roman" w:cs="Times New Roman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szCs w:val="24"/>
          <w:lang w:eastAsia="pt-BR"/>
        </w:rPr>
        <w:t xml:space="preserve">Rotor de </w:t>
      </w:r>
      <w:proofErr w:type="spellStart"/>
      <w:r>
        <w:rPr>
          <w:rFonts w:ascii="Times New Roman" w:eastAsia="Times New Roman" w:hAnsi="Times New Roman" w:cs="Times New Roman"/>
          <w:szCs w:val="24"/>
          <w:lang w:eastAsia="pt-BR"/>
        </w:rPr>
        <w:t>pólos</w:t>
      </w:r>
      <w:proofErr w:type="spellEnd"/>
      <w:r>
        <w:rPr>
          <w:rFonts w:ascii="Times New Roman" w:eastAsia="Times New Roman" w:hAnsi="Times New Roman" w:cs="Times New Roman"/>
          <w:szCs w:val="24"/>
          <w:lang w:eastAsia="pt-BR"/>
        </w:rPr>
        <w:t xml:space="preserve"> lisos e salientes de</w:t>
      </w:r>
      <w:r w:rsidRPr="00B070C2">
        <w:rPr>
          <w:rFonts w:ascii="Times New Roman" w:eastAsia="Times New Roman" w:hAnsi="Times New Roman" w:cs="Times New Roman"/>
          <w:szCs w:val="24"/>
          <w:lang w:eastAsia="pt-BR"/>
        </w:rPr>
        <w:t xml:space="preserve"> máquinas síncronas</w:t>
      </w:r>
    </w:p>
    <w:p w:rsidR="00082A51" w:rsidRDefault="00082A51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52AC0" w:rsidRDefault="00752AC0" w:rsidP="00752AC0">
      <w:pPr>
        <w:pStyle w:val="PargrafodaLista"/>
        <w:ind w:left="360"/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</w:pPr>
      <w:r w:rsidRPr="009227A8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 xml:space="preserve">3.2) </w:t>
      </w:r>
      <w:r w:rsidR="0069518B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 xml:space="preserve">Alimentação do </w:t>
      </w:r>
      <w:r w:rsidRPr="009227A8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>Circuito de Campo da Máquina Síncrona</w:t>
      </w:r>
    </w:p>
    <w:p w:rsidR="00397B67" w:rsidRPr="009227A8" w:rsidRDefault="00397B67" w:rsidP="00752AC0">
      <w:pPr>
        <w:pStyle w:val="PargrafodaLista"/>
        <w:ind w:left="360"/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</w:pPr>
    </w:p>
    <w:p w:rsidR="00752AC0" w:rsidRDefault="00752AC0" w:rsidP="00752AC0">
      <w:pPr>
        <w:pStyle w:val="PargrafodaLista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a) Alimentação externa</w:t>
      </w:r>
      <w:r w:rsidR="0069518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a partir de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anéis deslizantes</w:t>
      </w:r>
      <w:r w:rsidR="007C0CE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(ou anéis coletores)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e </w:t>
      </w:r>
      <w:r w:rsidR="0069518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escovas (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carvões)</w:t>
      </w:r>
      <w:r w:rsidR="0069518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.</w:t>
      </w:r>
    </w:p>
    <w:p w:rsidR="00752AC0" w:rsidRDefault="00752AC0" w:rsidP="00752AC0">
      <w:pPr>
        <w:pStyle w:val="PargrafodaLista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b) Alimentação de uma fonte própria (sem anéis deslizantes</w:t>
      </w:r>
      <w:r w:rsidR="0069518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e escovas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)</w:t>
      </w:r>
    </w:p>
    <w:p w:rsidR="00752AC0" w:rsidRDefault="00752AC0" w:rsidP="00752AC0">
      <w:pPr>
        <w:pStyle w:val="PargrafodaLista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tbl>
      <w:tblPr>
        <w:tblStyle w:val="ListaClara1"/>
        <w:tblW w:w="0" w:type="auto"/>
        <w:tblLook w:val="0000" w:firstRow="0" w:lastRow="0" w:firstColumn="0" w:lastColumn="0" w:noHBand="0" w:noVBand="0"/>
      </w:tblPr>
      <w:tblGrid>
        <w:gridCol w:w="4165"/>
        <w:gridCol w:w="4165"/>
      </w:tblGrid>
      <w:tr w:rsidR="00752AC0" w:rsidTr="00752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5" w:type="dxa"/>
          </w:tcPr>
          <w:p w:rsidR="00752AC0" w:rsidRPr="001B2350" w:rsidRDefault="00752AC0" w:rsidP="00752AC0">
            <w:pPr>
              <w:pStyle w:val="PargrafodaLista"/>
              <w:ind w:left="33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BR"/>
              </w:rPr>
            </w:pPr>
            <w:r w:rsidRPr="001B235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BR"/>
              </w:rPr>
              <w:t>Com anéis deslizantes</w:t>
            </w:r>
          </w:p>
        </w:tc>
        <w:tc>
          <w:tcPr>
            <w:tcW w:w="4165" w:type="dxa"/>
          </w:tcPr>
          <w:p w:rsidR="00752AC0" w:rsidRPr="001B2350" w:rsidRDefault="00752AC0" w:rsidP="00752AC0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BR"/>
              </w:rPr>
            </w:pPr>
            <w:r w:rsidRPr="001B235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BR"/>
              </w:rPr>
              <w:t>Sem anéis</w:t>
            </w:r>
          </w:p>
        </w:tc>
      </w:tr>
      <w:tr w:rsidR="00752AC0" w:rsidTr="00752AC0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5" w:type="dxa"/>
          </w:tcPr>
          <w:p w:rsidR="00752AC0" w:rsidRDefault="00752AC0" w:rsidP="00752AC0">
            <w:pPr>
              <w:pStyle w:val="PargrafodaLista"/>
              <w:ind w:left="3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>Custo baixo</w:t>
            </w:r>
          </w:p>
        </w:tc>
        <w:tc>
          <w:tcPr>
            <w:tcW w:w="4165" w:type="dxa"/>
          </w:tcPr>
          <w:p w:rsidR="00752AC0" w:rsidRDefault="00752AC0" w:rsidP="00752AC0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>Custo elevado</w:t>
            </w:r>
          </w:p>
        </w:tc>
      </w:tr>
      <w:tr w:rsidR="00752AC0" w:rsidTr="00752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5" w:type="dxa"/>
          </w:tcPr>
          <w:p w:rsidR="00752AC0" w:rsidRDefault="00752AC0" w:rsidP="00752AC0">
            <w:pPr>
              <w:pStyle w:val="PargrafodaLista"/>
              <w:ind w:left="3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>Manutenção elevada</w:t>
            </w:r>
          </w:p>
        </w:tc>
        <w:tc>
          <w:tcPr>
            <w:tcW w:w="4165" w:type="dxa"/>
          </w:tcPr>
          <w:p w:rsidR="00752AC0" w:rsidRDefault="00752AC0" w:rsidP="00752AC0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>Manutenção baixa</w:t>
            </w:r>
          </w:p>
        </w:tc>
      </w:tr>
      <w:tr w:rsidR="00752AC0" w:rsidTr="00752AC0">
        <w:trPr>
          <w:trHeight w:val="3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5" w:type="dxa"/>
          </w:tcPr>
          <w:p w:rsidR="00752AC0" w:rsidRDefault="00752AC0" w:rsidP="00752AC0">
            <w:pPr>
              <w:pStyle w:val="PargrafodaLista"/>
              <w:ind w:left="33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>Perda de potencia devido a queda de tensão nos carvões</w:t>
            </w:r>
          </w:p>
        </w:tc>
        <w:tc>
          <w:tcPr>
            <w:tcW w:w="4165" w:type="dxa"/>
          </w:tcPr>
          <w:p w:rsidR="00752AC0" w:rsidRDefault="00752AC0" w:rsidP="00752AC0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>Sem quedas de tensão</w:t>
            </w:r>
          </w:p>
        </w:tc>
      </w:tr>
      <w:tr w:rsidR="00752AC0" w:rsidTr="00752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5" w:type="dxa"/>
          </w:tcPr>
          <w:p w:rsidR="00752AC0" w:rsidRDefault="00752AC0" w:rsidP="00752AC0">
            <w:pPr>
              <w:pStyle w:val="PargrafodaLista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Máquinas de pequeno porte</w:t>
            </w:r>
          </w:p>
        </w:tc>
        <w:tc>
          <w:tcPr>
            <w:tcW w:w="4165" w:type="dxa"/>
          </w:tcPr>
          <w:p w:rsidR="00752AC0" w:rsidRDefault="00752AC0" w:rsidP="00752AC0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t>Máquinas de grande porte</w:t>
            </w:r>
          </w:p>
        </w:tc>
      </w:tr>
    </w:tbl>
    <w:p w:rsidR="00EC4B5E" w:rsidRDefault="00EC4B5E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52AC0" w:rsidRDefault="00092F6E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Tipo I – Com alimentação externa e anéis deslizantes</w:t>
      </w:r>
    </w:p>
    <w:p w:rsidR="00D91251" w:rsidRDefault="00D91251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85DD8" w:rsidRDefault="0069518B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2471221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C2" w:rsidRPr="00B070C2" w:rsidRDefault="00B070C2" w:rsidP="00B070C2">
      <w:pPr>
        <w:pStyle w:val="PargrafodaLista"/>
        <w:ind w:left="360" w:firstLine="348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B070C2">
        <w:rPr>
          <w:rFonts w:ascii="Times New Roman" w:eastAsia="Times New Roman" w:hAnsi="Times New Roman" w:cs="Times New Roman"/>
          <w:szCs w:val="24"/>
          <w:lang w:eastAsia="pt-BR"/>
        </w:rPr>
        <w:t>Figura 3.</w:t>
      </w:r>
      <w:r>
        <w:rPr>
          <w:rFonts w:ascii="Times New Roman" w:eastAsia="Times New Roman" w:hAnsi="Times New Roman" w:cs="Times New Roman"/>
          <w:szCs w:val="24"/>
          <w:lang w:eastAsia="pt-BR"/>
        </w:rPr>
        <w:t>3</w:t>
      </w:r>
      <w:r w:rsidRPr="00B070C2">
        <w:rPr>
          <w:rFonts w:ascii="Times New Roman" w:eastAsia="Times New Roman" w:hAnsi="Times New Roman" w:cs="Times New Roman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szCs w:val="24"/>
          <w:lang w:eastAsia="pt-BR"/>
        </w:rPr>
        <w:t>Rotor de máquinas síncronas alimentados com anéis deslizantes (coletores).</w:t>
      </w:r>
    </w:p>
    <w:p w:rsidR="00D85DD8" w:rsidRDefault="00D85DD8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AC2F4B" w:rsidRDefault="00D85DD8" w:rsidP="00AC2F4B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AC2F4B" w:rsidRDefault="00AC2F4B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Tipo II – Com alimentação externa e sem anéis deslizantes</w:t>
      </w:r>
      <w:r w:rsidR="007C0C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usando uma </w:t>
      </w:r>
      <w:proofErr w:type="spellStart"/>
      <w:r w:rsidR="007C0CED">
        <w:rPr>
          <w:rFonts w:ascii="Times New Roman" w:eastAsia="Times New Roman" w:hAnsi="Times New Roman" w:cs="Times New Roman"/>
          <w:sz w:val="24"/>
          <w:szCs w:val="24"/>
          <w:lang w:eastAsia="pt-BR"/>
        </w:rPr>
        <w:t>excitatriz</w:t>
      </w:r>
      <w:proofErr w:type="spellEnd"/>
      <w:r w:rsidR="007C0CE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074F2" w:rsidRDefault="004074F2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838700" cy="44500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C2" w:rsidRPr="00B070C2" w:rsidRDefault="00B070C2" w:rsidP="00B070C2">
      <w:pPr>
        <w:pStyle w:val="PargrafodaLista"/>
        <w:ind w:left="360" w:firstLine="348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B070C2">
        <w:rPr>
          <w:rFonts w:ascii="Times New Roman" w:eastAsia="Times New Roman" w:hAnsi="Times New Roman" w:cs="Times New Roman"/>
          <w:szCs w:val="24"/>
          <w:lang w:eastAsia="pt-BR"/>
        </w:rPr>
        <w:t>Figura 3.</w:t>
      </w:r>
      <w:r>
        <w:rPr>
          <w:rFonts w:ascii="Times New Roman" w:eastAsia="Times New Roman" w:hAnsi="Times New Roman" w:cs="Times New Roman"/>
          <w:szCs w:val="24"/>
          <w:lang w:eastAsia="pt-BR"/>
        </w:rPr>
        <w:t>4</w:t>
      </w:r>
      <w:r w:rsidRPr="00B070C2">
        <w:rPr>
          <w:rFonts w:ascii="Times New Roman" w:eastAsia="Times New Roman" w:hAnsi="Times New Roman" w:cs="Times New Roman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szCs w:val="24"/>
          <w:lang w:eastAsia="pt-BR"/>
        </w:rPr>
        <w:t xml:space="preserve">Rotor de máquinas síncronas sem anéis deslizantes (coletores) com </w:t>
      </w:r>
      <w:proofErr w:type="spellStart"/>
      <w:r>
        <w:rPr>
          <w:rFonts w:ascii="Times New Roman" w:eastAsia="Times New Roman" w:hAnsi="Times New Roman" w:cs="Times New Roman"/>
          <w:szCs w:val="24"/>
          <w:lang w:eastAsia="pt-BR"/>
        </w:rPr>
        <w:t>excitatriz</w:t>
      </w:r>
      <w:proofErr w:type="spellEnd"/>
      <w:r>
        <w:rPr>
          <w:rFonts w:ascii="Times New Roman" w:eastAsia="Times New Roman" w:hAnsi="Times New Roman" w:cs="Times New Roman"/>
          <w:szCs w:val="24"/>
          <w:lang w:eastAsia="pt-BR"/>
        </w:rPr>
        <w:t>.</w:t>
      </w:r>
    </w:p>
    <w:p w:rsidR="00B070C2" w:rsidRDefault="00B070C2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C2F4B" w:rsidRDefault="00AC2F4B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72175" w:rsidRDefault="00472175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6335A" w:rsidRDefault="0086335A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Tipo III – </w:t>
      </w:r>
      <w:r w:rsidR="0062003D">
        <w:rPr>
          <w:rFonts w:ascii="Times New Roman" w:eastAsia="Times New Roman" w:hAnsi="Times New Roman" w:cs="Times New Roman"/>
          <w:sz w:val="24"/>
          <w:szCs w:val="24"/>
          <w:lang w:eastAsia="pt-BR"/>
        </w:rPr>
        <w:t>Sem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alimentação externa </w:t>
      </w:r>
      <w:r w:rsidR="0062003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 </w:t>
      </w:r>
      <w:proofErr w:type="spellStart"/>
      <w:r w:rsidR="0062003D">
        <w:rPr>
          <w:rFonts w:ascii="Times New Roman" w:eastAsia="Times New Roman" w:hAnsi="Times New Roman" w:cs="Times New Roman"/>
          <w:sz w:val="24"/>
          <w:szCs w:val="24"/>
          <w:lang w:eastAsia="pt-BR"/>
        </w:rPr>
        <w:t>excitatriz</w:t>
      </w:r>
      <w:proofErr w:type="spellEnd"/>
      <w:r w:rsidR="0062003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proofErr w:type="spellStart"/>
      <w:r w:rsidR="0062003D">
        <w:rPr>
          <w:rFonts w:ascii="Times New Roman" w:eastAsia="Times New Roman" w:hAnsi="Times New Roman" w:cs="Times New Roman"/>
          <w:sz w:val="24"/>
          <w:szCs w:val="24"/>
          <w:lang w:eastAsia="pt-BR"/>
        </w:rPr>
        <w:t>excitatriz</w:t>
      </w:r>
      <w:proofErr w:type="spellEnd"/>
      <w:r w:rsidR="0062003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piloto (gerador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imã permanente</w:t>
      </w:r>
      <w:r w:rsidR="0062003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:rsidR="004074F2" w:rsidRDefault="004074F2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299421" cy="2845850"/>
            <wp:effectExtent l="19050" t="0" r="5879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4725" cy="28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C2" w:rsidRPr="00B070C2" w:rsidRDefault="00B070C2" w:rsidP="00B070C2">
      <w:pPr>
        <w:pStyle w:val="PargrafodaLista"/>
        <w:ind w:left="360" w:firstLine="348"/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B070C2">
        <w:rPr>
          <w:rFonts w:ascii="Times New Roman" w:eastAsia="Times New Roman" w:hAnsi="Times New Roman" w:cs="Times New Roman"/>
          <w:szCs w:val="24"/>
          <w:lang w:eastAsia="pt-BR"/>
        </w:rPr>
        <w:t>Figura 3.</w:t>
      </w:r>
      <w:r>
        <w:rPr>
          <w:rFonts w:ascii="Times New Roman" w:eastAsia="Times New Roman" w:hAnsi="Times New Roman" w:cs="Times New Roman"/>
          <w:szCs w:val="24"/>
          <w:lang w:eastAsia="pt-BR"/>
        </w:rPr>
        <w:t>5</w:t>
      </w:r>
      <w:r w:rsidRPr="00B070C2">
        <w:rPr>
          <w:rFonts w:ascii="Times New Roman" w:eastAsia="Times New Roman" w:hAnsi="Times New Roman" w:cs="Times New Roman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szCs w:val="24"/>
          <w:lang w:eastAsia="pt-BR"/>
        </w:rPr>
        <w:t xml:space="preserve">Rotor de máquinas síncronas sem anéis deslizantes (coletores) com </w:t>
      </w:r>
      <w:proofErr w:type="spellStart"/>
      <w:r>
        <w:rPr>
          <w:rFonts w:ascii="Times New Roman" w:eastAsia="Times New Roman" w:hAnsi="Times New Roman" w:cs="Times New Roman"/>
          <w:szCs w:val="24"/>
          <w:lang w:eastAsia="pt-BR"/>
        </w:rPr>
        <w:t>excitatriz</w:t>
      </w:r>
      <w:proofErr w:type="spellEnd"/>
      <w:r>
        <w:rPr>
          <w:rFonts w:ascii="Times New Roman" w:eastAsia="Times New Roman" w:hAnsi="Times New Roman" w:cs="Times New Roman"/>
          <w:szCs w:val="24"/>
          <w:lang w:eastAsia="pt-BR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Cs w:val="24"/>
          <w:lang w:eastAsia="pt-BR"/>
        </w:rPr>
        <w:t>excitatriz</w:t>
      </w:r>
      <w:proofErr w:type="spellEnd"/>
      <w:r>
        <w:rPr>
          <w:rFonts w:ascii="Times New Roman" w:eastAsia="Times New Roman" w:hAnsi="Times New Roman" w:cs="Times New Roman"/>
          <w:szCs w:val="24"/>
          <w:lang w:eastAsia="pt-BR"/>
        </w:rPr>
        <w:t xml:space="preserve"> piloto.</w:t>
      </w:r>
    </w:p>
    <w:p w:rsidR="00B070C2" w:rsidRDefault="00B070C2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E253B" w:rsidRPr="00FE253B" w:rsidRDefault="00FE253B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253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equações a seguir ao invés de colocar </w:t>
      </w:r>
      <w:proofErr w:type="spellStart"/>
      <w:r w:rsidRPr="00FE253B">
        <w:rPr>
          <w:rFonts w:ascii="Times New Roman" w:eastAsia="Times New Roman" w:hAnsi="Times New Roman" w:cs="Times New Roman"/>
          <w:sz w:val="24"/>
          <w:szCs w:val="24"/>
          <w:lang w:eastAsia="pt-BR"/>
        </w:rPr>
        <w:t>ωe</w:t>
      </w:r>
      <w:proofErr w:type="spellEnd"/>
      <w:r w:rsidRPr="00FE253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será usado apenas ω para simplificar. </w:t>
      </w:r>
    </w:p>
    <w:p w:rsidR="0011652F" w:rsidRDefault="00180453" w:rsidP="001163EE">
      <w:pPr>
        <w:pStyle w:val="PargrafodaLista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proofErr w:type="gramStart"/>
      <w:r w:rsidRPr="002D532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3.3)</w:t>
      </w:r>
      <w:proofErr w:type="gramEnd"/>
      <w:r w:rsidRPr="002D532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6D72E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Tensão </w:t>
      </w:r>
      <w:r w:rsidR="00B13D6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g</w:t>
      </w:r>
      <w:r w:rsidR="006D72E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erada </w:t>
      </w:r>
      <w:r w:rsidR="00B13D6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em vazio </w:t>
      </w:r>
      <w:r w:rsidR="006D72E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 geradores</w:t>
      </w:r>
      <w:r w:rsidRPr="002D532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síncr</w:t>
      </w:r>
      <w:r w:rsidR="006D72E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onos</w:t>
      </w:r>
      <w:r w:rsidR="00B13D6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(E</w:t>
      </w:r>
      <w:r w:rsidR="00B13D69" w:rsidRPr="00B13D6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pt-BR"/>
        </w:rPr>
        <w:t>A</w:t>
      </w:r>
      <w:r w:rsidR="00B13D6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980770" w:rsidRDefault="00980770" w:rsidP="001163EE">
      <w:pPr>
        <w:pStyle w:val="PargrafodaLista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B13D69" w:rsidRDefault="00B13D69" w:rsidP="00B13D69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Quando o campo magnético girante produzido pelo circuito do rotor concatenar as bobinas do circuito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estator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aparecerá tensões induzidas como mostra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figura:</w:t>
      </w:r>
    </w:p>
    <w:p w:rsidR="00B13D69" w:rsidRDefault="00B13D69" w:rsidP="00B13D69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9782" w:type="dxa"/>
        <w:tblInd w:w="-176" w:type="dxa"/>
        <w:tblLook w:val="04A0" w:firstRow="1" w:lastRow="0" w:firstColumn="1" w:lastColumn="0" w:noHBand="0" w:noVBand="1"/>
      </w:tblPr>
      <w:tblGrid>
        <w:gridCol w:w="5104"/>
        <w:gridCol w:w="4678"/>
      </w:tblGrid>
      <w:tr w:rsidR="00980770" w:rsidTr="00EC6748">
        <w:tc>
          <w:tcPr>
            <w:tcW w:w="5104" w:type="dxa"/>
          </w:tcPr>
          <w:p w:rsidR="00980770" w:rsidRDefault="00980770" w:rsidP="001163EE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060365" cy="3015704"/>
                  <wp:effectExtent l="19050" t="0" r="6685" b="0"/>
                  <wp:docPr id="11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883" cy="3016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C6748" w:rsidRDefault="00EC6748" w:rsidP="001163EE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EC674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507031" cy="2367751"/>
                  <wp:effectExtent l="19050" t="0" r="7569" b="0"/>
                  <wp:docPr id="14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9068" t="3110" r="11053" b="9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625" cy="237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C2" w:rsidTr="005215BD">
        <w:tc>
          <w:tcPr>
            <w:tcW w:w="9782" w:type="dxa"/>
            <w:gridSpan w:val="2"/>
          </w:tcPr>
          <w:p w:rsidR="00B070C2" w:rsidRPr="00EC6748" w:rsidRDefault="00B070C2" w:rsidP="00B070C2">
            <w:pPr>
              <w:pStyle w:val="PargrafodaLista"/>
              <w:ind w:left="360" w:firstLine="348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BR"/>
              </w:rPr>
            </w:pPr>
            <w:r w:rsidRPr="00B070C2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Figura 3.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6</w:t>
            </w:r>
            <w:r w:rsidRPr="00B070C2"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Tensão gerada em uma espira</w:t>
            </w:r>
          </w:p>
        </w:tc>
      </w:tr>
    </w:tbl>
    <w:p w:rsidR="009631E1" w:rsidRPr="00B13D69" w:rsidRDefault="00B13D69" w:rsidP="00B13D69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3D6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A tensão induzida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ou</w:t>
      </w:r>
      <w:r w:rsidRPr="00B13D6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tensão gerada em vazio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B13D69">
        <w:rPr>
          <w:rFonts w:ascii="Times New Roman" w:eastAsia="Times New Roman" w:hAnsi="Times New Roman" w:cs="Times New Roman"/>
          <w:sz w:val="24"/>
          <w:szCs w:val="24"/>
          <w:lang w:eastAsia="pt-BR"/>
        </w:rPr>
        <w:t>segue a equação:</w:t>
      </w:r>
    </w:p>
    <w:p w:rsidR="00B13D69" w:rsidRDefault="00B13D69" w:rsidP="00B13D69">
      <w:pPr>
        <w:pStyle w:val="PargrafodaLista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proofErr w:type="spellStart"/>
      <w:proofErr w:type="gramStart"/>
      <w:r w:rsidRPr="00EC6748">
        <w:rPr>
          <w:rFonts w:ascii="Times New Roman" w:eastAsia="Times New Roman" w:hAnsi="Times New Roman" w:cs="Times New Roman"/>
          <w:b/>
          <w:sz w:val="40"/>
          <w:szCs w:val="40"/>
          <w:lang w:eastAsia="pt-BR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ind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= (V x B) l</w:t>
      </w:r>
    </w:p>
    <w:p w:rsidR="00B13D69" w:rsidRPr="00B13D69" w:rsidRDefault="00B13D69" w:rsidP="00B13D69">
      <w:pPr>
        <w:pStyle w:val="PargrafodaLista"/>
        <w:ind w:left="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3D69">
        <w:rPr>
          <w:rFonts w:ascii="Times New Roman" w:eastAsia="Times New Roman" w:hAnsi="Times New Roman" w:cs="Times New Roman"/>
          <w:sz w:val="24"/>
          <w:szCs w:val="24"/>
          <w:lang w:eastAsia="pt-BR"/>
        </w:rPr>
        <w:t>Sendo:</w:t>
      </w:r>
    </w:p>
    <w:p w:rsidR="00B13D69" w:rsidRPr="00B13D69" w:rsidRDefault="00B13D69" w:rsidP="00B13D69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B13D69">
        <w:rPr>
          <w:rFonts w:ascii="Times New Roman" w:eastAsia="Times New Roman" w:hAnsi="Times New Roman" w:cs="Times New Roman"/>
          <w:sz w:val="24"/>
          <w:szCs w:val="24"/>
          <w:lang w:eastAsia="pt-BR"/>
        </w:rPr>
        <w:t>= velocidade da espira em relação ao campo magnético B</w:t>
      </w:r>
    </w:p>
    <w:p w:rsidR="00B13D69" w:rsidRPr="00B13D69" w:rsidRDefault="00B13D69" w:rsidP="00B13D69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3D69">
        <w:rPr>
          <w:rFonts w:ascii="Times New Roman" w:eastAsia="Times New Roman" w:hAnsi="Times New Roman" w:cs="Times New Roman"/>
          <w:sz w:val="24"/>
          <w:szCs w:val="24"/>
          <w:lang w:eastAsia="pt-BR"/>
        </w:rPr>
        <w:t>B= densidade do campo magnético produzido pelo rotor (girante)</w:t>
      </w:r>
    </w:p>
    <w:p w:rsidR="00B13D69" w:rsidRPr="00B13D69" w:rsidRDefault="00B13D69" w:rsidP="00B13D69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13D69">
        <w:rPr>
          <w:rFonts w:ascii="Times New Roman" w:eastAsia="Times New Roman" w:hAnsi="Times New Roman" w:cs="Times New Roman"/>
          <w:sz w:val="24"/>
          <w:szCs w:val="24"/>
          <w:lang w:eastAsia="pt-BR"/>
        </w:rPr>
        <w:t>l=comprimento do condutor dentro do campo magnético</w:t>
      </w:r>
    </w:p>
    <w:p w:rsidR="00B13D69" w:rsidRPr="00B13D69" w:rsidRDefault="00B13D69" w:rsidP="00B13D69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F619B" w:rsidRDefault="00B13D69" w:rsidP="009631E1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três enrolamentos defasados 120° elétricos, as tensões induzidas (ou tensões geradas em vazio) </w:t>
      </w:r>
      <w:r w:rsidR="009807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nos enrolamentos do </w:t>
      </w:r>
      <w:proofErr w:type="spellStart"/>
      <w:r w:rsidR="00980770">
        <w:rPr>
          <w:rFonts w:ascii="Times New Roman" w:eastAsia="Times New Roman" w:hAnsi="Times New Roman" w:cs="Times New Roman"/>
          <w:sz w:val="24"/>
          <w:szCs w:val="24"/>
          <w:lang w:eastAsia="pt-BR"/>
        </w:rPr>
        <w:t>estator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serão:</w:t>
      </w:r>
    </w:p>
    <w:p w:rsidR="00980770" w:rsidRDefault="00250170" w:rsidP="00980770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ind aa'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 ϕ .ω.sen(ωt°)</m:t>
          </m:r>
        </m:oMath>
      </m:oMathPara>
    </w:p>
    <w:p w:rsidR="001E1EF7" w:rsidRDefault="00250170" w:rsidP="001E1EF7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ind bb'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 ϕ .ω.sen(ωt-120°)</m:t>
          </m:r>
        </m:oMath>
      </m:oMathPara>
    </w:p>
    <w:p w:rsidR="00980770" w:rsidRPr="00980770" w:rsidRDefault="00250170" w:rsidP="00980770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ind cc'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 ϕ .ω.sen (ωt+120°)</m:t>
          </m:r>
        </m:oMath>
      </m:oMathPara>
    </w:p>
    <w:p w:rsidR="009631E1" w:rsidRDefault="009631E1" w:rsidP="00980770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Sendo: </w:t>
      </w:r>
    </w:p>
    <w:p w:rsidR="009631E1" w:rsidRDefault="009631E1" w:rsidP="00980770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espiras por </w:t>
      </w:r>
      <w:r w:rsidR="00B13D69">
        <w:rPr>
          <w:rFonts w:ascii="Times New Roman" w:eastAsia="Times New Roman" w:hAnsi="Times New Roman" w:cs="Times New Roman"/>
          <w:sz w:val="24"/>
          <w:szCs w:val="24"/>
          <w:lang w:eastAsia="pt-BR"/>
        </w:rPr>
        <w:t>enrolamento.</w:t>
      </w:r>
    </w:p>
    <w:p w:rsidR="009631E1" w:rsidRDefault="009631E1" w:rsidP="009631E1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631E1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sym w:font="Symbol" w:char="F066"/>
      </w:r>
      <w:r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= Fluxo do circuito de campo proporcional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densidade de campo </w:t>
      </w:r>
      <w:r w:rsidR="00B13D69">
        <w:rPr>
          <w:rFonts w:ascii="Times New Roman" w:eastAsia="Times New Roman" w:hAnsi="Times New Roman" w:cs="Times New Roman"/>
          <w:sz w:val="24"/>
          <w:szCs w:val="24"/>
          <w:lang w:eastAsia="pt-BR"/>
        </w:rPr>
        <w:t>B e área A da espira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631E1" w:rsidRDefault="009631E1" w:rsidP="009631E1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sym w:font="Symbol" w:char="F077"/>
      </w:r>
      <w:proofErr w:type="gramStart"/>
      <w:r w:rsidR="00E03E63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=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freqüência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B78F3">
        <w:rPr>
          <w:rFonts w:ascii="Times New Roman" w:eastAsia="Times New Roman" w:hAnsi="Times New Roman" w:cs="Times New Roman"/>
          <w:sz w:val="24"/>
          <w:szCs w:val="24"/>
          <w:lang w:eastAsia="pt-BR"/>
        </w:rPr>
        <w:t>angular elétrica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B78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proofErr w:type="spellStart"/>
      <w:r w:rsidR="001B78F3">
        <w:rPr>
          <w:rFonts w:ascii="Times New Roman" w:eastAsia="Times New Roman" w:hAnsi="Times New Roman" w:cs="Times New Roman"/>
          <w:sz w:val="24"/>
          <w:szCs w:val="24"/>
          <w:lang w:eastAsia="pt-BR"/>
        </w:rPr>
        <w:t>rad</w:t>
      </w:r>
      <w:proofErr w:type="spellEnd"/>
      <w:r w:rsidR="001B78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/s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das tensões induzidas.</w:t>
      </w:r>
    </w:p>
    <w:p w:rsidR="009631E1" w:rsidRDefault="009631E1" w:rsidP="00980770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80770" w:rsidRPr="00980770" w:rsidRDefault="00980770" w:rsidP="00980770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valor máximo da tensão induzida é:</w:t>
      </w:r>
    </w:p>
    <w:p w:rsidR="00980770" w:rsidRPr="00980770" w:rsidRDefault="00250170" w:rsidP="00980770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A(max)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 ϕ . ω</m:t>
          </m:r>
        </m:oMath>
      </m:oMathPara>
    </w:p>
    <w:p w:rsidR="00980770" w:rsidRDefault="00980770" w:rsidP="00980770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valor RMS da tensão induzida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estator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é:</w:t>
      </w:r>
    </w:p>
    <w:p w:rsidR="00980770" w:rsidRPr="00980770" w:rsidRDefault="00980770" w:rsidP="00980770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E1EF7" w:rsidRDefault="00250170" w:rsidP="001E1EF7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A(RMS)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A(max)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rad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c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 xml:space="preserve"> . ϕ . ω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rad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c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 xml:space="preserve"> . ϕ . 2 . π .f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rad>
            </m:den>
          </m:f>
        </m:oMath>
      </m:oMathPara>
    </w:p>
    <w:p w:rsidR="001E1EF7" w:rsidRPr="003B426B" w:rsidRDefault="00250170" w:rsidP="001E1EF7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A(RMS)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 ϕ . 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2</m:t>
              </m:r>
            </m:e>
          </m:rad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 π .f</m:t>
          </m:r>
        </m:oMath>
      </m:oMathPara>
    </w:p>
    <w:p w:rsidR="00935AB4" w:rsidRDefault="00250170" w:rsidP="00935AB4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A(RMS)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≅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4,44 N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 ϕ  .f</m:t>
          </m:r>
        </m:oMath>
      </m:oMathPara>
    </w:p>
    <w:p w:rsidR="003635F6" w:rsidRDefault="003635F6" w:rsidP="003635F6">
      <w:pPr>
        <w:pStyle w:val="PargrafodaLista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35F6" w:rsidRDefault="003635F6" w:rsidP="003635F6">
      <w:pPr>
        <w:pStyle w:val="PargrafodaLista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Exemplo: Para um gerador de 2</w:t>
      </w:r>
      <w:r w:rsidR="00082A51">
        <w:rPr>
          <w:rFonts w:ascii="Times New Roman" w:eastAsia="Times New Roman" w:hAnsi="Times New Roman" w:cs="Times New Roman"/>
          <w:sz w:val="24"/>
          <w:szCs w:val="24"/>
          <w:lang w:eastAsia="pt-BR"/>
        </w:rPr>
        <w:t>polos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densidade de fluxo do rotor pico é 0,2T e a velocidade </w:t>
      </w:r>
      <w:r w:rsidR="00B311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síncrona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rotação do eixo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3600 </w:t>
      </w:r>
      <w:r w:rsidR="00DF6F19">
        <w:rPr>
          <w:rFonts w:ascii="Times New Roman" w:eastAsia="Times New Roman" w:hAnsi="Times New Roman" w:cs="Times New Roman"/>
          <w:sz w:val="24"/>
          <w:szCs w:val="24"/>
          <w:lang w:eastAsia="pt-BR"/>
        </w:rPr>
        <w:t>RPM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O diâmetro da máquina é 0,5m e o comprimento da espira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0,3m e há 15 espiras por enrolamento. A máquina está ligada em Y. Determine:</w:t>
      </w:r>
    </w:p>
    <w:p w:rsidR="003635F6" w:rsidRDefault="003635F6" w:rsidP="003635F6">
      <w:pPr>
        <w:pStyle w:val="PargrafodaLista"/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Tensão por fase do gerador, em função do </w:t>
      </w:r>
      <w:r w:rsidR="00082A51">
        <w:rPr>
          <w:rFonts w:ascii="Times New Roman" w:eastAsia="Times New Roman" w:hAnsi="Times New Roman" w:cs="Times New Roman"/>
          <w:sz w:val="24"/>
          <w:szCs w:val="24"/>
          <w:lang w:eastAsia="pt-BR"/>
        </w:rPr>
        <w:t>tempo.</w:t>
      </w:r>
    </w:p>
    <w:p w:rsidR="003635F6" w:rsidRDefault="003635F6" w:rsidP="003635F6">
      <w:pPr>
        <w:pStyle w:val="PargrafodaLista"/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Tensão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ARMS</m:t>
            </m:r>
          </m:sub>
        </m:sSub>
      </m:oMath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 fase</w:t>
      </w:r>
    </w:p>
    <w:p w:rsidR="003635F6" w:rsidRDefault="003635F6" w:rsidP="003635F6">
      <w:pPr>
        <w:pStyle w:val="PargrafodaLista"/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Tensão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ARMS</m:t>
            </m:r>
          </m:sub>
        </m:sSub>
      </m:oMath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linha</w:t>
      </w:r>
    </w:p>
    <w:p w:rsidR="00357CC3" w:rsidRDefault="00357CC3" w:rsidP="00357CC3">
      <w:pPr>
        <w:pStyle w:val="PargrafodaLista"/>
        <w:ind w:left="106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1068" w:type="dxa"/>
        <w:tblLook w:val="04A0" w:firstRow="1" w:lastRow="0" w:firstColumn="1" w:lastColumn="0" w:noHBand="0" w:noVBand="1"/>
      </w:tblPr>
      <w:tblGrid>
        <w:gridCol w:w="3662"/>
        <w:gridCol w:w="3990"/>
      </w:tblGrid>
      <w:tr w:rsidR="00500AEE" w:rsidTr="00500AEE">
        <w:tc>
          <w:tcPr>
            <w:tcW w:w="4322" w:type="dxa"/>
          </w:tcPr>
          <w:p w:rsidR="00500AEE" w:rsidRPr="00B311E3" w:rsidRDefault="00500AEE" w:rsidP="00500AEE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N</w:t>
            </w:r>
            <w:r w:rsidRPr="00500AE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pt-BR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=15</w:t>
            </w:r>
            <w:r w:rsidRPr="00B311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ab/>
            </w:r>
            <w:r w:rsidRPr="00B311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ab/>
            </w:r>
          </w:p>
          <w:p w:rsidR="00500AEE" w:rsidRPr="00B311E3" w:rsidRDefault="00500AEE" w:rsidP="00500AEE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B311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B = 0,2 T</w:t>
            </w:r>
          </w:p>
          <w:p w:rsidR="00500AEE" w:rsidRPr="00500AEE" w:rsidRDefault="00500AEE" w:rsidP="00500AEE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500AEE">
              <w:rPr>
                <w:rFonts w:ascii="Times New Roman" w:eastAsia="Times New Roman" w:hAnsi="Times New Roman" w:cs="Times New Roman"/>
                <w:sz w:val="32"/>
                <w:szCs w:val="24"/>
                <w:lang w:val="en-US" w:eastAsia="pt-BR"/>
              </w:rPr>
              <w:t>p=2</w:t>
            </w:r>
          </w:p>
          <w:p w:rsidR="00500AEE" w:rsidRDefault="00500AEE" w:rsidP="00500AEE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500AEE">
              <w:rPr>
                <w:rFonts w:ascii="Times New Roman" w:eastAsia="Times New Roman" w:hAnsi="Times New Roman" w:cs="Times New Roman"/>
                <w:i/>
                <w:sz w:val="32"/>
                <w:szCs w:val="24"/>
                <w:lang w:val="en-US" w:eastAsia="pt-BR"/>
              </w:rPr>
              <w:t>n</w:t>
            </w:r>
            <w:r w:rsidRPr="00500A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t-BR"/>
              </w:rPr>
              <w:t>s</w:t>
            </w:r>
            <w:r w:rsidRPr="00B311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 xml:space="preserve">= 3600 rpm </w:t>
            </w:r>
          </w:p>
          <w:p w:rsidR="00500AEE" w:rsidRPr="00500AEE" w:rsidRDefault="00500AEE" w:rsidP="00500AEE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sym w:font="Symbol" w:char="F077"/>
            </w:r>
            <w:r w:rsidRPr="00D9479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 xml:space="preserve">s= 377 rad/s </w:t>
            </w:r>
          </w:p>
        </w:tc>
        <w:tc>
          <w:tcPr>
            <w:tcW w:w="4322" w:type="dxa"/>
          </w:tcPr>
          <w:p w:rsidR="00500AEE" w:rsidRDefault="00357CC3" w:rsidP="00500AEE">
            <w:pPr>
              <w:pStyle w:val="PargrafodaLista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730203" cy="1357952"/>
                  <wp:effectExtent l="19050" t="0" r="3347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42" cy="135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5F6" w:rsidRPr="00B311E3" w:rsidRDefault="003635F6" w:rsidP="003635F6">
      <w:pPr>
        <w:ind w:left="4956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:rsidR="00D9479E" w:rsidRDefault="001B78F3" w:rsidP="00D9479E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</w:t>
      </w:r>
      <w:r w:rsidR="00D9479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D9479E">
        <w:rPr>
          <w:rFonts w:ascii="Times New Roman" w:eastAsia="Times New Roman" w:hAnsi="Times New Roman" w:cs="Times New Roman"/>
          <w:sz w:val="24"/>
          <w:szCs w:val="24"/>
          <w:lang w:eastAsia="pt-BR"/>
        </w:rPr>
        <w:t>freqüência</w:t>
      </w:r>
      <w:proofErr w:type="spellEnd"/>
      <w:r w:rsidR="00D9479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elétrica </w:t>
      </w:r>
      <w:r w:rsidR="00D9479E">
        <w:rPr>
          <w:rFonts w:ascii="Times New Roman" w:eastAsia="Times New Roman" w:hAnsi="Times New Roman" w:cs="Times New Roman"/>
          <w:sz w:val="24"/>
          <w:szCs w:val="24"/>
          <w:lang w:eastAsia="pt-BR"/>
        </w:rPr>
        <w:sym w:font="Symbol" w:char="F077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00AE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tensões e correntes induzidas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/s é</w:t>
      </w:r>
      <w:r w:rsidR="00500AEE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</w:p>
    <w:p w:rsidR="00D9479E" w:rsidRDefault="00D9479E" w:rsidP="00D9479E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2173BC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sym w:font="Symbol" w:char="F077"/>
      </w:r>
      <w:proofErr w:type="gramStart"/>
      <w:r w:rsidR="00E03E63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t>e</w:t>
      </w:r>
      <w:proofErr w:type="gramEnd"/>
      <w:r w:rsidRPr="002173BC">
        <w:rPr>
          <w:rFonts w:ascii="Times New Roman" w:eastAsia="Times New Roman" w:hAnsi="Times New Roman" w:cs="Times New Roman"/>
          <w:sz w:val="24"/>
          <w:szCs w:val="24"/>
          <w:highlight w:val="yellow"/>
          <w:lang w:val="en-US" w:eastAsia="pt-BR"/>
        </w:rPr>
        <w:t xml:space="preserve"> = </w:t>
      </w:r>
      <w:r w:rsidR="006C2150" w:rsidRPr="002173BC">
        <w:rPr>
          <w:rFonts w:ascii="Times New Roman" w:eastAsia="Times New Roman" w:hAnsi="Times New Roman" w:cs="Times New Roman"/>
          <w:sz w:val="24"/>
          <w:szCs w:val="24"/>
          <w:highlight w:val="yellow"/>
          <w:lang w:val="en-US" w:eastAsia="pt-BR"/>
        </w:rPr>
        <w:t>p.</w:t>
      </w:r>
      <w:r w:rsidRPr="002173BC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sym w:font="Symbol" w:char="F077"/>
      </w:r>
      <w:r w:rsidRPr="002173BC">
        <w:rPr>
          <w:rFonts w:ascii="Times New Roman" w:eastAsia="Times New Roman" w:hAnsi="Times New Roman" w:cs="Times New Roman"/>
          <w:sz w:val="24"/>
          <w:szCs w:val="24"/>
          <w:highlight w:val="yellow"/>
          <w:lang w:val="en-US" w:eastAsia="pt-BR"/>
        </w:rPr>
        <w:t>s</w:t>
      </w:r>
      <w:r w:rsidR="001B78F3" w:rsidRPr="002173BC">
        <w:rPr>
          <w:rFonts w:ascii="Times New Roman" w:eastAsia="Times New Roman" w:hAnsi="Times New Roman" w:cs="Times New Roman"/>
          <w:sz w:val="24"/>
          <w:szCs w:val="24"/>
          <w:highlight w:val="yellow"/>
          <w:lang w:val="en-US" w:eastAsia="pt-BR"/>
        </w:rPr>
        <w:t>/</w:t>
      </w:r>
      <w:r w:rsidR="006C2150" w:rsidRPr="002173BC">
        <w:rPr>
          <w:rFonts w:ascii="Times New Roman" w:eastAsia="Times New Roman" w:hAnsi="Times New Roman" w:cs="Times New Roman"/>
          <w:sz w:val="24"/>
          <w:szCs w:val="24"/>
          <w:highlight w:val="yellow"/>
          <w:lang w:val="en-US" w:eastAsia="pt-BR"/>
        </w:rPr>
        <w:t xml:space="preserve">2 = </w:t>
      </w:r>
      <w:r w:rsidR="006C2150" w:rsidRPr="002173BC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sym w:font="Symbol" w:char="F077"/>
      </w:r>
      <w:r w:rsidR="006C2150" w:rsidRPr="002173BC">
        <w:rPr>
          <w:rFonts w:ascii="Times New Roman" w:eastAsia="Times New Roman" w:hAnsi="Times New Roman" w:cs="Times New Roman"/>
          <w:sz w:val="24"/>
          <w:szCs w:val="24"/>
          <w:highlight w:val="yellow"/>
          <w:lang w:val="en-US" w:eastAsia="pt-BR"/>
        </w:rPr>
        <w:t>s</w:t>
      </w:r>
      <w:r w:rsidR="006C2150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</w:p>
    <w:p w:rsidR="00D9479E" w:rsidRDefault="00D9479E" w:rsidP="00D9479E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sym w:font="Symbol" w:char="F077"/>
      </w:r>
      <w:r w:rsidR="00E03E63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= 377 rad/</w:t>
      </w:r>
      <w:r w:rsidRPr="00D9479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s</w:t>
      </w:r>
    </w:p>
    <w:p w:rsidR="003635F6" w:rsidRPr="00D9479E" w:rsidRDefault="003635F6" w:rsidP="003635F6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>
        <w:rPr>
          <w:rFonts w:ascii="Cambria Math" w:eastAsia="Times New Roman" w:hAnsi="Cambria Math" w:cs="Times New Roman"/>
          <w:sz w:val="24"/>
          <w:szCs w:val="24"/>
          <w:lang w:eastAsia="pt-BR"/>
        </w:rPr>
        <w:t>ϕ</w:t>
      </w:r>
      <w:r w:rsidRPr="00D9479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= </w:t>
      </w:r>
      <w:proofErr w:type="gramStart"/>
      <w:r w:rsidRPr="00D9479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B .</w:t>
      </w:r>
      <w:proofErr w:type="gramEnd"/>
      <w:r w:rsidRPr="00D9479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A = 0</w:t>
      </w:r>
      <w:proofErr w:type="gramStart"/>
      <w:r w:rsidRPr="00D9479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,2</w:t>
      </w:r>
      <w:proofErr w:type="gramEnd"/>
      <w:r w:rsidRPr="00D9479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. (0</w:t>
      </w:r>
      <w:proofErr w:type="gramStart"/>
      <w:r w:rsidRPr="00D9479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,5</w:t>
      </w:r>
      <w:proofErr w:type="gramEnd"/>
      <w:r w:rsidRPr="00D9479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. 0,3) = 0</w:t>
      </w:r>
      <w:proofErr w:type="gramStart"/>
      <w:r w:rsidRPr="00D9479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,03</w:t>
      </w:r>
      <w:proofErr w:type="gramEnd"/>
      <w:r w:rsidRPr="00D9479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Pr="00D9479E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Wb</w:t>
      </w:r>
      <w:proofErr w:type="spellEnd"/>
    </w:p>
    <w:p w:rsidR="003635F6" w:rsidRPr="00D9479E" w:rsidRDefault="003635F6" w:rsidP="003635F6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:rsidR="003635F6" w:rsidRDefault="00250170" w:rsidP="003635F6">
      <w:pPr>
        <w:pStyle w:val="PargrafodaLista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ind aa'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>= 15 . 0,03 . 377 .</m:t>
        </m:r>
        <m:func>
          <m:func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sen</m:t>
            </m:r>
          </m:fName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ωt</m:t>
            </m:r>
          </m:e>
        </m:func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 xml:space="preserve">=169,65 . </m:t>
        </m:r>
        <m:func>
          <m:func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sen</m:t>
            </m:r>
          </m:fName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377t</m:t>
            </m:r>
          </m:e>
        </m:func>
      </m:oMath>
    </w:p>
    <w:p w:rsidR="003635F6" w:rsidRPr="006F5837" w:rsidRDefault="00250170" w:rsidP="003635F6">
      <w:pPr>
        <w:pStyle w:val="PargrafodaLista"/>
        <w:ind w:left="108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ind bb'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>= 15 . 0,03 . 377 .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sen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(ωt</m:t>
              </m:r>
            </m:e>
          </m:func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-120°)=169,65 .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sen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 xml:space="preserve"> (377t</m:t>
              </m:r>
            </m:e>
          </m:func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>-120°)</m:t>
          </m:r>
        </m:oMath>
      </m:oMathPara>
    </w:p>
    <w:p w:rsidR="003635F6" w:rsidRDefault="00250170" w:rsidP="003635F6">
      <w:pPr>
        <w:pStyle w:val="PargrafodaLista"/>
        <w:ind w:left="108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ind cc'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>= 15 . 0,03 . 377 .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sen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 xml:space="preserve"> (ωt</m:t>
              </m:r>
            </m:e>
          </m:func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+120°)=169,65 .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sen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(377t</m:t>
              </m:r>
            </m:e>
          </m:func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>+ 120°)</m:t>
          </m:r>
        </m:oMath>
      </m:oMathPara>
    </w:p>
    <w:p w:rsidR="003635F6" w:rsidRDefault="003635F6" w:rsidP="003635F6">
      <w:pPr>
        <w:pStyle w:val="PargrafodaLista"/>
        <w:ind w:left="108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35F6" w:rsidRDefault="00250170" w:rsidP="003635F6">
      <w:pPr>
        <w:pStyle w:val="PargrafodaLista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ARMS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169,65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pt-B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pt-BR"/>
                  </w:rPr>
                  <m:t>2</m:t>
                </m:r>
              </m:e>
            </m:rad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>=119,96 V</m:t>
        </m:r>
      </m:oMath>
    </w:p>
    <w:p w:rsidR="003635F6" w:rsidRDefault="003635F6" w:rsidP="003635F6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35F6" w:rsidRPr="006F5837" w:rsidRDefault="00250170" w:rsidP="003635F6">
      <w:pPr>
        <w:pStyle w:val="PargrafodaLista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LRMS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 xml:space="preserve">= 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3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 xml:space="preserve"> .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ARMS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 xml:space="preserve">= 119,96  . 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3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>=207,77 V</m:t>
        </m:r>
      </m:oMath>
    </w:p>
    <w:p w:rsidR="001E1EF7" w:rsidRDefault="001E1EF7" w:rsidP="001163EE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E2B8C" w:rsidRPr="008E2B8C" w:rsidRDefault="002414B2" w:rsidP="0027647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proofErr w:type="gramStart"/>
      <w:r w:rsidRPr="008E2B8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3.4)</w:t>
      </w:r>
      <w:proofErr w:type="gramEnd"/>
      <w:r w:rsidR="008E2B8C" w:rsidRPr="008E2B8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Circuito Equivalente em regime permanente</w:t>
      </w:r>
    </w:p>
    <w:p w:rsidR="00935AB4" w:rsidRDefault="00935AB4" w:rsidP="002764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361D" w:rsidRDefault="000527B3" w:rsidP="002764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Para encontrar o circuito equivalente deve-se considerar como muda tensão nos terminais da máquina após fechar a chave</w:t>
      </w:r>
      <w:r w:rsidR="00B070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</w:t>
      </w:r>
      <w:r w:rsidR="00B070C2" w:rsidRPr="00B070C2">
        <w:rPr>
          <w:rFonts w:ascii="Times New Roman" w:eastAsia="Times New Roman" w:hAnsi="Times New Roman" w:cs="Times New Roman"/>
          <w:sz w:val="24"/>
          <w:szCs w:val="24"/>
          <w:vertAlign w:val="subscript"/>
          <w:lang w:eastAsia="pt-BR"/>
        </w:rPr>
        <w:t>1</w:t>
      </w:r>
      <w:r w:rsidR="00B070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</w:t>
      </w:r>
      <w:r w:rsidR="0020361D">
        <w:rPr>
          <w:rFonts w:ascii="Times New Roman" w:eastAsia="Times New Roman" w:hAnsi="Times New Roman" w:cs="Times New Roman"/>
          <w:sz w:val="24"/>
          <w:szCs w:val="24"/>
          <w:lang w:eastAsia="pt-BR"/>
        </w:rPr>
        <w:t>F</w:t>
      </w:r>
      <w:r w:rsidR="00B070C2">
        <w:rPr>
          <w:rFonts w:ascii="Times New Roman" w:eastAsia="Times New Roman" w:hAnsi="Times New Roman" w:cs="Times New Roman"/>
          <w:sz w:val="24"/>
          <w:szCs w:val="24"/>
          <w:lang w:eastAsia="pt-BR"/>
        </w:rPr>
        <w:t>ig</w:t>
      </w:r>
      <w:r w:rsidR="0020361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B070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0361D">
        <w:rPr>
          <w:rFonts w:ascii="Times New Roman" w:eastAsia="Times New Roman" w:hAnsi="Times New Roman" w:cs="Times New Roman"/>
          <w:sz w:val="24"/>
          <w:szCs w:val="24"/>
          <w:lang w:eastAsia="pt-BR"/>
        </w:rPr>
        <w:t>3.7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0527B3" w:rsidRDefault="000527B3" w:rsidP="000527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936377" cy="2896423"/>
            <wp:effectExtent l="19050" t="0" r="6973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54" cy="289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B3" w:rsidRDefault="00B070C2" w:rsidP="00B070C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0C2">
        <w:rPr>
          <w:rFonts w:ascii="Times New Roman" w:eastAsia="Times New Roman" w:hAnsi="Times New Roman" w:cs="Times New Roman"/>
          <w:szCs w:val="24"/>
          <w:lang w:eastAsia="pt-BR"/>
        </w:rPr>
        <w:t>Figura 3.</w:t>
      </w:r>
      <w:r>
        <w:rPr>
          <w:rFonts w:ascii="Times New Roman" w:eastAsia="Times New Roman" w:hAnsi="Times New Roman" w:cs="Times New Roman"/>
          <w:szCs w:val="24"/>
          <w:lang w:eastAsia="pt-BR"/>
        </w:rPr>
        <w:t>7</w:t>
      </w:r>
      <w:r w:rsidRPr="00B070C2">
        <w:rPr>
          <w:rFonts w:ascii="Times New Roman" w:eastAsia="Times New Roman" w:hAnsi="Times New Roman" w:cs="Times New Roman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szCs w:val="24"/>
          <w:lang w:eastAsia="pt-BR"/>
        </w:rPr>
        <w:t>Máquina síncrona ao ligar à rede trifásica</w:t>
      </w:r>
    </w:p>
    <w:p w:rsidR="00B070C2" w:rsidRDefault="00B070C2" w:rsidP="002764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361D" w:rsidRDefault="0020361D" w:rsidP="0020361D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Quando a máquina está em vazio (I</w:t>
      </w:r>
      <w:r w:rsidRPr="00B070C2">
        <w:rPr>
          <w:rFonts w:ascii="Times New Roman" w:eastAsia="Times New Roman" w:hAnsi="Times New Roman" w:cs="Times New Roman"/>
          <w:sz w:val="24"/>
          <w:szCs w:val="24"/>
          <w:vertAlign w:val="subscript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=0) a tensão nos terminais (V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sym w:font="Symbol" w:char="F066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é igual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tensão gerada (E</w:t>
      </w:r>
      <w:r w:rsidRPr="00052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). Entretanto ao fechar a chave S1, quatro efeitos devem ser considerados:</w:t>
      </w:r>
    </w:p>
    <w:p w:rsidR="0020361D" w:rsidRDefault="0020361D" w:rsidP="0020361D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070C2" w:rsidRDefault="00B070C2" w:rsidP="002764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a) Efeito d</w:t>
      </w:r>
      <w:r w:rsidR="00CA1919">
        <w:rPr>
          <w:rFonts w:ascii="Times New Roman" w:eastAsia="Times New Roman" w:hAnsi="Times New Roman" w:cs="Times New Roman"/>
          <w:sz w:val="24"/>
          <w:szCs w:val="24"/>
          <w:lang w:eastAsia="pt-BR"/>
        </w:rPr>
        <w:t>o fluxo produzido pelo enrolamento d</w:t>
      </w:r>
      <w:r w:rsidR="005554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proofErr w:type="spellStart"/>
      <w:r w:rsidR="005554DD">
        <w:rPr>
          <w:rFonts w:ascii="Times New Roman" w:eastAsia="Times New Roman" w:hAnsi="Times New Roman" w:cs="Times New Roman"/>
          <w:sz w:val="24"/>
          <w:szCs w:val="24"/>
          <w:lang w:eastAsia="pt-BR"/>
        </w:rPr>
        <w:t>estator</w:t>
      </w:r>
      <w:proofErr w:type="spellEnd"/>
      <w:r w:rsidR="005554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 w:rsidR="00CA1919">
        <w:rPr>
          <w:rFonts w:ascii="Times New Roman" w:eastAsia="Times New Roman" w:hAnsi="Times New Roman" w:cs="Times New Roman"/>
          <w:sz w:val="24"/>
          <w:szCs w:val="24"/>
          <w:lang w:eastAsia="pt-BR"/>
        </w:rPr>
        <w:t>armadura</w:t>
      </w:r>
      <w:r w:rsidR="005554DD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CA19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produz um fluxo que distorce o fluxo principal. Este efeito é chamado de “r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eação de armadura</w:t>
      </w:r>
      <w:r w:rsidR="00CA1919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A1919">
        <w:rPr>
          <w:rFonts w:ascii="Times New Roman" w:eastAsia="Times New Roman" w:hAnsi="Times New Roman" w:cs="Times New Roman"/>
          <w:sz w:val="24"/>
          <w:szCs w:val="24"/>
          <w:lang w:eastAsia="pt-BR"/>
        </w:rPr>
        <w:t>e é proporcional a corrente de armadura.</w:t>
      </w:r>
      <w:r w:rsidR="00E538C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reação de armadura é </w:t>
      </w:r>
      <w:proofErr w:type="gramStart"/>
      <w:r w:rsidR="00E538C0">
        <w:rPr>
          <w:rFonts w:ascii="Times New Roman" w:eastAsia="Times New Roman" w:hAnsi="Times New Roman" w:cs="Times New Roman"/>
          <w:sz w:val="24"/>
          <w:szCs w:val="24"/>
          <w:lang w:eastAsia="pt-BR"/>
        </w:rPr>
        <w:t>modelado</w:t>
      </w:r>
      <w:proofErr w:type="gramEnd"/>
      <w:r w:rsidR="00E538C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 uma reatância chamada reatância de reação de armadura “</w:t>
      </w:r>
      <w:proofErr w:type="spellStart"/>
      <w:r w:rsidR="00E538C0" w:rsidRPr="00E538C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Xarm</w:t>
      </w:r>
      <w:proofErr w:type="spellEnd"/>
      <w:r w:rsidR="00E538C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”</w:t>
      </w:r>
      <w:r w:rsidR="00A954E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  <w:bookmarkStart w:id="0" w:name="_GoBack"/>
      <w:bookmarkEnd w:id="0"/>
    </w:p>
    <w:p w:rsidR="00B070C2" w:rsidRDefault="00B070C2" w:rsidP="002764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b) Efeito da </w:t>
      </w:r>
      <w:r w:rsidR="00CA19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autoindutância do enrolamento do </w:t>
      </w:r>
      <w:proofErr w:type="spellStart"/>
      <w:r w:rsidR="00CA1919">
        <w:rPr>
          <w:rFonts w:ascii="Times New Roman" w:eastAsia="Times New Roman" w:hAnsi="Times New Roman" w:cs="Times New Roman"/>
          <w:sz w:val="24"/>
          <w:szCs w:val="24"/>
          <w:lang w:eastAsia="pt-BR"/>
        </w:rPr>
        <w:t>estator</w:t>
      </w:r>
      <w:proofErr w:type="spellEnd"/>
      <w:r w:rsidR="00CA19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proporcional ao </w:t>
      </w:r>
      <w:r w:rsidR="00CA1919" w:rsidRPr="005554D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fluxo de </w:t>
      </w:r>
      <w:r w:rsidRPr="005554D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dispersão </w:t>
      </w:r>
      <w:r w:rsidR="005554DD" w:rsidRPr="005554D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="00CA1919" w:rsidRPr="005554D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enrolamento do </w:t>
      </w:r>
      <w:proofErr w:type="spellStart"/>
      <w:r w:rsidR="00CA1919" w:rsidRPr="005554D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estator</w:t>
      </w:r>
      <w:proofErr w:type="spellEnd"/>
      <w:r w:rsidR="005554D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(armadura)</w:t>
      </w:r>
      <w:r w:rsidR="00CA191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E538C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fluxo de dispersão é modelado por uma reatância de dispersão </w:t>
      </w:r>
      <w:proofErr w:type="spellStart"/>
      <w:proofErr w:type="gramStart"/>
      <w:r w:rsidR="00E538C0" w:rsidRPr="00E538C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X</w:t>
      </w:r>
      <w:r w:rsidR="00E538C0" w:rsidRPr="00E538C0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pt-BR"/>
        </w:rPr>
        <w:t>l</w:t>
      </w:r>
      <w:proofErr w:type="spellEnd"/>
      <w:r w:rsidR="005554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954E7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proofErr w:type="gramEnd"/>
    </w:p>
    <w:p w:rsidR="00B070C2" w:rsidRPr="00335806" w:rsidRDefault="00B070C2" w:rsidP="0027647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Efeito da resistência dos enrolamentos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estator</w:t>
      </w:r>
      <w:proofErr w:type="spellEnd"/>
      <w:r w:rsidR="005554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(armadura).</w:t>
      </w:r>
      <w:r w:rsidR="00E538C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É modelado por uma resistência </w:t>
      </w:r>
      <w:r w:rsidR="00E538C0" w:rsidRPr="0033580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="00E538C0" w:rsidRPr="0033580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pt-BR"/>
        </w:rPr>
        <w:t>A</w:t>
      </w:r>
      <w:r w:rsidR="00A954E7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pt-BR"/>
        </w:rPr>
        <w:t>.</w:t>
      </w:r>
    </w:p>
    <w:p w:rsidR="00B070C2" w:rsidRPr="00335806" w:rsidRDefault="00B070C2" w:rsidP="0027647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d) Efeito da saliência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pólos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(apenas para máquinas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pólos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salientes).</w:t>
      </w:r>
      <w:r w:rsidR="00E538C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É modelado por duas reatâncias </w:t>
      </w:r>
      <w:r w:rsidR="00E538C0" w:rsidRPr="0033580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“</w:t>
      </w:r>
      <w:proofErr w:type="spellStart"/>
      <w:r w:rsidR="00E538C0" w:rsidRPr="0033580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Xarmd</w:t>
      </w:r>
      <w:proofErr w:type="spellEnd"/>
      <w:r w:rsidR="00E538C0" w:rsidRPr="0033580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” e “</w:t>
      </w:r>
      <w:proofErr w:type="spellStart"/>
      <w:r w:rsidR="00E538C0" w:rsidRPr="0033580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Xarmq</w:t>
      </w:r>
      <w:proofErr w:type="spellEnd"/>
      <w:r w:rsidR="00E538C0" w:rsidRPr="0033580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”</w:t>
      </w:r>
      <w:r w:rsidR="00A954E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B070C2" w:rsidRDefault="00B070C2" w:rsidP="002764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070C2" w:rsidRDefault="00B070C2" w:rsidP="002764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sequencia será desenvolvido o circuito equivalente para máquinas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pólos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lisos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portanto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apenas os efeito </w:t>
      </w:r>
      <w:r w:rsidR="0020361D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20361D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="0020361D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20361D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serão considerados. Quando seja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tratado máquinas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pólos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salientes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o quarto efeito será considerado para o circuito equivalente.</w:t>
      </w:r>
    </w:p>
    <w:p w:rsidR="00B070C2" w:rsidRDefault="00B070C2" w:rsidP="002764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414B2" w:rsidRDefault="00B070C2" w:rsidP="002764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Voltando a figura 3.7, a</w:t>
      </w:r>
      <w:r w:rsidR="002414B2" w:rsidRPr="002414B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fluir correntes </w:t>
      </w:r>
      <w:proofErr w:type="gramStart"/>
      <w:r w:rsidR="002414B2" w:rsidRPr="002414B2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proofErr w:type="gramEnd"/>
      <m:oMath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>ϕ</m:t>
        </m:r>
      </m:oMath>
      <w:r w:rsidR="002414B2" w:rsidRPr="002414B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 estator é produzido um fluxo na armadura(reação de armadura) que distorce o fluxo principal</w:t>
      </w:r>
      <w:r w:rsidR="002414B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ϕ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F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>)</m:t>
        </m:r>
      </m:oMath>
      <w:r w:rsidR="002414B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circuito de campo. O fluxo de reação de armadura é estacionário em relação ao fluxo principal, portanto pode-se somá-los para encontrar a resultante.</w:t>
      </w:r>
    </w:p>
    <w:p w:rsidR="00044CD2" w:rsidRDefault="00044CD2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 xml:space="preserve">Para a fase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a-a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’ tem-se: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tbl>
      <w:tblPr>
        <w:tblStyle w:val="Tabelacomgrade"/>
        <w:tblW w:w="10065" w:type="dxa"/>
        <w:tblInd w:w="-885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B7A9B" w:rsidTr="006B7A9B">
        <w:tc>
          <w:tcPr>
            <w:tcW w:w="4962" w:type="dxa"/>
          </w:tcPr>
          <w:p w:rsidR="006B7A9B" w:rsidRDefault="006B7A9B" w:rsidP="002414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909135" cy="2315183"/>
                  <wp:effectExtent l="19050" t="0" r="551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475" cy="2314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B7A9B" w:rsidRDefault="006B7A9B" w:rsidP="002414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790558" cy="2313160"/>
                  <wp:effectExtent l="19050" t="0" r="0" b="0"/>
                  <wp:docPr id="12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662" cy="231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DF7" w:rsidRDefault="00450DF7" w:rsidP="00450DF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0C2">
        <w:rPr>
          <w:rFonts w:ascii="Times New Roman" w:eastAsia="Times New Roman" w:hAnsi="Times New Roman" w:cs="Times New Roman"/>
          <w:szCs w:val="24"/>
          <w:lang w:eastAsia="pt-BR"/>
        </w:rPr>
        <w:t>Figura 3.</w:t>
      </w:r>
      <w:r>
        <w:rPr>
          <w:rFonts w:ascii="Times New Roman" w:eastAsia="Times New Roman" w:hAnsi="Times New Roman" w:cs="Times New Roman"/>
          <w:szCs w:val="24"/>
          <w:lang w:eastAsia="pt-BR"/>
        </w:rPr>
        <w:t>8</w:t>
      </w:r>
      <w:r w:rsidRPr="00B070C2">
        <w:rPr>
          <w:rFonts w:ascii="Times New Roman" w:eastAsia="Times New Roman" w:hAnsi="Times New Roman" w:cs="Times New Roman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szCs w:val="24"/>
          <w:lang w:eastAsia="pt-BR"/>
        </w:rPr>
        <w:t xml:space="preserve">Diagrama de fluxo e tensões devido </w:t>
      </w:r>
      <w:proofErr w:type="gramStart"/>
      <w:r>
        <w:rPr>
          <w:rFonts w:ascii="Times New Roman" w:eastAsia="Times New Roman" w:hAnsi="Times New Roman" w:cs="Times New Roman"/>
          <w:szCs w:val="24"/>
          <w:lang w:eastAsia="pt-BR"/>
        </w:rPr>
        <w:t>a</w:t>
      </w:r>
      <w:proofErr w:type="gramEnd"/>
      <w:r>
        <w:rPr>
          <w:rFonts w:ascii="Times New Roman" w:eastAsia="Times New Roman" w:hAnsi="Times New Roman" w:cs="Times New Roman"/>
          <w:szCs w:val="24"/>
          <w:lang w:eastAsia="pt-BR"/>
        </w:rPr>
        <w:t xml:space="preserve"> reação de armadura</w:t>
      </w:r>
    </w:p>
    <w:p w:rsidR="006B7A9B" w:rsidRDefault="006B7A9B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7A9B" w:rsidRDefault="006B7A9B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7A9B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sym w:font="Symbol" w:char="F066"/>
      </w:r>
      <w:proofErr w:type="gramStart"/>
      <w:r w:rsidRPr="006B7A9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pt-BR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</w:t>
      </w:r>
      <w:r w:rsidR="00197272">
        <w:rPr>
          <w:rFonts w:ascii="Times New Roman" w:eastAsia="Times New Roman" w:hAnsi="Times New Roman" w:cs="Times New Roman"/>
          <w:sz w:val="24"/>
          <w:szCs w:val="24"/>
          <w:lang w:eastAsia="pt-BR"/>
        </w:rPr>
        <w:t>luxo devido ao circuito de campo (principal)</w:t>
      </w:r>
    </w:p>
    <w:p w:rsidR="00197272" w:rsidRDefault="006B7A9B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7A9B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sym w:font="Symbol" w:char="F066"/>
      </w:r>
      <w:proofErr w:type="spellStart"/>
      <w:proofErr w:type="gramStart"/>
      <w:r w:rsidRPr="006B7A9B">
        <w:rPr>
          <w:rFonts w:ascii="Times New Roman" w:eastAsia="Times New Roman" w:hAnsi="Times New Roman" w:cs="Times New Roman"/>
          <w:i/>
          <w:sz w:val="32"/>
          <w:szCs w:val="24"/>
          <w:vertAlign w:val="subscript"/>
          <w:lang w:eastAsia="pt-BR"/>
        </w:rPr>
        <w:t>arm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: F</w:t>
      </w:r>
      <w:r w:rsidR="00197272">
        <w:rPr>
          <w:rFonts w:ascii="Times New Roman" w:eastAsia="Times New Roman" w:hAnsi="Times New Roman" w:cs="Times New Roman"/>
          <w:sz w:val="24"/>
          <w:szCs w:val="24"/>
          <w:lang w:eastAsia="pt-BR"/>
        </w:rPr>
        <w:t>luxo devido à reação de armadura</w:t>
      </w:r>
    </w:p>
    <w:p w:rsidR="00197272" w:rsidRDefault="006B7A9B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7A9B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sym w:font="Symbol" w:char="F066"/>
      </w:r>
      <w:proofErr w:type="gramStart"/>
      <w:r w:rsidR="00231BD9" w:rsidRPr="00231BD9">
        <w:rPr>
          <w:rFonts w:ascii="Times New Roman" w:eastAsia="Times New Roman" w:hAnsi="Times New Roman" w:cs="Times New Roman"/>
          <w:i/>
          <w:sz w:val="40"/>
          <w:szCs w:val="24"/>
          <w:vertAlign w:val="subscript"/>
          <w:lang w:eastAsia="pt-BR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9727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</w:t>
      </w:r>
      <w:r w:rsidR="0031318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luxo </w:t>
      </w:r>
      <w:r w:rsidR="00197272">
        <w:rPr>
          <w:rFonts w:ascii="Times New Roman" w:eastAsia="Times New Roman" w:hAnsi="Times New Roman" w:cs="Times New Roman"/>
          <w:sz w:val="24"/>
          <w:szCs w:val="24"/>
          <w:lang w:eastAsia="pt-BR"/>
        </w:rPr>
        <w:t>resultante</w:t>
      </w:r>
    </w:p>
    <w:p w:rsidR="006B7A9B" w:rsidRPr="006B7A9B" w:rsidRDefault="006B7A9B" w:rsidP="006B7A9B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6B7A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Corrente de armadura</w:t>
      </w:r>
    </w:p>
    <w:p w:rsidR="006B7A9B" w:rsidRPr="006B7A9B" w:rsidRDefault="006B7A9B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B7A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Tensão proporcional ao fluxo principal </w:t>
      </w:r>
      <w:r w:rsidRPr="006B7A9B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sym w:font="Symbol" w:char="F066"/>
      </w:r>
      <w:r w:rsidRPr="006B7A9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pt-BR"/>
        </w:rPr>
        <w:t>F</w:t>
      </w:r>
    </w:p>
    <w:p w:rsidR="006B7A9B" w:rsidRPr="006B7A9B" w:rsidRDefault="006B7A9B" w:rsidP="006B7A9B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6B7A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Tensão proporcional ao fluxo de reação de armadura </w:t>
      </w:r>
      <w:r w:rsidRPr="006B7A9B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sym w:font="Symbol" w:char="F066"/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pt-BR"/>
        </w:rPr>
        <w:t>arm</w:t>
      </w:r>
      <w:proofErr w:type="spellEnd"/>
    </w:p>
    <w:p w:rsidR="006B7A9B" w:rsidRPr="006B7A9B" w:rsidRDefault="006B7A9B" w:rsidP="006B7A9B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pt-BR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Tensão proporcional ao fluxo resultante </w:t>
      </w:r>
      <w:r w:rsidRPr="006B7A9B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sym w:font="Symbol" w:char="F066"/>
      </w:r>
      <w:r w:rsidRPr="006B7A9B">
        <w:rPr>
          <w:rFonts w:ascii="Times New Roman" w:eastAsia="Times New Roman" w:hAnsi="Times New Roman" w:cs="Times New Roman"/>
          <w:i/>
          <w:sz w:val="36"/>
          <w:szCs w:val="24"/>
          <w:vertAlign w:val="subscript"/>
          <w:lang w:eastAsia="pt-BR"/>
        </w:rPr>
        <w:t>r</w:t>
      </w:r>
    </w:p>
    <w:p w:rsidR="006B7A9B" w:rsidRDefault="006B7A9B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97272" w:rsidRDefault="00250170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pt-B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>r</m:t>
                      </m:r>
                    </m:sub>
                  </m:sSub>
                </m:e>
              </m:groupChr>
            </m:e>
          </m:box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= 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pt-B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>F</m:t>
                      </m:r>
                    </m:sub>
                  </m:sSub>
                </m:e>
              </m:groupChr>
            </m:e>
          </m:box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+  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pt-B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>arm</m:t>
                      </m:r>
                    </m:sub>
                  </m:sSub>
                </m:e>
              </m:groupChr>
            </m:e>
          </m:box>
        </m:oMath>
      </m:oMathPara>
    </w:p>
    <w:p w:rsidR="00B83DB8" w:rsidRDefault="00250170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pt-B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 xml:space="preserve"> 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>r</m:t>
                      </m:r>
                    </m:sub>
                  </m:sSub>
                </m:e>
              </m:groupChr>
            </m:e>
          </m:box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= 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pt-B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 xml:space="preserve"> 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>A</m:t>
                      </m:r>
                    </m:sub>
                  </m:sSub>
                </m:e>
              </m:groupChr>
            </m:e>
          </m:box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+  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pt-BR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pt-B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 xml:space="preserve"> 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pt-BR"/>
                        </w:rPr>
                        <m:t>arm</m:t>
                      </m:r>
                    </m:sub>
                  </m:sSub>
                </m:e>
              </m:groupChr>
            </m:e>
          </m:box>
        </m:oMath>
      </m:oMathPara>
    </w:p>
    <w:p w:rsidR="006B7A9B" w:rsidRDefault="006B7A9B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7A9B" w:rsidRDefault="006B7A9B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tensão de reação de armadura pode ser modelada como sendo o produto de uma reatância (reatância de reação de armadura) vezes a corrente de armadura com sinal negativo, ou seja:</w:t>
      </w:r>
    </w:p>
    <w:p w:rsidR="00A957D3" w:rsidRDefault="00A957D3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97272" w:rsidRDefault="00250170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 xml:space="preserve"> 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arm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>= -j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arm</m:t>
            </m:r>
          </m:sub>
        </m:sSub>
      </m:oMath>
      <w:r w:rsidR="00774BBF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774BBF" w:rsidRPr="00774BBF">
        <w:rPr>
          <w:rFonts w:ascii="Times New Roman" w:eastAsia="Times New Roman" w:hAnsi="Times New Roman" w:cs="Times New Roman"/>
          <w:sz w:val="24"/>
          <w:szCs w:val="24"/>
          <w:vertAlign w:val="subscript"/>
          <w:lang w:eastAsia="pt-BR"/>
        </w:rPr>
        <w:t>A</w:t>
      </w:r>
    </w:p>
    <w:p w:rsidR="00A957D3" w:rsidRDefault="00A957D3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957D3" w:rsidRDefault="00A957D3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Sendo:</w:t>
      </w:r>
    </w:p>
    <w:p w:rsidR="00A957D3" w:rsidRDefault="00250170" w:rsidP="00A957D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arm</m:t>
            </m:r>
          </m:sub>
        </m:sSub>
      </m:oMath>
      <w:r w:rsidR="00A957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= Reatância proporcional à reação de armadura</w:t>
      </w:r>
    </w:p>
    <w:p w:rsidR="00A957D3" w:rsidRDefault="00A957D3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7A9B" w:rsidRDefault="006B7A9B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Assim a tensão resultante ficará:</w:t>
      </w:r>
    </w:p>
    <w:p w:rsidR="00635175" w:rsidRDefault="00635175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35175" w:rsidRPr="00635175" w:rsidRDefault="00635175" w:rsidP="00197272">
      <w:pPr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proofErr w:type="spellStart"/>
      <w:r w:rsidRPr="00635175">
        <w:rPr>
          <w:rFonts w:ascii="Times New Roman" w:eastAsia="Times New Roman" w:hAnsi="Times New Roman" w:cs="Times New Roman"/>
          <w:sz w:val="28"/>
          <w:szCs w:val="24"/>
          <w:lang w:eastAsia="pt-BR"/>
        </w:rPr>
        <w:t>E</w:t>
      </w:r>
      <w:r w:rsidRPr="00635175">
        <w:rPr>
          <w:rFonts w:ascii="Times New Roman" w:eastAsia="Times New Roman" w:hAnsi="Times New Roman" w:cs="Times New Roman"/>
          <w:sz w:val="28"/>
          <w:szCs w:val="24"/>
          <w:vertAlign w:val="subscript"/>
          <w:lang w:eastAsia="pt-BR"/>
        </w:rPr>
        <w:t>r</w:t>
      </w:r>
      <w:proofErr w:type="spellEnd"/>
      <w:r w:rsidRPr="00635175">
        <w:rPr>
          <w:rFonts w:ascii="Times New Roman" w:eastAsia="Times New Roman" w:hAnsi="Times New Roman" w:cs="Times New Roman"/>
          <w:sz w:val="28"/>
          <w:szCs w:val="24"/>
          <w:lang w:eastAsia="pt-BR"/>
        </w:rPr>
        <w:t xml:space="preserve"> = E</w:t>
      </w:r>
      <w:r w:rsidRPr="00635175">
        <w:rPr>
          <w:rFonts w:ascii="Times New Roman" w:eastAsia="Times New Roman" w:hAnsi="Times New Roman" w:cs="Times New Roman"/>
          <w:sz w:val="28"/>
          <w:szCs w:val="24"/>
          <w:vertAlign w:val="subscript"/>
          <w:lang w:eastAsia="pt-BR"/>
        </w:rPr>
        <w:t>A</w:t>
      </w:r>
      <w:r w:rsidRPr="00635175">
        <w:rPr>
          <w:rFonts w:ascii="Times New Roman" w:eastAsia="Times New Roman" w:hAnsi="Times New Roman" w:cs="Times New Roman"/>
          <w:sz w:val="28"/>
          <w:szCs w:val="24"/>
          <w:lang w:eastAsia="pt-BR"/>
        </w:rPr>
        <w:t xml:space="preserve"> + </w:t>
      </w:r>
      <w:proofErr w:type="spellStart"/>
      <w:r w:rsidRPr="00635175">
        <w:rPr>
          <w:rFonts w:ascii="Times New Roman" w:eastAsia="Times New Roman" w:hAnsi="Times New Roman" w:cs="Times New Roman"/>
          <w:sz w:val="28"/>
          <w:szCs w:val="24"/>
          <w:lang w:eastAsia="pt-BR"/>
        </w:rPr>
        <w:t>E</w:t>
      </w:r>
      <w:r w:rsidRPr="00635175">
        <w:rPr>
          <w:rFonts w:ascii="Times New Roman" w:eastAsia="Times New Roman" w:hAnsi="Times New Roman" w:cs="Times New Roman"/>
          <w:i/>
          <w:sz w:val="28"/>
          <w:szCs w:val="24"/>
          <w:vertAlign w:val="subscript"/>
          <w:lang w:eastAsia="pt-BR"/>
        </w:rPr>
        <w:t>arm</w:t>
      </w:r>
      <w:proofErr w:type="spellEnd"/>
    </w:p>
    <w:p w:rsidR="00A957D3" w:rsidRDefault="00A957D3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3DB8" w:rsidRDefault="00250170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 xml:space="preserve"> 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r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 xml:space="preserve"> 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>- j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arm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</m:oMath>
      </m:oMathPara>
    </w:p>
    <w:p w:rsidR="00635175" w:rsidRDefault="00635175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35175" w:rsidRPr="00935AB4" w:rsidRDefault="00635175" w:rsidP="0019727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circuito equivalente incluindo a reação de armadura é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mostrada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abaixo</w:t>
      </w:r>
    </w:p>
    <w:p w:rsidR="00936EE5" w:rsidRDefault="00936EE5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36EE5" w:rsidRDefault="00635175" w:rsidP="0063517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429205" cy="1874067"/>
            <wp:effectExtent l="19050" t="0" r="0" b="0"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80" cy="187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F7" w:rsidRDefault="00450DF7" w:rsidP="00450DF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0C2">
        <w:rPr>
          <w:rFonts w:ascii="Times New Roman" w:eastAsia="Times New Roman" w:hAnsi="Times New Roman" w:cs="Times New Roman"/>
          <w:szCs w:val="24"/>
          <w:lang w:eastAsia="pt-BR"/>
        </w:rPr>
        <w:t>Figura 3.</w:t>
      </w:r>
      <w:r>
        <w:rPr>
          <w:rFonts w:ascii="Times New Roman" w:eastAsia="Times New Roman" w:hAnsi="Times New Roman" w:cs="Times New Roman"/>
          <w:szCs w:val="24"/>
          <w:lang w:eastAsia="pt-BR"/>
        </w:rPr>
        <w:t>9</w:t>
      </w:r>
      <w:r w:rsidRPr="00B070C2">
        <w:rPr>
          <w:rFonts w:ascii="Times New Roman" w:eastAsia="Times New Roman" w:hAnsi="Times New Roman" w:cs="Times New Roman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szCs w:val="24"/>
          <w:lang w:eastAsia="pt-BR"/>
        </w:rPr>
        <w:t>Efeito da reação de armadura</w:t>
      </w:r>
    </w:p>
    <w:p w:rsidR="00635175" w:rsidRDefault="00635175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36EE5" w:rsidRDefault="00A957D3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considerar os </w:t>
      </w:r>
      <w:r w:rsidR="00936EE5">
        <w:rPr>
          <w:rFonts w:ascii="Times New Roman" w:eastAsia="Times New Roman" w:hAnsi="Times New Roman" w:cs="Times New Roman"/>
          <w:sz w:val="24"/>
          <w:szCs w:val="24"/>
          <w:lang w:eastAsia="pt-BR"/>
        </w:rPr>
        <w:t>efeitos da dispersão do fluxo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utiliza-se uma reatância de dispersão </w:t>
      </w:r>
      <w:proofErr w:type="spellStart"/>
      <w:r w:rsidRPr="00A957D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X</w:t>
      </w:r>
      <w:r w:rsidRPr="00A957D3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pt-BR"/>
        </w:rPr>
        <w:t>l</w:t>
      </w:r>
      <w:proofErr w:type="spellEnd"/>
      <w:r w:rsidRPr="00A957D3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portanto haverá uma queda devido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reatância de dispersão</w:t>
      </w:r>
    </w:p>
    <w:p w:rsidR="00A957D3" w:rsidRDefault="00A957D3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9678D" w:rsidRDefault="00C5265E" w:rsidP="00F9678D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298" distR="114298" simplePos="0" relativeHeight="252018688" behindDoc="0" locked="0" layoutInCell="1" allowOverlap="1">
                <wp:simplePos x="0" y="0"/>
                <wp:positionH relativeFrom="column">
                  <wp:posOffset>1683384</wp:posOffset>
                </wp:positionH>
                <wp:positionV relativeFrom="paragraph">
                  <wp:posOffset>185420</wp:posOffset>
                </wp:positionV>
                <wp:extent cx="0" cy="74930"/>
                <wp:effectExtent l="0" t="0" r="19050" b="20320"/>
                <wp:wrapNone/>
                <wp:docPr id="16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0" o:spid="_x0000_s1026" type="#_x0000_t32" style="position:absolute;margin-left:132.55pt;margin-top:14.6pt;width:0;height:5.9pt;flip:y;z-index:2520186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  <w:sym w:font="Symbol" w:char="F066"/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 xml:space="preserve">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 xml:space="preserve"> 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 xml:space="preserve">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 xml:space="preserve"> . j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arm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>- j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l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pt-BR"/>
          </w:rPr>
          <m:t xml:space="preserve"> .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</m:t>
            </m:r>
          </m:sub>
        </m:sSub>
      </m:oMath>
    </w:p>
    <w:p w:rsidR="00F9678D" w:rsidRDefault="00C5265E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294967294" distB="4294967294" distL="114300" distR="114300" simplePos="0" relativeHeight="252017664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55244</wp:posOffset>
                </wp:positionV>
                <wp:extent cx="156845" cy="0"/>
                <wp:effectExtent l="0" t="76200" r="14605" b="95250"/>
                <wp:wrapNone/>
                <wp:docPr id="15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32" style="position:absolute;margin-left:132.55pt;margin-top:4.35pt;width:12.35pt;height:0;z-index:2520176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">
                <v:stroke endarrow="block"/>
              </v:shape>
            </w:pict>
          </mc:Fallback>
        </mc:AlternateContent>
      </w:r>
      <w:r w:rsidR="00313181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13181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13181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13181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 xml:space="preserve">  Represent</w:t>
      </w:r>
      <w:r w:rsidR="00F9678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A957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efeitos do</w:t>
      </w:r>
      <w:r w:rsidR="00F9678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fluxo de dispersão</w:t>
      </w:r>
    </w:p>
    <w:p w:rsidR="00A957D3" w:rsidRPr="00A957D3" w:rsidRDefault="00A957D3" w:rsidP="00A957D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Sendo:</w:t>
      </w:r>
    </w:p>
    <w:p w:rsidR="00A957D3" w:rsidRDefault="00250170" w:rsidP="00A957D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l</m:t>
            </m:r>
          </m:sub>
        </m:sSub>
      </m:oMath>
      <w:r w:rsidR="00A957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= Reatância de dispersão</w:t>
      </w:r>
    </w:p>
    <w:p w:rsidR="00774BBF" w:rsidRDefault="00774BBF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9678D" w:rsidRDefault="00F9678D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resistência da armadura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estator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):</w:t>
      </w:r>
    </w:p>
    <w:p w:rsidR="00A957D3" w:rsidRDefault="00A957D3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9678D" w:rsidRDefault="00250170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  <w:sym w:font="Symbol" w:char="F066"/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 xml:space="preserve"> 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-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 j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arm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- j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l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-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</m:oMath>
      </m:oMathPara>
    </w:p>
    <w:p w:rsidR="00A957D3" w:rsidRDefault="00A957D3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Sendo:</w:t>
      </w:r>
    </w:p>
    <w:p w:rsidR="00F9678D" w:rsidRDefault="00250170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</m:t>
            </m:r>
          </m:sub>
        </m:sSub>
      </m:oMath>
      <w:r w:rsidR="00F9678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= Resistência de armadura</w:t>
      </w:r>
    </w:p>
    <w:p w:rsidR="00A957D3" w:rsidRDefault="00A957D3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Pode-se somar a reatância proporcional à reação de armadura e reatância de dispersão em uma única reatância chamada reatância síncrona como:</w:t>
      </w:r>
    </w:p>
    <w:p w:rsidR="00A957D3" w:rsidRDefault="00A957D3" w:rsidP="002414B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9678D" w:rsidRDefault="00250170" w:rsidP="00F9678D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  <w:sym w:font="Symbol" w:char="F066"/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 xml:space="preserve"> 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>- j(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arm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+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l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>) .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-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</m:oMath>
      </m:oMathPara>
    </w:p>
    <w:p w:rsidR="00F9678D" w:rsidRDefault="00250170" w:rsidP="00F9678D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  <w:sym w:font="Symbol" w:char="F066"/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 xml:space="preserve"> 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>- j.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s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-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eastAsia="pt-BR"/>
            </w:rPr>
            <m:t xml:space="preserve"> .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pt-B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pt-BR"/>
                </w:rPr>
                <m:t>A</m:t>
              </m:r>
            </m:sub>
          </m:sSub>
        </m:oMath>
      </m:oMathPara>
    </w:p>
    <w:p w:rsidR="00C52903" w:rsidRDefault="00C52903" w:rsidP="00F9678D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957D3" w:rsidRDefault="00A957D3" w:rsidP="00A957D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Sendo:</w:t>
      </w:r>
    </w:p>
    <w:p w:rsidR="00A957D3" w:rsidRDefault="00A957D3" w:rsidP="00A957D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Xs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Reatância síncrona que é igual a  </w:t>
      </w:r>
      <w:proofErr w:type="spellStart"/>
      <w:r w:rsidRPr="00A957D3">
        <w:rPr>
          <w:rFonts w:ascii="Times New Roman" w:eastAsia="Times New Roman" w:hAnsi="Times New Roman" w:cs="Times New Roman"/>
          <w:i/>
          <w:sz w:val="24"/>
          <w:szCs w:val="32"/>
          <w:lang w:eastAsia="pt-BR"/>
        </w:rPr>
        <w:t>X</w:t>
      </w:r>
      <w:r w:rsidRPr="006B7A9B">
        <w:rPr>
          <w:rFonts w:ascii="Times New Roman" w:eastAsia="Times New Roman" w:hAnsi="Times New Roman" w:cs="Times New Roman"/>
          <w:i/>
          <w:sz w:val="32"/>
          <w:szCs w:val="24"/>
          <w:vertAlign w:val="subscript"/>
          <w:lang w:eastAsia="pt-BR"/>
        </w:rPr>
        <w:t>arm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+ </w:t>
      </w:r>
      <w:proofErr w:type="spellStart"/>
      <w:r w:rsidRPr="00A957D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X</w:t>
      </w:r>
      <w:r w:rsidRPr="00A957D3">
        <w:rPr>
          <w:rFonts w:ascii="Times New Roman" w:eastAsia="Times New Roman" w:hAnsi="Times New Roman" w:cs="Times New Roman"/>
          <w:i/>
          <w:sz w:val="32"/>
          <w:szCs w:val="24"/>
          <w:vertAlign w:val="subscript"/>
          <w:lang w:eastAsia="pt-BR"/>
        </w:rPr>
        <w:t>l</w:t>
      </w:r>
      <w:proofErr w:type="spellEnd"/>
    </w:p>
    <w:p w:rsidR="000527B3" w:rsidRDefault="000527B3" w:rsidP="000527B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circuito equivalente por fase considerando todos esses efeitos é:</w:t>
      </w:r>
    </w:p>
    <w:p w:rsidR="000527B3" w:rsidRDefault="00450DF7" w:rsidP="000527B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2696158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F7" w:rsidRDefault="00450DF7" w:rsidP="00450DF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0C2">
        <w:rPr>
          <w:rFonts w:ascii="Times New Roman" w:eastAsia="Times New Roman" w:hAnsi="Times New Roman" w:cs="Times New Roman"/>
          <w:szCs w:val="24"/>
          <w:lang w:eastAsia="pt-BR"/>
        </w:rPr>
        <w:t>Figura 3.</w:t>
      </w:r>
      <w:r>
        <w:rPr>
          <w:rFonts w:ascii="Times New Roman" w:eastAsia="Times New Roman" w:hAnsi="Times New Roman" w:cs="Times New Roman"/>
          <w:szCs w:val="24"/>
          <w:lang w:eastAsia="pt-BR"/>
        </w:rPr>
        <w:t>10</w:t>
      </w:r>
      <w:r w:rsidRPr="00B070C2">
        <w:rPr>
          <w:rFonts w:ascii="Times New Roman" w:eastAsia="Times New Roman" w:hAnsi="Times New Roman" w:cs="Times New Roman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szCs w:val="24"/>
          <w:lang w:eastAsia="pt-BR"/>
        </w:rPr>
        <w:t>Circuito equivalente monofásico</w:t>
      </w:r>
    </w:p>
    <w:p w:rsidR="00450DF7" w:rsidRDefault="00450DF7" w:rsidP="001E1EF7">
      <w:pPr>
        <w:pStyle w:val="PargrafodaLista"/>
        <w:ind w:left="360"/>
        <w:rPr>
          <w:noProof/>
          <w:lang w:eastAsia="pt-BR"/>
        </w:rPr>
      </w:pPr>
    </w:p>
    <w:p w:rsidR="00082A51" w:rsidRDefault="000527B3" w:rsidP="001E1EF7">
      <w:pPr>
        <w:pStyle w:val="PargrafodaLista"/>
        <w:ind w:left="360"/>
        <w:rPr>
          <w:noProof/>
          <w:lang w:eastAsia="pt-BR"/>
        </w:rPr>
      </w:pPr>
      <w:r>
        <w:rPr>
          <w:noProof/>
          <w:lang w:eastAsia="pt-BR"/>
        </w:rPr>
        <w:t>Considerando as três fases:</w:t>
      </w:r>
    </w:p>
    <w:p w:rsidR="00A957D3" w:rsidRDefault="00082A51" w:rsidP="000527B3">
      <w:pPr>
        <w:pStyle w:val="PargrafodaLista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725635" cy="4129704"/>
            <wp:effectExtent l="19050" t="0" r="816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3134" cy="41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F7" w:rsidRDefault="00450DF7" w:rsidP="00450DF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0C2">
        <w:rPr>
          <w:rFonts w:ascii="Times New Roman" w:eastAsia="Times New Roman" w:hAnsi="Times New Roman" w:cs="Times New Roman"/>
          <w:szCs w:val="24"/>
          <w:lang w:eastAsia="pt-BR"/>
        </w:rPr>
        <w:t>Figura 3.</w:t>
      </w:r>
      <w:r>
        <w:rPr>
          <w:rFonts w:ascii="Times New Roman" w:eastAsia="Times New Roman" w:hAnsi="Times New Roman" w:cs="Times New Roman"/>
          <w:szCs w:val="24"/>
          <w:lang w:eastAsia="pt-BR"/>
        </w:rPr>
        <w:t>11</w:t>
      </w:r>
      <w:r w:rsidRPr="00B070C2">
        <w:rPr>
          <w:rFonts w:ascii="Times New Roman" w:eastAsia="Times New Roman" w:hAnsi="Times New Roman" w:cs="Times New Roman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szCs w:val="24"/>
          <w:lang w:eastAsia="pt-BR"/>
        </w:rPr>
        <w:t>Circuito equivalente do gerador síncrono nos três enrolamentos</w:t>
      </w:r>
    </w:p>
    <w:p w:rsidR="00A957D3" w:rsidRDefault="00A957D3" w:rsidP="00A957D3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957D3" w:rsidRPr="00A957D3" w:rsidRDefault="00A957D3" w:rsidP="00A957D3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57D3">
        <w:rPr>
          <w:rFonts w:ascii="Times New Roman" w:eastAsia="Times New Roman" w:hAnsi="Times New Roman" w:cs="Times New Roman"/>
          <w:sz w:val="24"/>
          <w:szCs w:val="24"/>
          <w:lang w:eastAsia="pt-BR"/>
        </w:rPr>
        <w:t>Os terminais das bobinas podem ser ligados em Y ou Δ</w:t>
      </w:r>
    </w:p>
    <w:p w:rsidR="00A957D3" w:rsidRDefault="00A957D3" w:rsidP="001E1EF7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10514" w:type="dxa"/>
        <w:tblInd w:w="-743" w:type="dxa"/>
        <w:tblLook w:val="04A0" w:firstRow="1" w:lastRow="0" w:firstColumn="1" w:lastColumn="0" w:noHBand="0" w:noVBand="1"/>
      </w:tblPr>
      <w:tblGrid>
        <w:gridCol w:w="5363"/>
        <w:gridCol w:w="5151"/>
      </w:tblGrid>
      <w:tr w:rsidR="001B2350" w:rsidTr="00450DF7">
        <w:trPr>
          <w:trHeight w:val="4933"/>
        </w:trPr>
        <w:tc>
          <w:tcPr>
            <w:tcW w:w="5363" w:type="dxa"/>
          </w:tcPr>
          <w:p w:rsidR="001B2350" w:rsidRDefault="00082A51" w:rsidP="001E1EF7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68133" cy="2797563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462" cy="279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:rsidR="001B2350" w:rsidRDefault="00082A51" w:rsidP="001E1EF7">
            <w:pPr>
              <w:pStyle w:val="PargrafodaLista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133576" cy="2319867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144" cy="232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DF7" w:rsidRDefault="00450DF7" w:rsidP="00450DF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70C2">
        <w:rPr>
          <w:rFonts w:ascii="Times New Roman" w:eastAsia="Times New Roman" w:hAnsi="Times New Roman" w:cs="Times New Roman"/>
          <w:szCs w:val="24"/>
          <w:lang w:eastAsia="pt-BR"/>
        </w:rPr>
        <w:t>Figura 3.</w:t>
      </w:r>
      <w:r>
        <w:rPr>
          <w:rFonts w:ascii="Times New Roman" w:eastAsia="Times New Roman" w:hAnsi="Times New Roman" w:cs="Times New Roman"/>
          <w:szCs w:val="24"/>
          <w:lang w:eastAsia="pt-BR"/>
        </w:rPr>
        <w:t>12</w:t>
      </w:r>
      <w:r w:rsidRPr="00B070C2">
        <w:rPr>
          <w:rFonts w:ascii="Times New Roman" w:eastAsia="Times New Roman" w:hAnsi="Times New Roman" w:cs="Times New Roman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szCs w:val="24"/>
          <w:lang w:eastAsia="pt-BR"/>
        </w:rPr>
        <w:t>Circuito equivalente trifásica do gerador síncrono ligado em estrela e em delta.</w:t>
      </w:r>
    </w:p>
    <w:p w:rsidR="001B2350" w:rsidRDefault="001B2350" w:rsidP="001E1EF7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E1EF7" w:rsidRPr="00F7025D" w:rsidRDefault="001E1EF7" w:rsidP="001E1EF7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val="es-PE" w:eastAsia="pt-BR"/>
        </w:rPr>
      </w:pPr>
      <w:r w:rsidRPr="00F7025D">
        <w:rPr>
          <w:rFonts w:ascii="Times New Roman" w:eastAsia="Times New Roman" w:hAnsi="Times New Roman" w:cs="Times New Roman"/>
          <w:sz w:val="24"/>
          <w:szCs w:val="24"/>
          <w:lang w:val="es-PE" w:eastAsia="pt-BR"/>
        </w:rPr>
        <w:t xml:space="preserve">Y →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L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s-PE" w:eastAsia="pt-BR"/>
          </w:rPr>
          <m:t xml:space="preserve">= 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s-PE" w:eastAsia="pt-BR"/>
              </w:rPr>
              <m:t>3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  <w:lang w:val="es-PE" w:eastAsia="pt-BR"/>
          </w:rPr>
          <m:t xml:space="preserve"> .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Afase</m:t>
            </m:r>
          </m:sub>
        </m:sSub>
      </m:oMath>
    </w:p>
    <w:p w:rsidR="001E1EF7" w:rsidRPr="00F7025D" w:rsidRDefault="001E1EF7" w:rsidP="001E1EF7">
      <w:pPr>
        <w:pStyle w:val="PargrafodaLista"/>
        <w:ind w:left="360"/>
        <w:rPr>
          <w:rFonts w:ascii="Times New Roman" w:eastAsia="Times New Roman" w:hAnsi="Times New Roman" w:cs="Times New Roman"/>
          <w:sz w:val="24"/>
          <w:szCs w:val="24"/>
          <w:lang w:val="es-PE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Δ</w:t>
      </w:r>
      <w:r w:rsidRPr="00F7025D">
        <w:rPr>
          <w:rFonts w:ascii="Times New Roman" w:eastAsia="Times New Roman" w:hAnsi="Times New Roman" w:cs="Times New Roman"/>
          <w:sz w:val="24"/>
          <w:szCs w:val="24"/>
          <w:lang w:val="es-PE" w:eastAsia="pt-BR"/>
        </w:rPr>
        <w:t xml:space="preserve"> →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L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s-PE" w:eastAsia="pt-BR"/>
          </w:rPr>
          <m:t xml:space="preserve">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pt-BR"/>
              </w:rPr>
              <m:t>Afase</m:t>
            </m:r>
          </m:sub>
        </m:sSub>
      </m:oMath>
    </w:p>
    <w:p w:rsidR="001E1EF7" w:rsidRPr="00F7025D" w:rsidRDefault="001E1EF7" w:rsidP="001E1EF7">
      <w:pPr>
        <w:rPr>
          <w:rFonts w:ascii="Times New Roman" w:eastAsia="Times New Roman" w:hAnsi="Times New Roman" w:cs="Times New Roman"/>
          <w:sz w:val="24"/>
          <w:szCs w:val="24"/>
          <w:lang w:val="es-PE" w:eastAsia="pt-BR"/>
        </w:rPr>
      </w:pPr>
    </w:p>
    <w:sectPr w:rsidR="001E1EF7" w:rsidRPr="00F7025D" w:rsidSect="00397B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170" w:rsidRDefault="00250170" w:rsidP="0086335A">
      <w:pPr>
        <w:pStyle w:val="PargrafodaLista"/>
        <w:spacing w:line="240" w:lineRule="auto"/>
      </w:pPr>
      <w:r>
        <w:separator/>
      </w:r>
    </w:p>
  </w:endnote>
  <w:endnote w:type="continuationSeparator" w:id="0">
    <w:p w:rsidR="00250170" w:rsidRDefault="00250170" w:rsidP="0086335A">
      <w:pPr>
        <w:pStyle w:val="PargrafodaLista"/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170" w:rsidRDefault="00250170" w:rsidP="0086335A">
      <w:pPr>
        <w:pStyle w:val="PargrafodaLista"/>
        <w:spacing w:line="240" w:lineRule="auto"/>
      </w:pPr>
      <w:r>
        <w:separator/>
      </w:r>
    </w:p>
  </w:footnote>
  <w:footnote w:type="continuationSeparator" w:id="0">
    <w:p w:rsidR="00250170" w:rsidRDefault="00250170" w:rsidP="0086335A">
      <w:pPr>
        <w:pStyle w:val="PargrafodaLista"/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4028"/>
    <w:multiLevelType w:val="hybridMultilevel"/>
    <w:tmpl w:val="E146D0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748EE"/>
    <w:multiLevelType w:val="hybridMultilevel"/>
    <w:tmpl w:val="B4CA4D98"/>
    <w:lvl w:ilvl="0" w:tplc="D00881C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EF867DE"/>
    <w:multiLevelType w:val="hybridMultilevel"/>
    <w:tmpl w:val="15B0477E"/>
    <w:lvl w:ilvl="0" w:tplc="E9D8C57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F654944"/>
    <w:multiLevelType w:val="hybridMultilevel"/>
    <w:tmpl w:val="F37099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469A3"/>
    <w:multiLevelType w:val="hybridMultilevel"/>
    <w:tmpl w:val="286C1C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55510"/>
    <w:multiLevelType w:val="hybridMultilevel"/>
    <w:tmpl w:val="B53EAC42"/>
    <w:lvl w:ilvl="0" w:tplc="6448865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5673361"/>
    <w:multiLevelType w:val="multilevel"/>
    <w:tmpl w:val="9CCA92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60C0448"/>
    <w:multiLevelType w:val="hybridMultilevel"/>
    <w:tmpl w:val="B450187A"/>
    <w:lvl w:ilvl="0" w:tplc="C5E452E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190C138F"/>
    <w:multiLevelType w:val="hybridMultilevel"/>
    <w:tmpl w:val="A48870DC"/>
    <w:lvl w:ilvl="0" w:tplc="B20CECE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9CB2C85"/>
    <w:multiLevelType w:val="hybridMultilevel"/>
    <w:tmpl w:val="6E7048BE"/>
    <w:lvl w:ilvl="0" w:tplc="4BD49BF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B3B6446"/>
    <w:multiLevelType w:val="hybridMultilevel"/>
    <w:tmpl w:val="38FA396A"/>
    <w:lvl w:ilvl="0" w:tplc="E40652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BCC1698"/>
    <w:multiLevelType w:val="hybridMultilevel"/>
    <w:tmpl w:val="47B07B88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CE6C75"/>
    <w:multiLevelType w:val="multilevel"/>
    <w:tmpl w:val="1E0C1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20EA73EA"/>
    <w:multiLevelType w:val="hybridMultilevel"/>
    <w:tmpl w:val="9802EADA"/>
    <w:lvl w:ilvl="0" w:tplc="81E0E7A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4A756FA"/>
    <w:multiLevelType w:val="hybridMultilevel"/>
    <w:tmpl w:val="5DE6CC92"/>
    <w:lvl w:ilvl="0" w:tplc="1E6ED33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EBA4178"/>
    <w:multiLevelType w:val="hybridMultilevel"/>
    <w:tmpl w:val="D72097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F5591"/>
    <w:multiLevelType w:val="hybridMultilevel"/>
    <w:tmpl w:val="5BBE0C3A"/>
    <w:lvl w:ilvl="0" w:tplc="EB56E6B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4EF64C3"/>
    <w:multiLevelType w:val="hybridMultilevel"/>
    <w:tmpl w:val="1FF6ABDE"/>
    <w:lvl w:ilvl="0" w:tplc="076C11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1D26875"/>
    <w:multiLevelType w:val="hybridMultilevel"/>
    <w:tmpl w:val="0E30C7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F73D82"/>
    <w:multiLevelType w:val="hybridMultilevel"/>
    <w:tmpl w:val="8BE4350C"/>
    <w:lvl w:ilvl="0" w:tplc="5100FCB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470C640C"/>
    <w:multiLevelType w:val="hybridMultilevel"/>
    <w:tmpl w:val="D6CAA092"/>
    <w:lvl w:ilvl="0" w:tplc="998E7C66">
      <w:start w:val="1"/>
      <w:numFmt w:val="lowerLetter"/>
      <w:lvlText w:val="%1)"/>
      <w:lvlJc w:val="left"/>
      <w:pPr>
        <w:ind w:left="4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5" w:hanging="360"/>
      </w:pPr>
    </w:lvl>
    <w:lvl w:ilvl="2" w:tplc="0416001B" w:tentative="1">
      <w:start w:val="1"/>
      <w:numFmt w:val="lowerRoman"/>
      <w:lvlText w:val="%3."/>
      <w:lvlJc w:val="right"/>
      <w:pPr>
        <w:ind w:left="1905" w:hanging="180"/>
      </w:pPr>
    </w:lvl>
    <w:lvl w:ilvl="3" w:tplc="0416000F" w:tentative="1">
      <w:start w:val="1"/>
      <w:numFmt w:val="decimal"/>
      <w:lvlText w:val="%4."/>
      <w:lvlJc w:val="left"/>
      <w:pPr>
        <w:ind w:left="2625" w:hanging="360"/>
      </w:pPr>
    </w:lvl>
    <w:lvl w:ilvl="4" w:tplc="04160019" w:tentative="1">
      <w:start w:val="1"/>
      <w:numFmt w:val="lowerLetter"/>
      <w:lvlText w:val="%5."/>
      <w:lvlJc w:val="left"/>
      <w:pPr>
        <w:ind w:left="3345" w:hanging="360"/>
      </w:pPr>
    </w:lvl>
    <w:lvl w:ilvl="5" w:tplc="0416001B" w:tentative="1">
      <w:start w:val="1"/>
      <w:numFmt w:val="lowerRoman"/>
      <w:lvlText w:val="%6."/>
      <w:lvlJc w:val="right"/>
      <w:pPr>
        <w:ind w:left="4065" w:hanging="180"/>
      </w:pPr>
    </w:lvl>
    <w:lvl w:ilvl="6" w:tplc="0416000F" w:tentative="1">
      <w:start w:val="1"/>
      <w:numFmt w:val="decimal"/>
      <w:lvlText w:val="%7."/>
      <w:lvlJc w:val="left"/>
      <w:pPr>
        <w:ind w:left="4785" w:hanging="360"/>
      </w:pPr>
    </w:lvl>
    <w:lvl w:ilvl="7" w:tplc="04160019" w:tentative="1">
      <w:start w:val="1"/>
      <w:numFmt w:val="lowerLetter"/>
      <w:lvlText w:val="%8."/>
      <w:lvlJc w:val="left"/>
      <w:pPr>
        <w:ind w:left="5505" w:hanging="360"/>
      </w:pPr>
    </w:lvl>
    <w:lvl w:ilvl="8" w:tplc="04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1">
    <w:nsid w:val="49FA50B5"/>
    <w:multiLevelType w:val="hybridMultilevel"/>
    <w:tmpl w:val="DB1434A2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A810204"/>
    <w:multiLevelType w:val="hybridMultilevel"/>
    <w:tmpl w:val="09F0B1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2B0240"/>
    <w:multiLevelType w:val="hybridMultilevel"/>
    <w:tmpl w:val="360A8766"/>
    <w:lvl w:ilvl="0" w:tplc="BA6E886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B844A16"/>
    <w:multiLevelType w:val="hybridMultilevel"/>
    <w:tmpl w:val="12A6BCF6"/>
    <w:lvl w:ilvl="0" w:tplc="7430C37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4E3A5E99"/>
    <w:multiLevelType w:val="hybridMultilevel"/>
    <w:tmpl w:val="CC182A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3C7E2A"/>
    <w:multiLevelType w:val="hybridMultilevel"/>
    <w:tmpl w:val="E51868E4"/>
    <w:lvl w:ilvl="0" w:tplc="738AD82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51B30975"/>
    <w:multiLevelType w:val="multilevel"/>
    <w:tmpl w:val="D16A6CE6"/>
    <w:lvl w:ilvl="0">
      <w:start w:val="1"/>
      <w:numFmt w:val="lowerRoman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52845E21"/>
    <w:multiLevelType w:val="hybridMultilevel"/>
    <w:tmpl w:val="8F6CCE10"/>
    <w:lvl w:ilvl="0" w:tplc="8F10FB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2FC65A3"/>
    <w:multiLevelType w:val="hybridMultilevel"/>
    <w:tmpl w:val="C06A52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331812"/>
    <w:multiLevelType w:val="hybridMultilevel"/>
    <w:tmpl w:val="D5E658B4"/>
    <w:lvl w:ilvl="0" w:tplc="C8C857F6">
      <w:start w:val="1"/>
      <w:numFmt w:val="lowerLetter"/>
      <w:lvlText w:val="%1)"/>
      <w:lvlJc w:val="left"/>
      <w:pPr>
        <w:ind w:left="8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1">
    <w:nsid w:val="5AC455D4"/>
    <w:multiLevelType w:val="hybridMultilevel"/>
    <w:tmpl w:val="141AAF58"/>
    <w:lvl w:ilvl="0" w:tplc="A41AEDA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D3911C2"/>
    <w:multiLevelType w:val="multilevel"/>
    <w:tmpl w:val="36769CE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5D402E6A"/>
    <w:multiLevelType w:val="hybridMultilevel"/>
    <w:tmpl w:val="270EBA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580FEF"/>
    <w:multiLevelType w:val="hybridMultilevel"/>
    <w:tmpl w:val="F22ACA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DC5A53"/>
    <w:multiLevelType w:val="hybridMultilevel"/>
    <w:tmpl w:val="E40667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F91E76"/>
    <w:multiLevelType w:val="hybridMultilevel"/>
    <w:tmpl w:val="6E5C5D9A"/>
    <w:lvl w:ilvl="0" w:tplc="4EBE44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7306EE8"/>
    <w:multiLevelType w:val="hybridMultilevel"/>
    <w:tmpl w:val="7BA29114"/>
    <w:lvl w:ilvl="0" w:tplc="924865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67E45E0C"/>
    <w:multiLevelType w:val="hybridMultilevel"/>
    <w:tmpl w:val="EF6811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E04E6C"/>
    <w:multiLevelType w:val="hybridMultilevel"/>
    <w:tmpl w:val="3B5461C8"/>
    <w:lvl w:ilvl="0" w:tplc="DEF4DC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D036754"/>
    <w:multiLevelType w:val="hybridMultilevel"/>
    <w:tmpl w:val="B5DE923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DB927E1"/>
    <w:multiLevelType w:val="hybridMultilevel"/>
    <w:tmpl w:val="B550626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FB41DB2"/>
    <w:multiLevelType w:val="hybridMultilevel"/>
    <w:tmpl w:val="FAD0B4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C94906"/>
    <w:multiLevelType w:val="multilevel"/>
    <w:tmpl w:val="DB5880E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>
    <w:nsid w:val="73710A3C"/>
    <w:multiLevelType w:val="hybridMultilevel"/>
    <w:tmpl w:val="D28E13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426AD2"/>
    <w:multiLevelType w:val="hybridMultilevel"/>
    <w:tmpl w:val="D2409B46"/>
    <w:lvl w:ilvl="0" w:tplc="1CAC4C9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9F33077"/>
    <w:multiLevelType w:val="hybridMultilevel"/>
    <w:tmpl w:val="935CDA10"/>
    <w:lvl w:ilvl="0" w:tplc="06A0848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7DE4691E"/>
    <w:multiLevelType w:val="hybridMultilevel"/>
    <w:tmpl w:val="25B8599A"/>
    <w:lvl w:ilvl="0" w:tplc="7FCC4A0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F02514A"/>
    <w:multiLevelType w:val="multilevel"/>
    <w:tmpl w:val="8CBEFF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27"/>
  </w:num>
  <w:num w:numId="2">
    <w:abstractNumId w:val="43"/>
  </w:num>
  <w:num w:numId="3">
    <w:abstractNumId w:val="32"/>
  </w:num>
  <w:num w:numId="4">
    <w:abstractNumId w:val="21"/>
  </w:num>
  <w:num w:numId="5">
    <w:abstractNumId w:val="24"/>
  </w:num>
  <w:num w:numId="6">
    <w:abstractNumId w:val="15"/>
  </w:num>
  <w:num w:numId="7">
    <w:abstractNumId w:val="41"/>
  </w:num>
  <w:num w:numId="8">
    <w:abstractNumId w:val="19"/>
  </w:num>
  <w:num w:numId="9">
    <w:abstractNumId w:val="18"/>
  </w:num>
  <w:num w:numId="10">
    <w:abstractNumId w:val="22"/>
  </w:num>
  <w:num w:numId="11">
    <w:abstractNumId w:val="29"/>
  </w:num>
  <w:num w:numId="12">
    <w:abstractNumId w:val="4"/>
  </w:num>
  <w:num w:numId="13">
    <w:abstractNumId w:val="40"/>
  </w:num>
  <w:num w:numId="14">
    <w:abstractNumId w:val="20"/>
  </w:num>
  <w:num w:numId="15">
    <w:abstractNumId w:val="30"/>
  </w:num>
  <w:num w:numId="16">
    <w:abstractNumId w:val="34"/>
  </w:num>
  <w:num w:numId="17">
    <w:abstractNumId w:val="9"/>
  </w:num>
  <w:num w:numId="18">
    <w:abstractNumId w:val="39"/>
  </w:num>
  <w:num w:numId="19">
    <w:abstractNumId w:val="0"/>
  </w:num>
  <w:num w:numId="20">
    <w:abstractNumId w:val="42"/>
  </w:num>
  <w:num w:numId="21">
    <w:abstractNumId w:val="7"/>
  </w:num>
  <w:num w:numId="22">
    <w:abstractNumId w:val="45"/>
  </w:num>
  <w:num w:numId="23">
    <w:abstractNumId w:val="25"/>
  </w:num>
  <w:num w:numId="24">
    <w:abstractNumId w:val="38"/>
  </w:num>
  <w:num w:numId="25">
    <w:abstractNumId w:val="33"/>
  </w:num>
  <w:num w:numId="26">
    <w:abstractNumId w:val="46"/>
  </w:num>
  <w:num w:numId="27">
    <w:abstractNumId w:val="14"/>
  </w:num>
  <w:num w:numId="28">
    <w:abstractNumId w:val="16"/>
  </w:num>
  <w:num w:numId="29">
    <w:abstractNumId w:val="26"/>
  </w:num>
  <w:num w:numId="30">
    <w:abstractNumId w:val="3"/>
  </w:num>
  <w:num w:numId="31">
    <w:abstractNumId w:val="35"/>
  </w:num>
  <w:num w:numId="32">
    <w:abstractNumId w:val="10"/>
  </w:num>
  <w:num w:numId="33">
    <w:abstractNumId w:val="1"/>
  </w:num>
  <w:num w:numId="34">
    <w:abstractNumId w:val="23"/>
  </w:num>
  <w:num w:numId="35">
    <w:abstractNumId w:val="2"/>
  </w:num>
  <w:num w:numId="36">
    <w:abstractNumId w:val="36"/>
  </w:num>
  <w:num w:numId="37">
    <w:abstractNumId w:val="47"/>
  </w:num>
  <w:num w:numId="38">
    <w:abstractNumId w:val="37"/>
  </w:num>
  <w:num w:numId="39">
    <w:abstractNumId w:val="8"/>
  </w:num>
  <w:num w:numId="40">
    <w:abstractNumId w:val="13"/>
  </w:num>
  <w:num w:numId="41">
    <w:abstractNumId w:val="31"/>
  </w:num>
  <w:num w:numId="42">
    <w:abstractNumId w:val="44"/>
  </w:num>
  <w:num w:numId="43">
    <w:abstractNumId w:val="28"/>
  </w:num>
  <w:num w:numId="44">
    <w:abstractNumId w:val="5"/>
  </w:num>
  <w:num w:numId="45">
    <w:abstractNumId w:val="48"/>
  </w:num>
  <w:num w:numId="46">
    <w:abstractNumId w:val="12"/>
  </w:num>
  <w:num w:numId="47">
    <w:abstractNumId w:val="6"/>
  </w:num>
  <w:num w:numId="48">
    <w:abstractNumId w:val="17"/>
  </w:num>
  <w:num w:numId="49">
    <w:abstractNumId w:val="1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3E4"/>
    <w:rsid w:val="000103FA"/>
    <w:rsid w:val="000120F5"/>
    <w:rsid w:val="000148DC"/>
    <w:rsid w:val="000174FE"/>
    <w:rsid w:val="00023E5E"/>
    <w:rsid w:val="00025900"/>
    <w:rsid w:val="000263C7"/>
    <w:rsid w:val="00026DB7"/>
    <w:rsid w:val="000303DA"/>
    <w:rsid w:val="0004037F"/>
    <w:rsid w:val="00040531"/>
    <w:rsid w:val="00043C30"/>
    <w:rsid w:val="00044CD2"/>
    <w:rsid w:val="00045A8A"/>
    <w:rsid w:val="000527B3"/>
    <w:rsid w:val="00054520"/>
    <w:rsid w:val="00066A8F"/>
    <w:rsid w:val="000704D2"/>
    <w:rsid w:val="00072732"/>
    <w:rsid w:val="00073888"/>
    <w:rsid w:val="00075416"/>
    <w:rsid w:val="00082A51"/>
    <w:rsid w:val="00092F6E"/>
    <w:rsid w:val="00096564"/>
    <w:rsid w:val="00097930"/>
    <w:rsid w:val="000A030A"/>
    <w:rsid w:val="000A2C08"/>
    <w:rsid w:val="000B3B9C"/>
    <w:rsid w:val="000B43BF"/>
    <w:rsid w:val="000B45AB"/>
    <w:rsid w:val="000C0802"/>
    <w:rsid w:val="000C3905"/>
    <w:rsid w:val="000D0FCC"/>
    <w:rsid w:val="000D1008"/>
    <w:rsid w:val="000E4B17"/>
    <w:rsid w:val="000E7677"/>
    <w:rsid w:val="000F2A18"/>
    <w:rsid w:val="00106029"/>
    <w:rsid w:val="0011050B"/>
    <w:rsid w:val="001163EE"/>
    <w:rsid w:val="0011652F"/>
    <w:rsid w:val="00116FAE"/>
    <w:rsid w:val="00125EE2"/>
    <w:rsid w:val="001332C4"/>
    <w:rsid w:val="00134E27"/>
    <w:rsid w:val="00136678"/>
    <w:rsid w:val="0013754E"/>
    <w:rsid w:val="00145C13"/>
    <w:rsid w:val="00145FA3"/>
    <w:rsid w:val="001517FD"/>
    <w:rsid w:val="00153A9A"/>
    <w:rsid w:val="00165B1E"/>
    <w:rsid w:val="00165FC2"/>
    <w:rsid w:val="0017519F"/>
    <w:rsid w:val="001759A1"/>
    <w:rsid w:val="00180453"/>
    <w:rsid w:val="00180E89"/>
    <w:rsid w:val="0019015F"/>
    <w:rsid w:val="00192D9D"/>
    <w:rsid w:val="00194C53"/>
    <w:rsid w:val="00196601"/>
    <w:rsid w:val="00197272"/>
    <w:rsid w:val="001A6AA5"/>
    <w:rsid w:val="001B2288"/>
    <w:rsid w:val="001B2350"/>
    <w:rsid w:val="001B3758"/>
    <w:rsid w:val="001B4776"/>
    <w:rsid w:val="001B78F3"/>
    <w:rsid w:val="001D0AC3"/>
    <w:rsid w:val="001D7466"/>
    <w:rsid w:val="001E0B61"/>
    <w:rsid w:val="001E1AE3"/>
    <w:rsid w:val="001E1EF7"/>
    <w:rsid w:val="001E3292"/>
    <w:rsid w:val="001F336F"/>
    <w:rsid w:val="0020007F"/>
    <w:rsid w:val="002005BF"/>
    <w:rsid w:val="0020361D"/>
    <w:rsid w:val="0020547A"/>
    <w:rsid w:val="0021555E"/>
    <w:rsid w:val="002173BC"/>
    <w:rsid w:val="00222C97"/>
    <w:rsid w:val="002257A5"/>
    <w:rsid w:val="002279F2"/>
    <w:rsid w:val="00227B53"/>
    <w:rsid w:val="00231BD9"/>
    <w:rsid w:val="00235425"/>
    <w:rsid w:val="00240B75"/>
    <w:rsid w:val="002414B2"/>
    <w:rsid w:val="00245540"/>
    <w:rsid w:val="00250170"/>
    <w:rsid w:val="00257EBA"/>
    <w:rsid w:val="002624B9"/>
    <w:rsid w:val="00270A65"/>
    <w:rsid w:val="00271D22"/>
    <w:rsid w:val="0027277C"/>
    <w:rsid w:val="0027647F"/>
    <w:rsid w:val="00277DA5"/>
    <w:rsid w:val="00285B4E"/>
    <w:rsid w:val="0029185F"/>
    <w:rsid w:val="00293EB1"/>
    <w:rsid w:val="0029574C"/>
    <w:rsid w:val="002A1611"/>
    <w:rsid w:val="002A1AE8"/>
    <w:rsid w:val="002A4402"/>
    <w:rsid w:val="002A4A9A"/>
    <w:rsid w:val="002A4E2B"/>
    <w:rsid w:val="002B2D0F"/>
    <w:rsid w:val="002C051D"/>
    <w:rsid w:val="002C543E"/>
    <w:rsid w:val="002D1437"/>
    <w:rsid w:val="002D5325"/>
    <w:rsid w:val="002D7473"/>
    <w:rsid w:val="002E4572"/>
    <w:rsid w:val="002E6D01"/>
    <w:rsid w:val="002E72BC"/>
    <w:rsid w:val="002F3293"/>
    <w:rsid w:val="002F4963"/>
    <w:rsid w:val="00306A9D"/>
    <w:rsid w:val="00310647"/>
    <w:rsid w:val="00310F58"/>
    <w:rsid w:val="003118CB"/>
    <w:rsid w:val="00311A20"/>
    <w:rsid w:val="0031212C"/>
    <w:rsid w:val="00313181"/>
    <w:rsid w:val="00314568"/>
    <w:rsid w:val="00314E72"/>
    <w:rsid w:val="00321BF5"/>
    <w:rsid w:val="00321FC7"/>
    <w:rsid w:val="00335806"/>
    <w:rsid w:val="003443CB"/>
    <w:rsid w:val="00345FC5"/>
    <w:rsid w:val="00352492"/>
    <w:rsid w:val="00355981"/>
    <w:rsid w:val="00357CC3"/>
    <w:rsid w:val="00361092"/>
    <w:rsid w:val="00361A0D"/>
    <w:rsid w:val="003635F6"/>
    <w:rsid w:val="003672A7"/>
    <w:rsid w:val="00376F89"/>
    <w:rsid w:val="00381554"/>
    <w:rsid w:val="00384677"/>
    <w:rsid w:val="0039283A"/>
    <w:rsid w:val="003932C6"/>
    <w:rsid w:val="003973EB"/>
    <w:rsid w:val="00397B67"/>
    <w:rsid w:val="003A30E3"/>
    <w:rsid w:val="003B0A0C"/>
    <w:rsid w:val="003B426B"/>
    <w:rsid w:val="003B5C83"/>
    <w:rsid w:val="003B6A45"/>
    <w:rsid w:val="003B7195"/>
    <w:rsid w:val="003C128A"/>
    <w:rsid w:val="003D18EE"/>
    <w:rsid w:val="003D3A36"/>
    <w:rsid w:val="003D7E89"/>
    <w:rsid w:val="003E7286"/>
    <w:rsid w:val="003F50BB"/>
    <w:rsid w:val="003F6038"/>
    <w:rsid w:val="004064FE"/>
    <w:rsid w:val="004074F2"/>
    <w:rsid w:val="004122F1"/>
    <w:rsid w:val="00416239"/>
    <w:rsid w:val="00416712"/>
    <w:rsid w:val="00416DE1"/>
    <w:rsid w:val="00422501"/>
    <w:rsid w:val="00424B82"/>
    <w:rsid w:val="00430870"/>
    <w:rsid w:val="00431859"/>
    <w:rsid w:val="004402EF"/>
    <w:rsid w:val="00441AA3"/>
    <w:rsid w:val="00446C1C"/>
    <w:rsid w:val="00450DF7"/>
    <w:rsid w:val="004542FB"/>
    <w:rsid w:val="00463F68"/>
    <w:rsid w:val="004713E4"/>
    <w:rsid w:val="00472175"/>
    <w:rsid w:val="0048646A"/>
    <w:rsid w:val="00494484"/>
    <w:rsid w:val="0049542C"/>
    <w:rsid w:val="004956BF"/>
    <w:rsid w:val="00497AAB"/>
    <w:rsid w:val="004A18EE"/>
    <w:rsid w:val="004B5A93"/>
    <w:rsid w:val="004C1398"/>
    <w:rsid w:val="004C1C5D"/>
    <w:rsid w:val="004C32A0"/>
    <w:rsid w:val="004C367C"/>
    <w:rsid w:val="004C5144"/>
    <w:rsid w:val="004C5CCC"/>
    <w:rsid w:val="004C6F37"/>
    <w:rsid w:val="004C72EC"/>
    <w:rsid w:val="004D1DC7"/>
    <w:rsid w:val="004D37EE"/>
    <w:rsid w:val="004D72AB"/>
    <w:rsid w:val="004E018A"/>
    <w:rsid w:val="004E2DFD"/>
    <w:rsid w:val="004F126D"/>
    <w:rsid w:val="004F2705"/>
    <w:rsid w:val="004F4E43"/>
    <w:rsid w:val="00500AEE"/>
    <w:rsid w:val="00503CD7"/>
    <w:rsid w:val="00503D73"/>
    <w:rsid w:val="00513462"/>
    <w:rsid w:val="00515A75"/>
    <w:rsid w:val="00522843"/>
    <w:rsid w:val="0052397E"/>
    <w:rsid w:val="00527150"/>
    <w:rsid w:val="005311A1"/>
    <w:rsid w:val="005337F5"/>
    <w:rsid w:val="005402E7"/>
    <w:rsid w:val="005407BD"/>
    <w:rsid w:val="00546DE6"/>
    <w:rsid w:val="005554DD"/>
    <w:rsid w:val="00561B46"/>
    <w:rsid w:val="00564E7B"/>
    <w:rsid w:val="00567581"/>
    <w:rsid w:val="005735BB"/>
    <w:rsid w:val="00580C55"/>
    <w:rsid w:val="00583E9D"/>
    <w:rsid w:val="00585502"/>
    <w:rsid w:val="00594288"/>
    <w:rsid w:val="005A2F9A"/>
    <w:rsid w:val="005A57FB"/>
    <w:rsid w:val="005B01BB"/>
    <w:rsid w:val="005C35CC"/>
    <w:rsid w:val="005C6D51"/>
    <w:rsid w:val="005E1108"/>
    <w:rsid w:val="005E2F02"/>
    <w:rsid w:val="005E609B"/>
    <w:rsid w:val="005E7E2B"/>
    <w:rsid w:val="005F2EAE"/>
    <w:rsid w:val="005F49E0"/>
    <w:rsid w:val="005F5003"/>
    <w:rsid w:val="005F65C4"/>
    <w:rsid w:val="006011CB"/>
    <w:rsid w:val="00610143"/>
    <w:rsid w:val="006142AD"/>
    <w:rsid w:val="00614B4F"/>
    <w:rsid w:val="006151DF"/>
    <w:rsid w:val="00617B98"/>
    <w:rsid w:val="0062003D"/>
    <w:rsid w:val="006204E6"/>
    <w:rsid w:val="00621466"/>
    <w:rsid w:val="00623607"/>
    <w:rsid w:val="0063290E"/>
    <w:rsid w:val="00635175"/>
    <w:rsid w:val="00635DA4"/>
    <w:rsid w:val="0064282C"/>
    <w:rsid w:val="006455CF"/>
    <w:rsid w:val="00646C5B"/>
    <w:rsid w:val="0065192C"/>
    <w:rsid w:val="0065296D"/>
    <w:rsid w:val="00654334"/>
    <w:rsid w:val="00661D61"/>
    <w:rsid w:val="00663A3E"/>
    <w:rsid w:val="00665C3F"/>
    <w:rsid w:val="00670D96"/>
    <w:rsid w:val="00676143"/>
    <w:rsid w:val="00676201"/>
    <w:rsid w:val="006768B0"/>
    <w:rsid w:val="006772E5"/>
    <w:rsid w:val="00686CE3"/>
    <w:rsid w:val="00692163"/>
    <w:rsid w:val="0069518B"/>
    <w:rsid w:val="0069713B"/>
    <w:rsid w:val="006B7A9B"/>
    <w:rsid w:val="006C2150"/>
    <w:rsid w:val="006C376D"/>
    <w:rsid w:val="006C3AF9"/>
    <w:rsid w:val="006D57C2"/>
    <w:rsid w:val="006D72E9"/>
    <w:rsid w:val="006E01E0"/>
    <w:rsid w:val="006F3726"/>
    <w:rsid w:val="006F5837"/>
    <w:rsid w:val="0071660B"/>
    <w:rsid w:val="00717E73"/>
    <w:rsid w:val="0072034B"/>
    <w:rsid w:val="00721C5E"/>
    <w:rsid w:val="00722A18"/>
    <w:rsid w:val="007236C7"/>
    <w:rsid w:val="00730CF5"/>
    <w:rsid w:val="00751F13"/>
    <w:rsid w:val="0075249F"/>
    <w:rsid w:val="00752AC0"/>
    <w:rsid w:val="00757792"/>
    <w:rsid w:val="00760B6F"/>
    <w:rsid w:val="007664C7"/>
    <w:rsid w:val="00767A7C"/>
    <w:rsid w:val="007719DF"/>
    <w:rsid w:val="00773DC2"/>
    <w:rsid w:val="00774BBF"/>
    <w:rsid w:val="00775759"/>
    <w:rsid w:val="00777DED"/>
    <w:rsid w:val="0078101A"/>
    <w:rsid w:val="00791C33"/>
    <w:rsid w:val="0079355C"/>
    <w:rsid w:val="007A0617"/>
    <w:rsid w:val="007A34B1"/>
    <w:rsid w:val="007A58C4"/>
    <w:rsid w:val="007B05F2"/>
    <w:rsid w:val="007B1D3C"/>
    <w:rsid w:val="007B5644"/>
    <w:rsid w:val="007B7C51"/>
    <w:rsid w:val="007C0CED"/>
    <w:rsid w:val="007C56F6"/>
    <w:rsid w:val="007D755E"/>
    <w:rsid w:val="007E40D3"/>
    <w:rsid w:val="007E4EB8"/>
    <w:rsid w:val="007E5EA3"/>
    <w:rsid w:val="007E6F49"/>
    <w:rsid w:val="007F111E"/>
    <w:rsid w:val="007F4AC2"/>
    <w:rsid w:val="007F619B"/>
    <w:rsid w:val="007F6637"/>
    <w:rsid w:val="00804210"/>
    <w:rsid w:val="00805732"/>
    <w:rsid w:val="008070CE"/>
    <w:rsid w:val="008136D0"/>
    <w:rsid w:val="00817ECD"/>
    <w:rsid w:val="00820036"/>
    <w:rsid w:val="00820133"/>
    <w:rsid w:val="00821D8E"/>
    <w:rsid w:val="00825112"/>
    <w:rsid w:val="00825F04"/>
    <w:rsid w:val="00832145"/>
    <w:rsid w:val="00837529"/>
    <w:rsid w:val="00842358"/>
    <w:rsid w:val="00843A41"/>
    <w:rsid w:val="008471E0"/>
    <w:rsid w:val="00847FD1"/>
    <w:rsid w:val="00851C5D"/>
    <w:rsid w:val="00860E10"/>
    <w:rsid w:val="0086140A"/>
    <w:rsid w:val="008616D0"/>
    <w:rsid w:val="0086335A"/>
    <w:rsid w:val="00867038"/>
    <w:rsid w:val="0088282F"/>
    <w:rsid w:val="00882F83"/>
    <w:rsid w:val="00886AD3"/>
    <w:rsid w:val="00887472"/>
    <w:rsid w:val="00891D20"/>
    <w:rsid w:val="008951A3"/>
    <w:rsid w:val="008A138A"/>
    <w:rsid w:val="008A47FB"/>
    <w:rsid w:val="008B20DE"/>
    <w:rsid w:val="008B4358"/>
    <w:rsid w:val="008C09D9"/>
    <w:rsid w:val="008C5A1D"/>
    <w:rsid w:val="008C7E9E"/>
    <w:rsid w:val="008D06C9"/>
    <w:rsid w:val="008D0CDA"/>
    <w:rsid w:val="008D2765"/>
    <w:rsid w:val="008D4A25"/>
    <w:rsid w:val="008D5903"/>
    <w:rsid w:val="008E0537"/>
    <w:rsid w:val="008E2B8C"/>
    <w:rsid w:val="008E4B72"/>
    <w:rsid w:val="00915660"/>
    <w:rsid w:val="00916A42"/>
    <w:rsid w:val="009227A8"/>
    <w:rsid w:val="00926EB2"/>
    <w:rsid w:val="009304ED"/>
    <w:rsid w:val="00931747"/>
    <w:rsid w:val="00935AB4"/>
    <w:rsid w:val="00936EE5"/>
    <w:rsid w:val="00940E58"/>
    <w:rsid w:val="00946388"/>
    <w:rsid w:val="009506CC"/>
    <w:rsid w:val="00951819"/>
    <w:rsid w:val="009603E7"/>
    <w:rsid w:val="009631E1"/>
    <w:rsid w:val="00972CB0"/>
    <w:rsid w:val="00973255"/>
    <w:rsid w:val="00973EBD"/>
    <w:rsid w:val="00980770"/>
    <w:rsid w:val="009818E4"/>
    <w:rsid w:val="009849E2"/>
    <w:rsid w:val="009852A1"/>
    <w:rsid w:val="00992362"/>
    <w:rsid w:val="00992F17"/>
    <w:rsid w:val="009A215C"/>
    <w:rsid w:val="009B2708"/>
    <w:rsid w:val="009B489E"/>
    <w:rsid w:val="009C6A5D"/>
    <w:rsid w:val="009D3282"/>
    <w:rsid w:val="009D478B"/>
    <w:rsid w:val="009E1428"/>
    <w:rsid w:val="009E2630"/>
    <w:rsid w:val="009F07A0"/>
    <w:rsid w:val="009F5FF5"/>
    <w:rsid w:val="00A038E4"/>
    <w:rsid w:val="00A15531"/>
    <w:rsid w:val="00A23208"/>
    <w:rsid w:val="00A31150"/>
    <w:rsid w:val="00A371B6"/>
    <w:rsid w:val="00A372F9"/>
    <w:rsid w:val="00A46B02"/>
    <w:rsid w:val="00A535E0"/>
    <w:rsid w:val="00A5524C"/>
    <w:rsid w:val="00A70F9B"/>
    <w:rsid w:val="00A71BDF"/>
    <w:rsid w:val="00A7537D"/>
    <w:rsid w:val="00A954E7"/>
    <w:rsid w:val="00A957D3"/>
    <w:rsid w:val="00A96F5E"/>
    <w:rsid w:val="00AA227F"/>
    <w:rsid w:val="00AA2D9F"/>
    <w:rsid w:val="00AA406E"/>
    <w:rsid w:val="00AA7FC1"/>
    <w:rsid w:val="00AB0C44"/>
    <w:rsid w:val="00AB0F52"/>
    <w:rsid w:val="00AB1B1F"/>
    <w:rsid w:val="00AB201C"/>
    <w:rsid w:val="00AC1AF5"/>
    <w:rsid w:val="00AC2F4B"/>
    <w:rsid w:val="00AC4187"/>
    <w:rsid w:val="00AC4E96"/>
    <w:rsid w:val="00AC5A20"/>
    <w:rsid w:val="00AC5CD6"/>
    <w:rsid w:val="00AC7E6C"/>
    <w:rsid w:val="00AE12A0"/>
    <w:rsid w:val="00AE4EC4"/>
    <w:rsid w:val="00AE7984"/>
    <w:rsid w:val="00AE7E9A"/>
    <w:rsid w:val="00B070C2"/>
    <w:rsid w:val="00B13D69"/>
    <w:rsid w:val="00B16343"/>
    <w:rsid w:val="00B172E7"/>
    <w:rsid w:val="00B23621"/>
    <w:rsid w:val="00B30480"/>
    <w:rsid w:val="00B30F24"/>
    <w:rsid w:val="00B311E3"/>
    <w:rsid w:val="00B33831"/>
    <w:rsid w:val="00B33860"/>
    <w:rsid w:val="00B4248F"/>
    <w:rsid w:val="00B45012"/>
    <w:rsid w:val="00B57D9A"/>
    <w:rsid w:val="00B61C62"/>
    <w:rsid w:val="00B70061"/>
    <w:rsid w:val="00B708FF"/>
    <w:rsid w:val="00B70A91"/>
    <w:rsid w:val="00B7430A"/>
    <w:rsid w:val="00B76869"/>
    <w:rsid w:val="00B83DB8"/>
    <w:rsid w:val="00B91281"/>
    <w:rsid w:val="00B92A9A"/>
    <w:rsid w:val="00B933C1"/>
    <w:rsid w:val="00BA2B7D"/>
    <w:rsid w:val="00BA36D2"/>
    <w:rsid w:val="00BA61E0"/>
    <w:rsid w:val="00BA633D"/>
    <w:rsid w:val="00BA6E9C"/>
    <w:rsid w:val="00BA6F01"/>
    <w:rsid w:val="00BB354B"/>
    <w:rsid w:val="00BC03D4"/>
    <w:rsid w:val="00BC0858"/>
    <w:rsid w:val="00BC507D"/>
    <w:rsid w:val="00BE0290"/>
    <w:rsid w:val="00BE07EA"/>
    <w:rsid w:val="00BE27B0"/>
    <w:rsid w:val="00BF3075"/>
    <w:rsid w:val="00BF3858"/>
    <w:rsid w:val="00BF5A96"/>
    <w:rsid w:val="00BF6815"/>
    <w:rsid w:val="00C01D6A"/>
    <w:rsid w:val="00C0602B"/>
    <w:rsid w:val="00C06370"/>
    <w:rsid w:val="00C14EEB"/>
    <w:rsid w:val="00C26CE2"/>
    <w:rsid w:val="00C37E18"/>
    <w:rsid w:val="00C5265E"/>
    <w:rsid w:val="00C52903"/>
    <w:rsid w:val="00C53CAF"/>
    <w:rsid w:val="00C54128"/>
    <w:rsid w:val="00C83E74"/>
    <w:rsid w:val="00C84B0F"/>
    <w:rsid w:val="00C934B2"/>
    <w:rsid w:val="00CA1840"/>
    <w:rsid w:val="00CA1919"/>
    <w:rsid w:val="00CA2DA4"/>
    <w:rsid w:val="00CA36F0"/>
    <w:rsid w:val="00CB1162"/>
    <w:rsid w:val="00CB12D2"/>
    <w:rsid w:val="00CB6A40"/>
    <w:rsid w:val="00CB74BA"/>
    <w:rsid w:val="00CC1538"/>
    <w:rsid w:val="00CC72CE"/>
    <w:rsid w:val="00CC75EC"/>
    <w:rsid w:val="00CC79B9"/>
    <w:rsid w:val="00CC7B7D"/>
    <w:rsid w:val="00CD06CD"/>
    <w:rsid w:val="00CD2115"/>
    <w:rsid w:val="00CD45DC"/>
    <w:rsid w:val="00CD5DA8"/>
    <w:rsid w:val="00CE233E"/>
    <w:rsid w:val="00CE3852"/>
    <w:rsid w:val="00CE6448"/>
    <w:rsid w:val="00CF6B7C"/>
    <w:rsid w:val="00D019C3"/>
    <w:rsid w:val="00D05A05"/>
    <w:rsid w:val="00D07DA8"/>
    <w:rsid w:val="00D10AED"/>
    <w:rsid w:val="00D10FA9"/>
    <w:rsid w:val="00D1255D"/>
    <w:rsid w:val="00D14A8E"/>
    <w:rsid w:val="00D14AAB"/>
    <w:rsid w:val="00D21682"/>
    <w:rsid w:val="00D21756"/>
    <w:rsid w:val="00D2448E"/>
    <w:rsid w:val="00D30520"/>
    <w:rsid w:val="00D3140A"/>
    <w:rsid w:val="00D33A64"/>
    <w:rsid w:val="00D34209"/>
    <w:rsid w:val="00D40FCE"/>
    <w:rsid w:val="00D51978"/>
    <w:rsid w:val="00D537C3"/>
    <w:rsid w:val="00D618F9"/>
    <w:rsid w:val="00D627AE"/>
    <w:rsid w:val="00D6438D"/>
    <w:rsid w:val="00D6522C"/>
    <w:rsid w:val="00D76AFD"/>
    <w:rsid w:val="00D84D6E"/>
    <w:rsid w:val="00D85DD8"/>
    <w:rsid w:val="00D91251"/>
    <w:rsid w:val="00D93F7A"/>
    <w:rsid w:val="00D9479E"/>
    <w:rsid w:val="00D96DD2"/>
    <w:rsid w:val="00DA0248"/>
    <w:rsid w:val="00DA2658"/>
    <w:rsid w:val="00DB2B74"/>
    <w:rsid w:val="00DB2FB9"/>
    <w:rsid w:val="00DC49AB"/>
    <w:rsid w:val="00DD6419"/>
    <w:rsid w:val="00DD730C"/>
    <w:rsid w:val="00DE48EF"/>
    <w:rsid w:val="00DE503B"/>
    <w:rsid w:val="00DE74D4"/>
    <w:rsid w:val="00DF47FC"/>
    <w:rsid w:val="00DF55D0"/>
    <w:rsid w:val="00DF6C65"/>
    <w:rsid w:val="00DF6F19"/>
    <w:rsid w:val="00E00D52"/>
    <w:rsid w:val="00E03E63"/>
    <w:rsid w:val="00E104DD"/>
    <w:rsid w:val="00E23A54"/>
    <w:rsid w:val="00E24A3A"/>
    <w:rsid w:val="00E25C08"/>
    <w:rsid w:val="00E2695E"/>
    <w:rsid w:val="00E2732F"/>
    <w:rsid w:val="00E34DD5"/>
    <w:rsid w:val="00E40937"/>
    <w:rsid w:val="00E538C0"/>
    <w:rsid w:val="00E6211A"/>
    <w:rsid w:val="00E64D9C"/>
    <w:rsid w:val="00E81030"/>
    <w:rsid w:val="00E82078"/>
    <w:rsid w:val="00E82D1F"/>
    <w:rsid w:val="00E83B12"/>
    <w:rsid w:val="00E8736E"/>
    <w:rsid w:val="00E91940"/>
    <w:rsid w:val="00E970DF"/>
    <w:rsid w:val="00EA09CE"/>
    <w:rsid w:val="00EB50D1"/>
    <w:rsid w:val="00EB5ACB"/>
    <w:rsid w:val="00EB5B46"/>
    <w:rsid w:val="00EC45D5"/>
    <w:rsid w:val="00EC4B5E"/>
    <w:rsid w:val="00EC6748"/>
    <w:rsid w:val="00ED0E2F"/>
    <w:rsid w:val="00EE0F46"/>
    <w:rsid w:val="00EE28F9"/>
    <w:rsid w:val="00EE445B"/>
    <w:rsid w:val="00EE6446"/>
    <w:rsid w:val="00EF4696"/>
    <w:rsid w:val="00EF5059"/>
    <w:rsid w:val="00EF6B7F"/>
    <w:rsid w:val="00EF6F9F"/>
    <w:rsid w:val="00F031E6"/>
    <w:rsid w:val="00F04E54"/>
    <w:rsid w:val="00F12259"/>
    <w:rsid w:val="00F142D9"/>
    <w:rsid w:val="00F145F8"/>
    <w:rsid w:val="00F14F3F"/>
    <w:rsid w:val="00F16F2D"/>
    <w:rsid w:val="00F17AF6"/>
    <w:rsid w:val="00F17B05"/>
    <w:rsid w:val="00F20762"/>
    <w:rsid w:val="00F21F06"/>
    <w:rsid w:val="00F24D3A"/>
    <w:rsid w:val="00F2503D"/>
    <w:rsid w:val="00F25525"/>
    <w:rsid w:val="00F25813"/>
    <w:rsid w:val="00F364EF"/>
    <w:rsid w:val="00F406C9"/>
    <w:rsid w:val="00F461D8"/>
    <w:rsid w:val="00F51DCC"/>
    <w:rsid w:val="00F54083"/>
    <w:rsid w:val="00F54ADA"/>
    <w:rsid w:val="00F66BD7"/>
    <w:rsid w:val="00F7025D"/>
    <w:rsid w:val="00F71BFC"/>
    <w:rsid w:val="00F74B22"/>
    <w:rsid w:val="00F76A4C"/>
    <w:rsid w:val="00F81F25"/>
    <w:rsid w:val="00F831B6"/>
    <w:rsid w:val="00F85344"/>
    <w:rsid w:val="00F860E4"/>
    <w:rsid w:val="00F94644"/>
    <w:rsid w:val="00F9678D"/>
    <w:rsid w:val="00FA4261"/>
    <w:rsid w:val="00FA5307"/>
    <w:rsid w:val="00FB209C"/>
    <w:rsid w:val="00FB2E84"/>
    <w:rsid w:val="00FB3ACF"/>
    <w:rsid w:val="00FC1D3A"/>
    <w:rsid w:val="00FC1FFA"/>
    <w:rsid w:val="00FD2E18"/>
    <w:rsid w:val="00FD3D6E"/>
    <w:rsid w:val="00FD6649"/>
    <w:rsid w:val="00FE010B"/>
    <w:rsid w:val="00FE253B"/>
    <w:rsid w:val="00FE32F1"/>
    <w:rsid w:val="00FE6BD4"/>
    <w:rsid w:val="00FE6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C8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713E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B37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3758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075416"/>
    <w:rPr>
      <w:color w:val="808080"/>
    </w:rPr>
  </w:style>
  <w:style w:type="table" w:styleId="Tabelacomgrade">
    <w:name w:val="Table Grid"/>
    <w:basedOn w:val="Tabelanormal"/>
    <w:uiPriority w:val="59"/>
    <w:rsid w:val="00BF5A9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1">
    <w:name w:val="Lista Clara1"/>
    <w:basedOn w:val="Tabelanormal"/>
    <w:uiPriority w:val="61"/>
    <w:rsid w:val="00752AC0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Cabealho">
    <w:name w:val="header"/>
    <w:basedOn w:val="Normal"/>
    <w:link w:val="CabealhoChar"/>
    <w:uiPriority w:val="99"/>
    <w:semiHidden/>
    <w:unhideWhenUsed/>
    <w:rsid w:val="0086335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6335A"/>
  </w:style>
  <w:style w:type="paragraph" w:styleId="Rodap">
    <w:name w:val="footer"/>
    <w:basedOn w:val="Normal"/>
    <w:link w:val="RodapChar"/>
    <w:uiPriority w:val="99"/>
    <w:semiHidden/>
    <w:unhideWhenUsed/>
    <w:rsid w:val="0086335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633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C8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713E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B37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3758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075416"/>
    <w:rPr>
      <w:color w:val="808080"/>
    </w:rPr>
  </w:style>
  <w:style w:type="table" w:styleId="Tabelacomgrade">
    <w:name w:val="Table Grid"/>
    <w:basedOn w:val="Tabelanormal"/>
    <w:uiPriority w:val="59"/>
    <w:rsid w:val="00BF5A9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1">
    <w:name w:val="Lista Clara1"/>
    <w:basedOn w:val="Tabelanormal"/>
    <w:uiPriority w:val="61"/>
    <w:rsid w:val="00752AC0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Cabealho">
    <w:name w:val="header"/>
    <w:basedOn w:val="Normal"/>
    <w:link w:val="CabealhoChar"/>
    <w:uiPriority w:val="99"/>
    <w:semiHidden/>
    <w:unhideWhenUsed/>
    <w:rsid w:val="0086335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6335A"/>
  </w:style>
  <w:style w:type="paragraph" w:styleId="Rodap">
    <w:name w:val="footer"/>
    <w:basedOn w:val="Normal"/>
    <w:link w:val="RodapChar"/>
    <w:uiPriority w:val="99"/>
    <w:semiHidden/>
    <w:unhideWhenUsed/>
    <w:rsid w:val="0086335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63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99D1B-F4F0-4847-ACEF-6287D63CB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1376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elmer</cp:lastModifiedBy>
  <cp:revision>6</cp:revision>
  <cp:lastPrinted>2020-02-19T12:18:00Z</cp:lastPrinted>
  <dcterms:created xsi:type="dcterms:W3CDTF">2021-04-19T15:17:00Z</dcterms:created>
  <dcterms:modified xsi:type="dcterms:W3CDTF">2022-03-14T11:27:00Z</dcterms:modified>
</cp:coreProperties>
</file>