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E226F" w14:textId="45721B32" w:rsidR="00915387" w:rsidRDefault="00000000">
      <w:pPr>
        <w:jc w:val="center"/>
        <w:rPr>
          <w:b/>
        </w:rPr>
      </w:pPr>
      <w:r>
        <w:rPr>
          <w:b/>
        </w:rPr>
        <w:t>Monitoria (Sábados das 9h às 12h)</w:t>
      </w:r>
      <w:r w:rsidR="004604FB">
        <w:rPr>
          <w:b/>
        </w:rPr>
        <w:t xml:space="preserve"> e Quintas-feiras (</w:t>
      </w:r>
      <w:r w:rsidR="00EE2EF7">
        <w:rPr>
          <w:b/>
        </w:rPr>
        <w:t>n</w:t>
      </w:r>
      <w:r w:rsidR="004604FB">
        <w:rPr>
          <w:b/>
        </w:rPr>
        <w:t>a sequência da aula do vespertino)</w:t>
      </w:r>
    </w:p>
    <w:p w14:paraId="48CBDA0F" w14:textId="77777777" w:rsidR="00915387" w:rsidRDefault="00915387"/>
    <w:p w14:paraId="4F795434" w14:textId="77777777" w:rsidR="00915387" w:rsidRPr="00857784" w:rsidRDefault="00000000">
      <w:pPr>
        <w:jc w:val="both"/>
        <w:rPr>
          <w:b/>
          <w:bCs/>
          <w:iCs/>
        </w:rPr>
      </w:pPr>
      <w:r>
        <w:rPr>
          <w:b/>
        </w:rPr>
        <w:t xml:space="preserve">Atividade 1(25/03) </w:t>
      </w:r>
      <w:r>
        <w:t xml:space="preserve">- </w:t>
      </w:r>
      <w:r w:rsidRPr="00857784">
        <w:rPr>
          <w:b/>
          <w:bCs/>
          <w:iCs/>
        </w:rPr>
        <w:t>Parte teórica: Gêneros Fotográficos e Luz</w:t>
      </w:r>
    </w:p>
    <w:p w14:paraId="7CA03829" w14:textId="2AD11891" w:rsidR="00915387" w:rsidRDefault="00000000">
      <w:pPr>
        <w:jc w:val="both"/>
      </w:pPr>
      <w:r>
        <w:t>Parte prática emulação dos gêneros fotográficos aprendidos em aula combinando com os diversos recursos de luz da câmera. Os estudantes só poderão ajustar a luz, seja natural ou artificial.</w:t>
      </w:r>
      <w:r w:rsidR="00740A71">
        <w:t xml:space="preserve"> (OK)</w:t>
      </w:r>
    </w:p>
    <w:p w14:paraId="299784F7" w14:textId="77777777" w:rsidR="00915387" w:rsidRDefault="00915387">
      <w:pPr>
        <w:jc w:val="both"/>
      </w:pPr>
    </w:p>
    <w:p w14:paraId="153B4FF6" w14:textId="0094980E" w:rsidR="00772F3E" w:rsidRDefault="002A7146" w:rsidP="002A7146">
      <w:pPr>
        <w:jc w:val="both"/>
      </w:pPr>
      <w:r>
        <w:rPr>
          <w:b/>
        </w:rPr>
        <w:t xml:space="preserve">Atividade 2 (01/04 – manhã e tarde) </w:t>
      </w:r>
      <w:r w:rsidR="00772F3E">
        <w:t>–</w:t>
      </w:r>
      <w:r>
        <w:t xml:space="preserve"> </w:t>
      </w:r>
      <w:r w:rsidR="00772F3E" w:rsidRPr="00227ABB">
        <w:rPr>
          <w:b/>
          <w:bCs/>
        </w:rPr>
        <w:t xml:space="preserve">Primeira </w:t>
      </w:r>
      <w:r w:rsidR="006B0150" w:rsidRPr="00227ABB">
        <w:rPr>
          <w:b/>
          <w:bCs/>
        </w:rPr>
        <w:t>visita técnica</w:t>
      </w:r>
      <w:r w:rsidR="00772F3E" w:rsidRPr="00227ABB">
        <w:rPr>
          <w:b/>
          <w:bCs/>
        </w:rPr>
        <w:t>: IMS</w:t>
      </w:r>
      <w:r w:rsidR="00772F3E" w:rsidRPr="00D11A39">
        <w:rPr>
          <w:b/>
          <w:bCs/>
        </w:rPr>
        <w:t xml:space="preserve"> Paulista – Exposições </w:t>
      </w:r>
      <w:r w:rsidR="006B0150" w:rsidRPr="00D11A39">
        <w:rPr>
          <w:b/>
          <w:bCs/>
        </w:rPr>
        <w:t>“Evandro Teixeira: Chile 1973” e Xingu</w:t>
      </w:r>
      <w:r w:rsidR="006B0150">
        <w:t>) + saída fotográfica Av. Paulista.</w:t>
      </w:r>
      <w:r w:rsidR="00740A71">
        <w:t xml:space="preserve"> (OK)</w:t>
      </w:r>
    </w:p>
    <w:p w14:paraId="5D1D202F" w14:textId="77777777" w:rsidR="002A7146" w:rsidRDefault="002A7146">
      <w:pPr>
        <w:jc w:val="both"/>
        <w:rPr>
          <w:b/>
        </w:rPr>
      </w:pPr>
    </w:p>
    <w:p w14:paraId="21C61A62" w14:textId="722EEC47" w:rsidR="00915387" w:rsidRPr="002E7D5E" w:rsidRDefault="00000000" w:rsidP="00D11A39">
      <w:pPr>
        <w:jc w:val="both"/>
      </w:pPr>
      <w:r>
        <w:rPr>
          <w:b/>
        </w:rPr>
        <w:t xml:space="preserve">Atividade </w:t>
      </w:r>
      <w:r w:rsidR="002A7146">
        <w:rPr>
          <w:b/>
        </w:rPr>
        <w:t>3</w:t>
      </w:r>
      <w:r>
        <w:rPr>
          <w:b/>
        </w:rPr>
        <w:t xml:space="preserve"> (</w:t>
      </w:r>
      <w:r w:rsidR="002A7146">
        <w:rPr>
          <w:b/>
        </w:rPr>
        <w:t>15</w:t>
      </w:r>
      <w:r>
        <w:rPr>
          <w:b/>
        </w:rPr>
        <w:t xml:space="preserve">/04) </w:t>
      </w:r>
      <w:r w:rsidRPr="002E7D5E">
        <w:t xml:space="preserve">- </w:t>
      </w:r>
      <w:r w:rsidRPr="002E7D5E">
        <w:rPr>
          <w:b/>
          <w:bCs/>
        </w:rPr>
        <w:t>Parte teórica: Recursos da Câmera (Balanço de Branco, abertura, velocidade, ISO)</w:t>
      </w:r>
      <w:r w:rsidR="00D11A39" w:rsidRPr="002E7D5E">
        <w:t xml:space="preserve"> - </w:t>
      </w:r>
      <w:r w:rsidRPr="002E7D5E">
        <w:t>Parte prática: exercícios de experimentação das técnicas do equipamento fotográfico</w:t>
      </w:r>
      <w:r w:rsidR="00D11A39" w:rsidRPr="002E7D5E">
        <w:t xml:space="preserve"> na cidade universitária.</w:t>
      </w:r>
      <w:r w:rsidR="00740A71">
        <w:t xml:space="preserve"> (OK)</w:t>
      </w:r>
    </w:p>
    <w:p w14:paraId="36C25FE8" w14:textId="77777777" w:rsidR="00915387" w:rsidRDefault="00915387">
      <w:pPr>
        <w:jc w:val="both"/>
      </w:pPr>
    </w:p>
    <w:p w14:paraId="42E79821" w14:textId="4A9E2E48" w:rsidR="00772F3E" w:rsidRPr="002E7D5E" w:rsidRDefault="00000000" w:rsidP="00772F3E">
      <w:pPr>
        <w:jc w:val="both"/>
        <w:rPr>
          <w:iCs/>
        </w:rPr>
      </w:pPr>
      <w:r>
        <w:rPr>
          <w:b/>
        </w:rPr>
        <w:t>Atividade 4 (22/04)</w:t>
      </w:r>
      <w:r>
        <w:t xml:space="preserve"> </w:t>
      </w:r>
      <w:r w:rsidR="002E7D5E">
        <w:t xml:space="preserve">– </w:t>
      </w:r>
      <w:r w:rsidR="00772F3E" w:rsidRPr="00857784">
        <w:rPr>
          <w:b/>
          <w:bCs/>
          <w:iCs/>
        </w:rPr>
        <w:t>Parte teórica: Narrativas fotográficas e Ensaio em antropologia visual</w:t>
      </w:r>
      <w:r w:rsidR="002E7D5E" w:rsidRPr="00857784">
        <w:rPr>
          <w:b/>
          <w:bCs/>
          <w:iCs/>
        </w:rPr>
        <w:t>.</w:t>
      </w:r>
      <w:r w:rsidR="002E7D5E">
        <w:rPr>
          <w:iCs/>
        </w:rPr>
        <w:t xml:space="preserve"> </w:t>
      </w:r>
      <w:r w:rsidR="00857784" w:rsidRPr="002E7D5E">
        <w:t>Parte prática: exercícios de experimentação das técnicas do equipamento fotográfico na cidade universitária.</w:t>
      </w:r>
      <w:r w:rsidR="00740A71">
        <w:t xml:space="preserve"> (OK)</w:t>
      </w:r>
    </w:p>
    <w:p w14:paraId="6AA8C9EB" w14:textId="77777777" w:rsidR="00915387" w:rsidRDefault="00915387">
      <w:pPr>
        <w:jc w:val="both"/>
      </w:pPr>
    </w:p>
    <w:p w14:paraId="68DC323A" w14:textId="0A81F771" w:rsidR="00121F14" w:rsidRPr="00121F14" w:rsidRDefault="00121F14" w:rsidP="00121F14">
      <w:pPr>
        <w:jc w:val="both"/>
      </w:pPr>
      <w:r>
        <w:rPr>
          <w:b/>
        </w:rPr>
        <w:t>Atividade 5 (29/04) -</w:t>
      </w:r>
      <w:r>
        <w:t xml:space="preserve"> </w:t>
      </w:r>
      <w:r>
        <w:rPr>
          <w:b/>
          <w:bCs/>
        </w:rPr>
        <w:t>Segunda</w:t>
      </w:r>
      <w:r w:rsidRPr="00227ABB">
        <w:rPr>
          <w:b/>
          <w:bCs/>
        </w:rPr>
        <w:t xml:space="preserve"> visita técnica: </w:t>
      </w:r>
      <w:r>
        <w:rPr>
          <w:b/>
          <w:bCs/>
        </w:rPr>
        <w:t>Pinacoteca de São Paulo</w:t>
      </w:r>
      <w:r w:rsidRPr="00D11A39">
        <w:rPr>
          <w:b/>
          <w:bCs/>
        </w:rPr>
        <w:t xml:space="preserve"> </w:t>
      </w:r>
      <w:r>
        <w:rPr>
          <w:b/>
          <w:bCs/>
        </w:rPr>
        <w:t xml:space="preserve">+ </w:t>
      </w:r>
      <w:r w:rsidRPr="00121F14">
        <w:t>prática fotográfica arquitetônica e de arte na Pina.</w:t>
      </w:r>
      <w:r w:rsidR="00740A71">
        <w:t xml:space="preserve"> (OK)</w:t>
      </w:r>
    </w:p>
    <w:p w14:paraId="716BD6BC" w14:textId="77777777" w:rsidR="00915387" w:rsidRDefault="00915387">
      <w:pPr>
        <w:jc w:val="both"/>
      </w:pPr>
    </w:p>
    <w:p w14:paraId="6E03B0EE" w14:textId="414A0362" w:rsidR="00121F14" w:rsidRDefault="00000000" w:rsidP="00121F14">
      <w:pPr>
        <w:jc w:val="both"/>
      </w:pPr>
      <w:r>
        <w:rPr>
          <w:b/>
        </w:rPr>
        <w:t xml:space="preserve">Atividade </w:t>
      </w:r>
      <w:r w:rsidR="00121F14">
        <w:rPr>
          <w:b/>
        </w:rPr>
        <w:t>6</w:t>
      </w:r>
      <w:r>
        <w:rPr>
          <w:b/>
        </w:rPr>
        <w:t xml:space="preserve"> (06/05)</w:t>
      </w:r>
      <w:r>
        <w:t xml:space="preserve"> - </w:t>
      </w:r>
      <w:r w:rsidR="00517013">
        <w:rPr>
          <w:b/>
          <w:bCs/>
        </w:rPr>
        <w:t>Terceira</w:t>
      </w:r>
      <w:r w:rsidRPr="00227ABB">
        <w:rPr>
          <w:b/>
          <w:bCs/>
        </w:rPr>
        <w:t xml:space="preserve"> saída Fotográfica</w:t>
      </w:r>
      <w:r w:rsidR="00D6682A" w:rsidRPr="00227ABB">
        <w:rPr>
          <w:b/>
          <w:bCs/>
        </w:rPr>
        <w:t xml:space="preserve">: </w:t>
      </w:r>
      <w:r w:rsidR="00121F14">
        <w:rPr>
          <w:b/>
          <w:bCs/>
        </w:rPr>
        <w:t>Triângulo Histórico SP</w:t>
      </w:r>
      <w:r w:rsidR="00121F14">
        <w:t xml:space="preserve"> + Visita técnica a exposição “Utopia brasileira – Darcy Ribeiro 100 anos” no Sesc 24 de </w:t>
      </w:r>
      <w:proofErr w:type="gramStart"/>
      <w:r w:rsidR="00121F14">
        <w:t>Maio</w:t>
      </w:r>
      <w:proofErr w:type="gramEnd"/>
      <w:r w:rsidR="00121F14">
        <w:t>.</w:t>
      </w:r>
      <w:r w:rsidR="00740A71">
        <w:t xml:space="preserve"> (OK)</w:t>
      </w:r>
    </w:p>
    <w:p w14:paraId="65E4F4AF" w14:textId="77777777" w:rsidR="00915387" w:rsidRDefault="00915387">
      <w:pPr>
        <w:jc w:val="both"/>
      </w:pPr>
    </w:p>
    <w:p w14:paraId="7719C65E" w14:textId="6BBBFE04" w:rsidR="00BA1619" w:rsidRDefault="00000000">
      <w:pPr>
        <w:jc w:val="both"/>
        <w:rPr>
          <w:b/>
          <w:bCs/>
        </w:rPr>
      </w:pPr>
      <w:r>
        <w:rPr>
          <w:b/>
        </w:rPr>
        <w:t xml:space="preserve">Atividade </w:t>
      </w:r>
      <w:r w:rsidR="00121F14">
        <w:rPr>
          <w:b/>
        </w:rPr>
        <w:t>7</w:t>
      </w:r>
      <w:r>
        <w:rPr>
          <w:b/>
        </w:rPr>
        <w:t xml:space="preserve"> (13/05) </w:t>
      </w:r>
      <w:r w:rsidR="00517013">
        <w:rPr>
          <w:b/>
        </w:rPr>
        <w:t>–</w:t>
      </w:r>
      <w:r>
        <w:rPr>
          <w:b/>
        </w:rPr>
        <w:t xml:space="preserve"> </w:t>
      </w:r>
      <w:r w:rsidR="005D35E5">
        <w:rPr>
          <w:b/>
          <w:bCs/>
        </w:rPr>
        <w:t>Atividade cancelada pelo monitor.</w:t>
      </w:r>
      <w:r w:rsidR="000339E3">
        <w:rPr>
          <w:b/>
          <w:bCs/>
        </w:rPr>
        <w:t xml:space="preserve"> (OK)</w:t>
      </w:r>
    </w:p>
    <w:p w14:paraId="62354532" w14:textId="77777777" w:rsidR="00006CFC" w:rsidRDefault="00006CFC">
      <w:pPr>
        <w:jc w:val="both"/>
      </w:pPr>
    </w:p>
    <w:p w14:paraId="34E64FAA" w14:textId="75EFF748" w:rsidR="00D57F17" w:rsidRDefault="00000000" w:rsidP="00D57F17">
      <w:pPr>
        <w:jc w:val="both"/>
      </w:pPr>
      <w:r>
        <w:rPr>
          <w:b/>
        </w:rPr>
        <w:t xml:space="preserve">Atividade </w:t>
      </w:r>
      <w:r w:rsidR="00517013">
        <w:rPr>
          <w:b/>
        </w:rPr>
        <w:t>8</w:t>
      </w:r>
      <w:r>
        <w:rPr>
          <w:b/>
        </w:rPr>
        <w:t xml:space="preserve"> (20/05) </w:t>
      </w:r>
      <w:r w:rsidR="00FB145A">
        <w:rPr>
          <w:b/>
        </w:rPr>
        <w:t>–</w:t>
      </w:r>
      <w:r w:rsidR="00006CFC">
        <w:t xml:space="preserve"> </w:t>
      </w:r>
      <w:r w:rsidR="00D57F17">
        <w:t xml:space="preserve">Socialização dos ensaios/projetos fotográficos </w:t>
      </w:r>
      <w:r w:rsidR="00D57F17">
        <w:rPr>
          <w:b/>
        </w:rPr>
        <w:t>–</w:t>
      </w:r>
      <w:r w:rsidR="00D57F17">
        <w:t xml:space="preserve"> Ajustes iniciais dos ensaios/projetos fotográficos (Atendimento individualizado</w:t>
      </w:r>
      <w:r w:rsidR="0039654B">
        <w:t xml:space="preserve"> </w:t>
      </w:r>
      <w:r w:rsidR="0039654B">
        <w:t>30 min por pessoa</w:t>
      </w:r>
      <w:r w:rsidR="00D57F17">
        <w:t>)</w:t>
      </w:r>
      <w:r w:rsidR="0039654B">
        <w:t xml:space="preserve"> - OK</w:t>
      </w:r>
    </w:p>
    <w:p w14:paraId="1866F75D" w14:textId="028B0208" w:rsidR="00915387" w:rsidRDefault="00915387">
      <w:pPr>
        <w:jc w:val="both"/>
      </w:pPr>
    </w:p>
    <w:p w14:paraId="44682180" w14:textId="768284C6" w:rsidR="00FB145A" w:rsidRDefault="00000000" w:rsidP="00FB145A">
      <w:pPr>
        <w:jc w:val="both"/>
        <w:rPr>
          <w:b/>
          <w:bCs/>
        </w:rPr>
      </w:pPr>
      <w:r>
        <w:rPr>
          <w:b/>
        </w:rPr>
        <w:t xml:space="preserve">Atividade </w:t>
      </w:r>
      <w:r w:rsidR="00517013">
        <w:rPr>
          <w:b/>
        </w:rPr>
        <w:t>9</w:t>
      </w:r>
      <w:r>
        <w:rPr>
          <w:b/>
        </w:rPr>
        <w:t xml:space="preserve"> (27/05)</w:t>
      </w:r>
      <w:r w:rsidR="00006CFC">
        <w:rPr>
          <w:b/>
        </w:rPr>
        <w:t xml:space="preserve"> - </w:t>
      </w:r>
      <w:r w:rsidR="005D35E5">
        <w:rPr>
          <w:b/>
          <w:bCs/>
        </w:rPr>
        <w:t>S</w:t>
      </w:r>
      <w:r w:rsidR="00FB145A" w:rsidRPr="00006CFC">
        <w:rPr>
          <w:b/>
          <w:bCs/>
        </w:rPr>
        <w:t xml:space="preserve">aída Fotográfica em SP: Vila Maria Zélia </w:t>
      </w:r>
      <w:r w:rsidR="00EB76FE">
        <w:rPr>
          <w:b/>
          <w:bCs/>
        </w:rPr>
        <w:t>–</w:t>
      </w:r>
      <w:r w:rsidR="00FB145A" w:rsidRPr="00006CFC">
        <w:rPr>
          <w:b/>
          <w:bCs/>
        </w:rPr>
        <w:t xml:space="preserve"> Mooca</w:t>
      </w:r>
      <w:r w:rsidR="00EB76FE">
        <w:rPr>
          <w:b/>
          <w:bCs/>
        </w:rPr>
        <w:t xml:space="preserve"> (Ok)</w:t>
      </w:r>
    </w:p>
    <w:p w14:paraId="61A13A0C" w14:textId="69D9F30E" w:rsidR="00915387" w:rsidRDefault="00915387">
      <w:pPr>
        <w:jc w:val="both"/>
      </w:pPr>
    </w:p>
    <w:p w14:paraId="438AC408" w14:textId="2585C0A0" w:rsidR="007F70DD" w:rsidRDefault="00000000" w:rsidP="007F70DD">
      <w:pPr>
        <w:jc w:val="both"/>
      </w:pPr>
      <w:r>
        <w:rPr>
          <w:b/>
        </w:rPr>
        <w:t xml:space="preserve">Atividade </w:t>
      </w:r>
      <w:r w:rsidR="00517013">
        <w:rPr>
          <w:b/>
        </w:rPr>
        <w:t>10</w:t>
      </w:r>
      <w:r>
        <w:rPr>
          <w:b/>
        </w:rPr>
        <w:t xml:space="preserve"> (03/06) - </w:t>
      </w:r>
      <w:r>
        <w:t>Socialização dos ensaios/projetos fotográficos</w:t>
      </w:r>
      <w:r w:rsidR="007F70DD">
        <w:t xml:space="preserve"> </w:t>
      </w:r>
      <w:r w:rsidR="007F70DD">
        <w:rPr>
          <w:b/>
        </w:rPr>
        <w:t>–</w:t>
      </w:r>
      <w:r w:rsidR="007F70DD">
        <w:t xml:space="preserve"> Ajustes iniciais dos ensaios/projetos fotográficos (</w:t>
      </w:r>
      <w:r w:rsidR="0039654B">
        <w:t>Atendimento individualizado 30 min por pessoa</w:t>
      </w:r>
      <w:r w:rsidR="007F70DD">
        <w:t>)</w:t>
      </w:r>
      <w:r w:rsidR="00EB76FE">
        <w:t xml:space="preserve"> - OK</w:t>
      </w:r>
    </w:p>
    <w:p w14:paraId="16053991" w14:textId="3D8F4EC2" w:rsidR="00915387" w:rsidRDefault="00915387">
      <w:pPr>
        <w:jc w:val="both"/>
      </w:pPr>
    </w:p>
    <w:p w14:paraId="40A13AA0" w14:textId="3A4B63F1" w:rsidR="00915387" w:rsidRDefault="00000000">
      <w:pPr>
        <w:jc w:val="both"/>
        <w:rPr>
          <w:b/>
          <w:bCs/>
        </w:rPr>
      </w:pPr>
      <w:r>
        <w:rPr>
          <w:b/>
        </w:rPr>
        <w:t xml:space="preserve">Atividade </w:t>
      </w:r>
      <w:r w:rsidR="00517013">
        <w:rPr>
          <w:b/>
        </w:rPr>
        <w:t>11</w:t>
      </w:r>
      <w:r>
        <w:rPr>
          <w:b/>
        </w:rPr>
        <w:t xml:space="preserve"> (10/06) </w:t>
      </w:r>
      <w:r w:rsidR="002C60DC">
        <w:rPr>
          <w:b/>
        </w:rPr>
        <w:t>–</w:t>
      </w:r>
      <w:r>
        <w:t xml:space="preserve"> </w:t>
      </w:r>
      <w:r w:rsidR="002C60DC" w:rsidRPr="00EB76FE">
        <w:rPr>
          <w:b/>
          <w:bCs/>
        </w:rPr>
        <w:t>Feriado Corpos Christi (Atividades Suspensas)</w:t>
      </w:r>
    </w:p>
    <w:p w14:paraId="6BEBC126" w14:textId="77777777" w:rsidR="00232A37" w:rsidRDefault="00232A37">
      <w:pPr>
        <w:jc w:val="both"/>
      </w:pPr>
    </w:p>
    <w:p w14:paraId="1A7B0AF3" w14:textId="1D3059E2" w:rsidR="00232A37" w:rsidRDefault="00000000" w:rsidP="00232A37">
      <w:pPr>
        <w:jc w:val="both"/>
      </w:pPr>
      <w:r>
        <w:rPr>
          <w:b/>
        </w:rPr>
        <w:t>Atividade 1</w:t>
      </w:r>
      <w:r w:rsidR="00517013">
        <w:rPr>
          <w:b/>
        </w:rPr>
        <w:t>2</w:t>
      </w:r>
      <w:r>
        <w:rPr>
          <w:b/>
        </w:rPr>
        <w:t xml:space="preserve"> (17/06) -</w:t>
      </w:r>
      <w:r>
        <w:t xml:space="preserve"> </w:t>
      </w:r>
      <w:r w:rsidR="00232A37">
        <w:t xml:space="preserve">Socialização dos ensaios/projetos fotográficos </w:t>
      </w:r>
      <w:r w:rsidR="00232A37">
        <w:rPr>
          <w:b/>
        </w:rPr>
        <w:t>–</w:t>
      </w:r>
      <w:r w:rsidR="00232A37">
        <w:t xml:space="preserve"> Ajustes</w:t>
      </w:r>
      <w:r w:rsidR="000339E3">
        <w:t xml:space="preserve"> finais</w:t>
      </w:r>
      <w:r w:rsidR="00232A37">
        <w:t xml:space="preserve"> dos ensaios/projetos fotográficos (Atendimento individualizado</w:t>
      </w:r>
      <w:r w:rsidR="00EB76FE">
        <w:t xml:space="preserve"> – 20 min a 30 min por pessoa</w:t>
      </w:r>
      <w:r w:rsidR="00232A37">
        <w:t>)</w:t>
      </w:r>
    </w:p>
    <w:p w14:paraId="79503D4A" w14:textId="5E743377" w:rsidR="00915387" w:rsidRDefault="00915387">
      <w:pPr>
        <w:jc w:val="both"/>
      </w:pPr>
    </w:p>
    <w:p w14:paraId="06463D8A" w14:textId="5A723490" w:rsidR="00915387" w:rsidRDefault="00000000">
      <w:pPr>
        <w:jc w:val="both"/>
        <w:rPr>
          <w:b/>
          <w:bCs/>
        </w:rPr>
      </w:pPr>
      <w:r>
        <w:rPr>
          <w:b/>
        </w:rPr>
        <w:t>Atividade 1</w:t>
      </w:r>
      <w:r w:rsidR="00517013">
        <w:rPr>
          <w:b/>
        </w:rPr>
        <w:t>3</w:t>
      </w:r>
      <w:r>
        <w:rPr>
          <w:b/>
        </w:rPr>
        <w:t xml:space="preserve"> (24/06) - </w:t>
      </w:r>
      <w:r w:rsidR="00232A37">
        <w:rPr>
          <w:b/>
          <w:bCs/>
        </w:rPr>
        <w:t>S</w:t>
      </w:r>
      <w:r w:rsidR="00232A37" w:rsidRPr="00006CFC">
        <w:rPr>
          <w:b/>
          <w:bCs/>
        </w:rPr>
        <w:t>aída Fotográfica em SP</w:t>
      </w:r>
      <w:r w:rsidR="00232A37">
        <w:rPr>
          <w:b/>
          <w:bCs/>
        </w:rPr>
        <w:t xml:space="preserve">: </w:t>
      </w:r>
      <w:r w:rsidR="007E43D8">
        <w:rPr>
          <w:b/>
          <w:bCs/>
        </w:rPr>
        <w:t>CCBB – SP, Edifício Santander e Edifício Martinelli.</w:t>
      </w:r>
    </w:p>
    <w:p w14:paraId="2D38D05E" w14:textId="77777777" w:rsidR="00232A37" w:rsidRDefault="00232A37">
      <w:pPr>
        <w:jc w:val="both"/>
      </w:pPr>
    </w:p>
    <w:p w14:paraId="4B9E0604" w14:textId="414C63DC" w:rsidR="000339E3" w:rsidRDefault="00000000" w:rsidP="000339E3">
      <w:pPr>
        <w:jc w:val="both"/>
      </w:pPr>
      <w:r>
        <w:rPr>
          <w:b/>
        </w:rPr>
        <w:t>Atividade 1</w:t>
      </w:r>
      <w:r w:rsidR="00517013">
        <w:rPr>
          <w:b/>
        </w:rPr>
        <w:t>4</w:t>
      </w:r>
      <w:r>
        <w:rPr>
          <w:b/>
        </w:rPr>
        <w:t xml:space="preserve"> (01/07) - </w:t>
      </w:r>
      <w:r w:rsidR="000339E3">
        <w:t xml:space="preserve">Socialização dos ensaios/projetos fotográficos </w:t>
      </w:r>
      <w:r w:rsidR="000339E3">
        <w:rPr>
          <w:b/>
        </w:rPr>
        <w:t>–</w:t>
      </w:r>
      <w:r w:rsidR="000339E3">
        <w:t xml:space="preserve"> Ajustes finais dos ensaios/projetos fotográficos (</w:t>
      </w:r>
      <w:r w:rsidR="00042046">
        <w:t>Atendimento individualizado – 20 min a 30 min por pessoa</w:t>
      </w:r>
      <w:r w:rsidR="000339E3">
        <w:t>)</w:t>
      </w:r>
    </w:p>
    <w:p w14:paraId="3529FC3C" w14:textId="08599E60" w:rsidR="00915387" w:rsidRDefault="00915387">
      <w:pPr>
        <w:jc w:val="both"/>
      </w:pPr>
    </w:p>
    <w:p w14:paraId="4BBB41DC" w14:textId="77777777" w:rsidR="002C60DC" w:rsidRDefault="00000000" w:rsidP="002C60DC">
      <w:pPr>
        <w:jc w:val="both"/>
        <w:rPr>
          <w:b/>
          <w:bCs/>
        </w:rPr>
      </w:pPr>
      <w:r>
        <w:rPr>
          <w:b/>
        </w:rPr>
        <w:t>Atividade 1</w:t>
      </w:r>
      <w:r w:rsidR="00517013">
        <w:rPr>
          <w:b/>
        </w:rPr>
        <w:t>5</w:t>
      </w:r>
      <w:r>
        <w:rPr>
          <w:b/>
        </w:rPr>
        <w:t xml:space="preserve"> (08/07) -</w:t>
      </w:r>
      <w:r>
        <w:t xml:space="preserve"> </w:t>
      </w:r>
      <w:r w:rsidR="002C60DC">
        <w:rPr>
          <w:b/>
          <w:bCs/>
        </w:rPr>
        <w:t>S</w:t>
      </w:r>
      <w:r w:rsidR="002C60DC" w:rsidRPr="00006CFC">
        <w:rPr>
          <w:b/>
          <w:bCs/>
        </w:rPr>
        <w:t>aída Fotográfica em SP</w:t>
      </w:r>
      <w:r w:rsidR="002C60DC">
        <w:rPr>
          <w:b/>
          <w:bCs/>
        </w:rPr>
        <w:t>: Pinacoteca do Estado (Prédio Principal)</w:t>
      </w:r>
    </w:p>
    <w:p w14:paraId="04098943" w14:textId="69DA6E4F" w:rsidR="00915387" w:rsidRDefault="00915387" w:rsidP="00517013">
      <w:pPr>
        <w:jc w:val="both"/>
      </w:pPr>
    </w:p>
    <w:sectPr w:rsidR="00915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70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BA16" w14:textId="77777777" w:rsidR="00213AC2" w:rsidRDefault="00213AC2">
      <w:pPr>
        <w:spacing w:line="240" w:lineRule="auto"/>
      </w:pPr>
      <w:r>
        <w:separator/>
      </w:r>
    </w:p>
  </w:endnote>
  <w:endnote w:type="continuationSeparator" w:id="0">
    <w:p w14:paraId="41EC15E9" w14:textId="77777777" w:rsidR="00213AC2" w:rsidRDefault="0021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8C33" w14:textId="77777777" w:rsidR="00915387" w:rsidRDefault="009153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476" w14:textId="77777777" w:rsidR="00915387" w:rsidRDefault="009153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CF4E" w14:textId="77777777" w:rsidR="00915387" w:rsidRDefault="009153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49A6" w14:textId="77777777" w:rsidR="00213AC2" w:rsidRDefault="00213AC2">
      <w:pPr>
        <w:spacing w:line="240" w:lineRule="auto"/>
      </w:pPr>
      <w:r>
        <w:separator/>
      </w:r>
    </w:p>
  </w:footnote>
  <w:footnote w:type="continuationSeparator" w:id="0">
    <w:p w14:paraId="6134AF0A" w14:textId="77777777" w:rsidR="00213AC2" w:rsidRDefault="00213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1535" w14:textId="77777777" w:rsidR="00915387" w:rsidRDefault="009153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03AD" w14:textId="77777777" w:rsidR="00915387" w:rsidRDefault="009153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E5AA" w14:textId="77777777" w:rsidR="00915387" w:rsidRDefault="009153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87"/>
    <w:rsid w:val="00006CFC"/>
    <w:rsid w:val="000339E3"/>
    <w:rsid w:val="00042046"/>
    <w:rsid w:val="000A0373"/>
    <w:rsid w:val="000F2631"/>
    <w:rsid w:val="00121F14"/>
    <w:rsid w:val="00213AC2"/>
    <w:rsid w:val="00227ABB"/>
    <w:rsid w:val="00232A37"/>
    <w:rsid w:val="002A7146"/>
    <w:rsid w:val="002C60DC"/>
    <w:rsid w:val="002E7D5E"/>
    <w:rsid w:val="003816B2"/>
    <w:rsid w:val="0039654B"/>
    <w:rsid w:val="004604FB"/>
    <w:rsid w:val="00517013"/>
    <w:rsid w:val="00525C0D"/>
    <w:rsid w:val="005A5F8B"/>
    <w:rsid w:val="005D35E5"/>
    <w:rsid w:val="005D78FF"/>
    <w:rsid w:val="00624BF0"/>
    <w:rsid w:val="006B0150"/>
    <w:rsid w:val="006E60FF"/>
    <w:rsid w:val="006F7FD5"/>
    <w:rsid w:val="00740A71"/>
    <w:rsid w:val="00772F3E"/>
    <w:rsid w:val="007E43D8"/>
    <w:rsid w:val="007F70DD"/>
    <w:rsid w:val="00857784"/>
    <w:rsid w:val="00915387"/>
    <w:rsid w:val="009B485E"/>
    <w:rsid w:val="00A9738A"/>
    <w:rsid w:val="00AC4BA3"/>
    <w:rsid w:val="00BA1619"/>
    <w:rsid w:val="00C34C95"/>
    <w:rsid w:val="00D11A39"/>
    <w:rsid w:val="00D57F17"/>
    <w:rsid w:val="00D6682A"/>
    <w:rsid w:val="00EB76FE"/>
    <w:rsid w:val="00EE2EF7"/>
    <w:rsid w:val="00FB145A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7A62"/>
  <w15:docId w15:val="{E21B1FF8-7BA6-40F4-8F08-E0F36C0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24F51"/>
  </w:style>
  <w:style w:type="character" w:customStyle="1" w:styleId="RodapChar">
    <w:name w:val="Rodapé Char"/>
    <w:basedOn w:val="Fontepargpadro"/>
    <w:link w:val="Rodap"/>
    <w:uiPriority w:val="99"/>
    <w:qFormat/>
    <w:rsid w:val="00824F51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Calibri" w:hAnsi="Calibri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24F5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824F51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Fabio Luiz Silva de Oliveira</cp:lastModifiedBy>
  <cp:revision>13</cp:revision>
  <dcterms:created xsi:type="dcterms:W3CDTF">2023-03-05T17:34:00Z</dcterms:created>
  <dcterms:modified xsi:type="dcterms:W3CDTF">2023-06-06T14:37:00Z</dcterms:modified>
  <dc:language>pt-BR</dc:language>
</cp:coreProperties>
</file>