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CB" w:rsidRDefault="00E20E33" w:rsidP="00C05F56">
      <w:pPr>
        <w:spacing w:after="0" w:line="240" w:lineRule="auto"/>
        <w:outlineLvl w:val="0"/>
        <w:rPr>
          <w:rFonts w:cs="Arial"/>
          <w:b/>
          <w:lang w:val="pt-BR"/>
        </w:rPr>
      </w:pPr>
      <w:r>
        <w:rPr>
          <w:rFonts w:cs="Arial"/>
          <w:b/>
          <w:noProof/>
          <w:lang w:val="pt-BR" w:eastAsia="pt-BR"/>
        </w:rPr>
        <w:object w:dxaOrig="1440" w:dyaOrig="1440">
          <v:group id="_x0000_s1029" style="position:absolute;margin-left:-20.6pt;margin-top:3.25pt;width:480pt;height:79.9pt;z-index:251657728" coordorigin="3582,298" coordsize="8868,1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582;top:298;width:1670;height:1700;mso-wrap-distance-left:9.05pt;mso-wrap-distance-right:9.05pt" wrapcoords="-129 0 -129 21471 21600 21471 21600 0 -129 0" filled="t">
              <v:fill color2="black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252;top:617;width:7198;height:827;mso-wrap-distance-left:9.05pt;mso-wrap-distance-right:9.05pt" filled="f" stroked="f">
              <v:fill color2="black"/>
              <v:textbox style="mso-next-textbox:#_x0000_s1031" inset="0,0,0,0">
                <w:txbxContent>
                  <w:p w:rsidR="00F575A4" w:rsidRPr="002A1536" w:rsidRDefault="00F575A4" w:rsidP="00B502CB">
                    <w:pPr>
                      <w:pStyle w:val="Header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2A1536">
                      <w:rPr>
                        <w:b/>
                        <w:bCs/>
                        <w:sz w:val="22"/>
                      </w:rPr>
                      <w:t>FACULDADE DE DIREITO DA UNIVERSIDADE DE SÃO PAULO</w:t>
                    </w:r>
                  </w:p>
                  <w:p w:rsidR="00F575A4" w:rsidRDefault="00F575A4" w:rsidP="00B502CB">
                    <w:pPr>
                      <w:pStyle w:val="Heading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suppressAutoHyphens/>
                      <w:rPr>
                        <w:smallCaps/>
                        <w:sz w:val="24"/>
                      </w:rPr>
                    </w:pPr>
                    <w:r w:rsidRPr="00E378EB">
                      <w:rPr>
                        <w:smallCaps/>
                        <w:sz w:val="24"/>
                      </w:rPr>
                      <w:t xml:space="preserve">Departamento </w:t>
                    </w:r>
                    <w:r>
                      <w:rPr>
                        <w:smallCaps/>
                        <w:sz w:val="24"/>
                      </w:rPr>
                      <w:t>d</w:t>
                    </w:r>
                    <w:r w:rsidRPr="00E378EB">
                      <w:rPr>
                        <w:smallCaps/>
                        <w:sz w:val="24"/>
                      </w:rPr>
                      <w:t xml:space="preserve">e Direito Econômico, Financeiro </w:t>
                    </w:r>
                    <w:r>
                      <w:rPr>
                        <w:smallCaps/>
                        <w:sz w:val="24"/>
                      </w:rPr>
                      <w:t>e</w:t>
                    </w:r>
                    <w:r w:rsidRPr="00E378EB">
                      <w:rPr>
                        <w:smallCaps/>
                        <w:sz w:val="24"/>
                      </w:rPr>
                      <w:t xml:space="preserve"> Tributário</w:t>
                    </w:r>
                  </w:p>
                  <w:p w:rsidR="00F575A4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Pr="007327FF" w:rsidRDefault="00F575A4" w:rsidP="007327FF">
                    <w:pPr>
                      <w:rPr>
                        <w:lang w:val="pt-BR" w:eastAsia="pt-BR"/>
                      </w:rPr>
                    </w:pPr>
                  </w:p>
                  <w:p w:rsidR="00F575A4" w:rsidRPr="007327FF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Pr="007327FF" w:rsidRDefault="00F575A4" w:rsidP="00B502CB">
                    <w:pPr>
                      <w:rPr>
                        <w:sz w:val="16"/>
                        <w:lang w:val="pt-BR"/>
                      </w:rPr>
                    </w:pPr>
                  </w:p>
                  <w:p w:rsidR="00F575A4" w:rsidRPr="007327FF" w:rsidRDefault="00F575A4" w:rsidP="00B502CB">
                    <w:pPr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shape>
          </v:group>
          <o:OLEObject Type="Embed" ProgID="PBrush" ShapeID="_x0000_s1030" DrawAspect="Content" ObjectID="_1616327077" r:id="rId9"/>
        </w:object>
      </w: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7327FF" w:rsidRPr="007327FF" w:rsidRDefault="007327FF" w:rsidP="007327FF">
      <w:pPr>
        <w:spacing w:after="0" w:line="240" w:lineRule="auto"/>
        <w:ind w:left="720" w:firstLine="720"/>
        <w:jc w:val="center"/>
        <w:outlineLvl w:val="0"/>
        <w:rPr>
          <w:rFonts w:cs="Arial"/>
          <w:b/>
          <w:lang w:val="pt-BR"/>
        </w:rPr>
      </w:pPr>
      <w:r w:rsidRPr="007327FF">
        <w:rPr>
          <w:rFonts w:cs="Arial"/>
          <w:b/>
          <w:bCs/>
          <w:lang w:val="pt-BR"/>
        </w:rPr>
        <w:t>Tributação Direta das Pessoas Jurídicas (DEF-0537)</w:t>
      </w:r>
      <w:r w:rsidR="00597857">
        <w:rPr>
          <w:rFonts w:cs="Arial"/>
          <w:b/>
          <w:bCs/>
          <w:lang w:val="pt-BR"/>
        </w:rPr>
        <w:t xml:space="preserve"> / 2019</w:t>
      </w: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7327FF" w:rsidRDefault="007327FF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611D26" w:rsidRPr="005E01A2" w:rsidRDefault="00611D26" w:rsidP="005E01A2">
      <w:pPr>
        <w:spacing w:after="0" w:line="240" w:lineRule="auto"/>
        <w:jc w:val="both"/>
        <w:outlineLvl w:val="0"/>
        <w:rPr>
          <w:rFonts w:cs="Arial"/>
          <w:b/>
          <w:sz w:val="26"/>
          <w:szCs w:val="26"/>
          <w:lang w:val="pt-BR"/>
        </w:rPr>
      </w:pPr>
      <w:r w:rsidRPr="00B502CB">
        <w:rPr>
          <w:rFonts w:cs="Arial"/>
          <w:b/>
          <w:sz w:val="26"/>
          <w:szCs w:val="26"/>
          <w:lang w:val="pt-BR"/>
        </w:rPr>
        <w:t xml:space="preserve">AULA </w:t>
      </w:r>
      <w:r w:rsidR="00B502CB" w:rsidRPr="00B502CB">
        <w:rPr>
          <w:rFonts w:cs="Arial"/>
          <w:b/>
          <w:sz w:val="26"/>
          <w:szCs w:val="26"/>
          <w:lang w:val="pt-BR"/>
        </w:rPr>
        <w:t>0</w:t>
      </w:r>
      <w:r w:rsidR="00597857">
        <w:rPr>
          <w:rFonts w:cs="Arial"/>
          <w:b/>
          <w:sz w:val="26"/>
          <w:szCs w:val="26"/>
          <w:lang w:val="pt-BR"/>
        </w:rPr>
        <w:t>4</w:t>
      </w:r>
      <w:r w:rsidR="00B502CB" w:rsidRPr="00B502CB">
        <w:rPr>
          <w:rFonts w:cs="Arial"/>
          <w:b/>
          <w:sz w:val="26"/>
          <w:szCs w:val="26"/>
          <w:lang w:val="pt-BR"/>
        </w:rPr>
        <w:t xml:space="preserve"> – </w:t>
      </w:r>
      <w:r w:rsidR="00597857">
        <w:rPr>
          <w:rFonts w:cs="Arial"/>
          <w:b/>
          <w:sz w:val="26"/>
          <w:szCs w:val="26"/>
          <w:lang w:val="pt-BR"/>
        </w:rPr>
        <w:t>Noções gerais de contabilidade (cont.)</w:t>
      </w:r>
    </w:p>
    <w:p w:rsidR="00611D26" w:rsidRDefault="00611D26" w:rsidP="005E01A2">
      <w:pPr>
        <w:spacing w:after="0" w:line="240" w:lineRule="auto"/>
        <w:jc w:val="both"/>
        <w:rPr>
          <w:rFonts w:cs="Arial"/>
          <w:b/>
          <w:lang w:val="pt-BR"/>
        </w:rPr>
      </w:pPr>
    </w:p>
    <w:p w:rsidR="00611169" w:rsidRPr="004A619B" w:rsidRDefault="00611D26" w:rsidP="00611169">
      <w:pPr>
        <w:spacing w:after="0" w:line="240" w:lineRule="auto"/>
        <w:jc w:val="both"/>
        <w:rPr>
          <w:rFonts w:cs="Arial"/>
          <w:lang w:val="pt-BR"/>
        </w:rPr>
      </w:pPr>
      <w:r w:rsidRPr="004963B1">
        <w:rPr>
          <w:rFonts w:cs="Arial"/>
          <w:b/>
          <w:lang w:val="pt-BR"/>
        </w:rPr>
        <w:t xml:space="preserve">Exercício AULA </w:t>
      </w:r>
      <w:r w:rsidR="00B502CB">
        <w:rPr>
          <w:rFonts w:cs="Arial"/>
          <w:b/>
          <w:lang w:val="pt-BR"/>
        </w:rPr>
        <w:t>0</w:t>
      </w:r>
      <w:r w:rsidR="00597857">
        <w:rPr>
          <w:rFonts w:cs="Arial"/>
          <w:b/>
          <w:lang w:val="pt-BR"/>
        </w:rPr>
        <w:t>4</w:t>
      </w:r>
      <w:r>
        <w:rPr>
          <w:rFonts w:cs="Arial"/>
          <w:b/>
          <w:lang w:val="pt-BR"/>
        </w:rPr>
        <w:t xml:space="preserve">. </w:t>
      </w:r>
      <w:r w:rsidR="004A619B">
        <w:rPr>
          <w:rFonts w:cs="Arial"/>
          <w:lang w:val="pt-BR"/>
        </w:rPr>
        <w:t xml:space="preserve">A empresa A </w:t>
      </w:r>
      <w:r w:rsidR="001B7ED8">
        <w:rPr>
          <w:rFonts w:cs="Arial"/>
          <w:lang w:val="pt-BR"/>
        </w:rPr>
        <w:t>–</w:t>
      </w:r>
      <w:r w:rsidR="004A619B">
        <w:rPr>
          <w:rFonts w:cs="Arial"/>
          <w:lang w:val="pt-BR"/>
        </w:rPr>
        <w:t xml:space="preserve"> </w:t>
      </w:r>
      <w:r w:rsidR="001B7ED8">
        <w:rPr>
          <w:rFonts w:cs="Arial"/>
          <w:lang w:val="pt-BR"/>
        </w:rPr>
        <w:t>apresentada no</w:t>
      </w:r>
      <w:r w:rsidR="004A619B">
        <w:rPr>
          <w:rFonts w:cs="Arial"/>
          <w:lang w:val="pt-BR"/>
        </w:rPr>
        <w:t xml:space="preserve"> exercício anterior </w:t>
      </w:r>
      <w:r w:rsidR="00FE5E36">
        <w:rPr>
          <w:rFonts w:cs="Arial"/>
          <w:lang w:val="pt-BR"/>
        </w:rPr>
        <w:t>–</w:t>
      </w:r>
      <w:r w:rsidR="004A619B">
        <w:rPr>
          <w:rFonts w:cs="Arial"/>
          <w:lang w:val="pt-BR"/>
        </w:rPr>
        <w:t xml:space="preserve"> foi bem sucedida nas suas vendas. Tendo isto em conta, </w:t>
      </w:r>
      <w:r w:rsidR="001B7ED8">
        <w:rPr>
          <w:rFonts w:cs="Arial"/>
          <w:lang w:val="pt-BR"/>
        </w:rPr>
        <w:t xml:space="preserve">seus sócios decidiram criar </w:t>
      </w:r>
      <w:r w:rsidR="004A619B">
        <w:rPr>
          <w:rFonts w:cs="Arial"/>
          <w:lang w:val="pt-BR"/>
        </w:rPr>
        <w:t xml:space="preserve">a empresa B para </w:t>
      </w:r>
      <w:r w:rsidR="00DA1A15">
        <w:rPr>
          <w:rFonts w:cs="Arial"/>
          <w:lang w:val="pt-BR"/>
        </w:rPr>
        <w:t>produção de sapatos.</w:t>
      </w:r>
    </w:p>
    <w:p w:rsidR="00611169" w:rsidRDefault="00611169" w:rsidP="00611169">
      <w:pPr>
        <w:spacing w:after="0" w:line="240" w:lineRule="auto"/>
        <w:jc w:val="both"/>
        <w:rPr>
          <w:rFonts w:cs="Arial"/>
          <w:b/>
          <w:lang w:val="pt-BR"/>
        </w:rPr>
      </w:pPr>
    </w:p>
    <w:p w:rsidR="00611169" w:rsidRPr="00D71EFC" w:rsidRDefault="00611169" w:rsidP="00611169">
      <w:pPr>
        <w:spacing w:after="0" w:line="240" w:lineRule="auto"/>
        <w:jc w:val="both"/>
        <w:rPr>
          <w:rFonts w:asciiTheme="minorHAnsi" w:hAnsiTheme="minorHAnsi" w:cstheme="minorHAnsi"/>
          <w:lang w:val="pt-BR"/>
        </w:rPr>
      </w:pPr>
      <w:r w:rsidRPr="00D71EFC">
        <w:rPr>
          <w:rFonts w:asciiTheme="minorHAnsi" w:hAnsiTheme="minorHAnsi" w:cstheme="minorHAnsi"/>
          <w:b/>
          <w:lang w:val="pt-BR"/>
        </w:rPr>
        <w:t>1)</w:t>
      </w:r>
      <w:r>
        <w:rPr>
          <w:rFonts w:asciiTheme="minorHAnsi" w:hAnsiTheme="minorHAnsi" w:cstheme="minorHAnsi"/>
          <w:lang w:val="pt-BR"/>
        </w:rPr>
        <w:t xml:space="preserve"> </w:t>
      </w:r>
      <w:r w:rsidRPr="00D71EFC">
        <w:rPr>
          <w:rFonts w:asciiTheme="minorHAnsi" w:hAnsiTheme="minorHAnsi" w:cstheme="minorHAnsi"/>
          <w:bCs/>
          <w:u w:val="single"/>
          <w:lang w:val="pt-BR"/>
        </w:rPr>
        <w:t>Registre em razonetes os eventos indicados abaixo, todos ocorridos</w:t>
      </w:r>
      <w:r w:rsidR="009F01A9">
        <w:rPr>
          <w:rFonts w:asciiTheme="minorHAnsi" w:hAnsiTheme="minorHAnsi" w:cstheme="minorHAnsi"/>
          <w:bCs/>
          <w:u w:val="single"/>
          <w:lang w:val="pt-BR"/>
        </w:rPr>
        <w:t xml:space="preserve"> no período</w:t>
      </w:r>
      <w:r w:rsidRPr="00D71EFC">
        <w:rPr>
          <w:rFonts w:asciiTheme="minorHAnsi" w:hAnsiTheme="minorHAnsi" w:cstheme="minorHAnsi"/>
          <w:bCs/>
          <w:u w:val="single"/>
          <w:lang w:val="pt-BR"/>
        </w:rPr>
        <w:t xml:space="preserve"> </w:t>
      </w:r>
      <w:r w:rsidR="004F6993">
        <w:rPr>
          <w:rFonts w:asciiTheme="minorHAnsi" w:hAnsiTheme="minorHAnsi" w:cstheme="minorHAnsi"/>
          <w:bCs/>
          <w:u w:val="single"/>
          <w:lang w:val="pt-BR"/>
        </w:rPr>
        <w:t>de</w:t>
      </w:r>
      <w:r w:rsidRPr="00D71EFC">
        <w:rPr>
          <w:rFonts w:asciiTheme="minorHAnsi" w:hAnsiTheme="minorHAnsi" w:cstheme="minorHAnsi"/>
          <w:bCs/>
          <w:u w:val="single"/>
          <w:lang w:val="pt-BR"/>
        </w:rPr>
        <w:t xml:space="preserve"> </w:t>
      </w:r>
      <w:r w:rsidR="00DA1A15">
        <w:rPr>
          <w:rFonts w:asciiTheme="minorHAnsi" w:hAnsiTheme="minorHAnsi" w:cstheme="minorHAnsi"/>
          <w:bCs/>
          <w:u w:val="single"/>
          <w:lang w:val="pt-BR"/>
        </w:rPr>
        <w:t>julho</w:t>
      </w:r>
      <w:r w:rsidR="004F6993">
        <w:rPr>
          <w:rFonts w:asciiTheme="minorHAnsi" w:hAnsiTheme="minorHAnsi" w:cstheme="minorHAnsi"/>
          <w:bCs/>
          <w:u w:val="single"/>
          <w:lang w:val="pt-BR"/>
        </w:rPr>
        <w:t xml:space="preserve"> a dezembro</w:t>
      </w:r>
      <w:r w:rsidRPr="00D71EFC">
        <w:rPr>
          <w:rFonts w:asciiTheme="minorHAnsi" w:hAnsiTheme="minorHAnsi" w:cstheme="minorHAnsi"/>
          <w:bCs/>
          <w:u w:val="single"/>
          <w:lang w:val="pt-BR"/>
        </w:rPr>
        <w:t xml:space="preserve"> de 2019</w:t>
      </w:r>
      <w:r w:rsidRPr="00D71EFC">
        <w:rPr>
          <w:rFonts w:asciiTheme="minorHAnsi" w:hAnsiTheme="minorHAnsi" w:cstheme="minorHAnsi"/>
          <w:bCs/>
          <w:lang w:val="pt-BR"/>
        </w:rPr>
        <w:t xml:space="preserve">: </w:t>
      </w:r>
    </w:p>
    <w:p w:rsidR="00611169" w:rsidRPr="00D71EFC" w:rsidRDefault="00611169" w:rsidP="00611169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611169" w:rsidRPr="00D71EFC" w:rsidRDefault="00611169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lang w:val="pt-BR"/>
        </w:rPr>
      </w:pPr>
      <w:r w:rsidRPr="00D71EFC">
        <w:rPr>
          <w:rFonts w:asciiTheme="minorHAnsi" w:hAnsiTheme="minorHAnsi" w:cstheme="minorHAnsi"/>
          <w:b/>
          <w:bCs/>
          <w:lang w:val="pt-BR"/>
        </w:rPr>
        <w:t>Evento I</w:t>
      </w:r>
      <w:r w:rsidRPr="00D71EFC">
        <w:rPr>
          <w:rFonts w:asciiTheme="minorHAnsi" w:hAnsiTheme="minorHAnsi" w:cstheme="minorHAnsi"/>
          <w:b/>
          <w:lang w:val="pt-BR"/>
        </w:rPr>
        <w:t xml:space="preserve">: </w:t>
      </w:r>
      <w:r w:rsidR="00DA1A15">
        <w:rPr>
          <w:rFonts w:asciiTheme="minorHAnsi" w:hAnsiTheme="minorHAnsi" w:cstheme="minorHAnsi"/>
          <w:lang w:val="pt-BR"/>
        </w:rPr>
        <w:t>constituição da empresa B</w:t>
      </w:r>
      <w:r w:rsidRPr="00D71EFC">
        <w:rPr>
          <w:rFonts w:asciiTheme="minorHAnsi" w:hAnsiTheme="minorHAnsi" w:cstheme="minorHAnsi"/>
          <w:lang w:val="pt-BR"/>
        </w:rPr>
        <w:t xml:space="preserve"> </w:t>
      </w:r>
      <w:r w:rsidR="00EE7037">
        <w:rPr>
          <w:rFonts w:asciiTheme="minorHAnsi" w:hAnsiTheme="minorHAnsi" w:cstheme="minorHAnsi"/>
          <w:lang w:val="pt-BR"/>
        </w:rPr>
        <w:t xml:space="preserve">com </w:t>
      </w:r>
      <w:r w:rsidR="009F01A9">
        <w:rPr>
          <w:rFonts w:asciiTheme="minorHAnsi" w:hAnsiTheme="minorHAnsi" w:cstheme="minorHAnsi"/>
          <w:lang w:val="pt-BR"/>
        </w:rPr>
        <w:t xml:space="preserve">a subscrição de </w:t>
      </w:r>
      <w:r w:rsidR="00EE7037">
        <w:rPr>
          <w:rFonts w:asciiTheme="minorHAnsi" w:hAnsiTheme="minorHAnsi" w:cstheme="minorHAnsi"/>
          <w:lang w:val="pt-BR"/>
        </w:rPr>
        <w:t xml:space="preserve">capital social </w:t>
      </w:r>
      <w:r w:rsidR="009F01A9">
        <w:rPr>
          <w:rFonts w:asciiTheme="minorHAnsi" w:hAnsiTheme="minorHAnsi" w:cstheme="minorHAnsi"/>
          <w:lang w:val="pt-BR"/>
        </w:rPr>
        <w:t xml:space="preserve">no valor </w:t>
      </w:r>
      <w:r w:rsidR="00EE7037">
        <w:rPr>
          <w:rFonts w:asciiTheme="minorHAnsi" w:hAnsiTheme="minorHAnsi" w:cstheme="minorHAnsi"/>
          <w:lang w:val="pt-BR"/>
        </w:rPr>
        <w:t>de R$ 4</w:t>
      </w:r>
      <w:r w:rsidR="00DA1A15">
        <w:rPr>
          <w:rFonts w:asciiTheme="minorHAnsi" w:hAnsiTheme="minorHAnsi" w:cstheme="minorHAnsi"/>
          <w:lang w:val="pt-BR"/>
        </w:rPr>
        <w:t xml:space="preserve"> </w:t>
      </w:r>
      <w:r w:rsidR="00EE7037">
        <w:rPr>
          <w:rFonts w:asciiTheme="minorHAnsi" w:hAnsiTheme="minorHAnsi" w:cstheme="minorHAnsi"/>
          <w:lang w:val="pt-BR"/>
        </w:rPr>
        <w:t>milhões</w:t>
      </w:r>
      <w:r w:rsidRPr="00D71EFC">
        <w:rPr>
          <w:rFonts w:asciiTheme="minorHAnsi" w:hAnsiTheme="minorHAnsi" w:cstheme="minorHAnsi"/>
          <w:lang w:val="pt-BR"/>
        </w:rPr>
        <w:t>, integrali</w:t>
      </w:r>
      <w:r w:rsidR="00DA1A15">
        <w:rPr>
          <w:rFonts w:asciiTheme="minorHAnsi" w:hAnsiTheme="minorHAnsi" w:cstheme="minorHAnsi"/>
          <w:lang w:val="pt-BR"/>
        </w:rPr>
        <w:t>zado</w:t>
      </w:r>
      <w:r w:rsidR="00EE7037">
        <w:rPr>
          <w:rFonts w:asciiTheme="minorHAnsi" w:hAnsiTheme="minorHAnsi" w:cstheme="minorHAnsi"/>
          <w:lang w:val="pt-BR"/>
        </w:rPr>
        <w:t>s</w:t>
      </w:r>
      <w:r w:rsidR="00DA1A15">
        <w:rPr>
          <w:rFonts w:asciiTheme="minorHAnsi" w:hAnsiTheme="minorHAnsi" w:cstheme="minorHAnsi"/>
          <w:lang w:val="pt-BR"/>
        </w:rPr>
        <w:t xml:space="preserve"> totalmente em dinheiro</w:t>
      </w:r>
    </w:p>
    <w:p w:rsidR="00611169" w:rsidRDefault="00611169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 w:rsidRPr="00D71EFC">
        <w:rPr>
          <w:rFonts w:asciiTheme="minorHAnsi" w:hAnsiTheme="minorHAnsi" w:cstheme="minorHAnsi"/>
          <w:b/>
          <w:bCs/>
          <w:lang w:val="pt-BR"/>
        </w:rPr>
        <w:t>Evento II</w:t>
      </w:r>
      <w:r w:rsidRPr="00D71EFC">
        <w:rPr>
          <w:rFonts w:asciiTheme="minorHAnsi" w:hAnsiTheme="minorHAnsi" w:cstheme="minorHAnsi"/>
          <w:b/>
          <w:lang w:val="pt-BR"/>
        </w:rPr>
        <w:t xml:space="preserve">: </w:t>
      </w:r>
      <w:r w:rsidRPr="00D71EFC">
        <w:rPr>
          <w:rFonts w:asciiTheme="minorHAnsi" w:hAnsiTheme="minorHAnsi" w:cstheme="minorHAnsi"/>
          <w:lang w:val="pt-BR"/>
        </w:rPr>
        <w:t xml:space="preserve">compra a prazo de </w:t>
      </w:r>
      <w:r w:rsidR="0059048A">
        <w:rPr>
          <w:rFonts w:asciiTheme="minorHAnsi" w:hAnsiTheme="minorHAnsi" w:cstheme="minorHAnsi"/>
          <w:lang w:val="pt-BR"/>
        </w:rPr>
        <w:t>matéria prima para a prod</w:t>
      </w:r>
      <w:r w:rsidR="00EE7037">
        <w:rPr>
          <w:rFonts w:asciiTheme="minorHAnsi" w:hAnsiTheme="minorHAnsi" w:cstheme="minorHAnsi"/>
          <w:lang w:val="pt-BR"/>
        </w:rPr>
        <w:t>ução de sapatos no valor de R$ 8</w:t>
      </w:r>
      <w:r w:rsidR="0059048A">
        <w:rPr>
          <w:rFonts w:asciiTheme="minorHAnsi" w:hAnsiTheme="minorHAnsi" w:cstheme="minorHAnsi"/>
          <w:lang w:val="pt-BR"/>
        </w:rPr>
        <w:t>00</w:t>
      </w:r>
      <w:r w:rsidRPr="00D71EFC">
        <w:rPr>
          <w:rFonts w:asciiTheme="minorHAnsi" w:hAnsiTheme="minorHAnsi" w:cstheme="minorHAnsi"/>
          <w:lang w:val="pt-BR"/>
        </w:rPr>
        <w:t xml:space="preserve"> mil</w:t>
      </w:r>
      <w:r w:rsidR="009F01A9">
        <w:rPr>
          <w:rFonts w:asciiTheme="minorHAnsi" w:hAnsiTheme="minorHAnsi" w:cstheme="minorHAnsi"/>
          <w:lang w:val="pt-BR"/>
        </w:rPr>
        <w:t xml:space="preserve">, com </w:t>
      </w:r>
      <w:r w:rsidRPr="00D71EFC">
        <w:rPr>
          <w:rFonts w:asciiTheme="minorHAnsi" w:hAnsiTheme="minorHAnsi" w:cstheme="minorHAnsi"/>
          <w:lang w:val="pt-BR"/>
        </w:rPr>
        <w:t>pagam</w:t>
      </w:r>
      <w:r>
        <w:rPr>
          <w:rFonts w:asciiTheme="minorHAnsi" w:hAnsiTheme="minorHAnsi" w:cstheme="minorHAnsi"/>
          <w:lang w:val="pt-BR"/>
        </w:rPr>
        <w:t xml:space="preserve">ento previsto para </w:t>
      </w:r>
      <w:r w:rsidR="00B10C7B">
        <w:rPr>
          <w:rFonts w:asciiTheme="minorHAnsi" w:hAnsiTheme="minorHAnsi" w:cstheme="minorHAnsi"/>
          <w:lang w:val="pt-BR"/>
        </w:rPr>
        <w:t>dezembro</w:t>
      </w:r>
      <w:r>
        <w:rPr>
          <w:rFonts w:asciiTheme="minorHAnsi" w:hAnsiTheme="minorHAnsi" w:cstheme="minorHAnsi"/>
          <w:lang w:val="pt-BR"/>
        </w:rPr>
        <w:t xml:space="preserve"> de 2019</w:t>
      </w:r>
    </w:p>
    <w:p w:rsidR="0059048A" w:rsidRDefault="0059048A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III:</w:t>
      </w:r>
      <w:r>
        <w:rPr>
          <w:rFonts w:asciiTheme="minorHAnsi" w:hAnsiTheme="minorHAnsi" w:cstheme="minorHAnsi"/>
          <w:b/>
          <w:lang w:val="pt-BR"/>
        </w:rPr>
        <w:t xml:space="preserve"> </w:t>
      </w:r>
      <w:r w:rsidR="00EE7037">
        <w:rPr>
          <w:rFonts w:asciiTheme="minorHAnsi" w:hAnsiTheme="minorHAnsi" w:cstheme="minorHAnsi"/>
          <w:lang w:val="pt-BR"/>
        </w:rPr>
        <w:t>financiamento bancário de R$ 1</w:t>
      </w:r>
      <w:r>
        <w:rPr>
          <w:rFonts w:asciiTheme="minorHAnsi" w:hAnsiTheme="minorHAnsi" w:cstheme="minorHAnsi"/>
          <w:lang w:val="pt-BR"/>
        </w:rPr>
        <w:t xml:space="preserve"> mil</w:t>
      </w:r>
      <w:r w:rsidR="00EE7037">
        <w:rPr>
          <w:rFonts w:asciiTheme="minorHAnsi" w:hAnsiTheme="minorHAnsi" w:cstheme="minorHAnsi"/>
          <w:lang w:val="pt-BR"/>
        </w:rPr>
        <w:t>hão</w:t>
      </w:r>
      <w:r>
        <w:rPr>
          <w:rFonts w:asciiTheme="minorHAnsi" w:hAnsiTheme="minorHAnsi" w:cstheme="minorHAnsi"/>
          <w:lang w:val="pt-BR"/>
        </w:rPr>
        <w:t xml:space="preserve"> para aquisição da sede da empresa B,</w:t>
      </w:r>
      <w:r w:rsidR="00EE7037">
        <w:rPr>
          <w:rFonts w:asciiTheme="minorHAnsi" w:hAnsiTheme="minorHAnsi" w:cstheme="minorHAnsi"/>
          <w:lang w:val="pt-BR"/>
        </w:rPr>
        <w:t xml:space="preserve"> com juros mensais de 1% ao mês a partir de agosto de 2019 e </w:t>
      </w:r>
      <w:r w:rsidR="00EE7037" w:rsidRPr="00EE7037">
        <w:rPr>
          <w:rFonts w:asciiTheme="minorHAnsi" w:hAnsiTheme="minorHAnsi" w:cstheme="minorHAnsi"/>
          <w:lang w:val="pt-BR"/>
        </w:rPr>
        <w:t>amortização</w:t>
      </w:r>
      <w:r w:rsidRPr="00EE7037">
        <w:rPr>
          <w:rFonts w:asciiTheme="minorHAnsi" w:hAnsiTheme="minorHAnsi" w:cstheme="minorHAnsi"/>
          <w:lang w:val="pt-BR"/>
        </w:rPr>
        <w:t xml:space="preserve"> </w:t>
      </w:r>
      <w:r w:rsidR="00EE7037" w:rsidRPr="00EE7037">
        <w:rPr>
          <w:rFonts w:asciiTheme="minorHAnsi" w:hAnsiTheme="minorHAnsi" w:cstheme="minorHAnsi"/>
          <w:lang w:val="pt-BR"/>
        </w:rPr>
        <w:t xml:space="preserve">em </w:t>
      </w:r>
      <w:r w:rsidRPr="00EE7037">
        <w:rPr>
          <w:rFonts w:asciiTheme="minorHAnsi" w:hAnsiTheme="minorHAnsi" w:cstheme="minorHAnsi"/>
          <w:lang w:val="pt-BR"/>
        </w:rPr>
        <w:t>50 prestações mensais</w:t>
      </w:r>
      <w:r w:rsidR="00EE7037" w:rsidRPr="00EE7037">
        <w:rPr>
          <w:rFonts w:asciiTheme="minorHAnsi" w:hAnsiTheme="minorHAnsi" w:cstheme="minorHAnsi"/>
          <w:lang w:val="pt-BR"/>
        </w:rPr>
        <w:t>, a partir de janeiro de 2020</w:t>
      </w:r>
      <w:r w:rsidRPr="00EE7037">
        <w:rPr>
          <w:rFonts w:asciiTheme="minorHAnsi" w:hAnsiTheme="minorHAnsi" w:cstheme="minorHAnsi"/>
          <w:b/>
          <w:lang w:val="pt-BR"/>
        </w:rPr>
        <w:t xml:space="preserve"> </w:t>
      </w:r>
    </w:p>
    <w:p w:rsidR="0059048A" w:rsidRDefault="0059048A" w:rsidP="00E410BA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IV:</w:t>
      </w:r>
      <w:r w:rsidR="00EE7037">
        <w:rPr>
          <w:rFonts w:asciiTheme="minorHAnsi" w:hAnsiTheme="minorHAnsi" w:cstheme="minorHAnsi"/>
          <w:lang w:val="pt-BR"/>
        </w:rPr>
        <w:t xml:space="preserve"> investimento de R$ 5</w:t>
      </w:r>
      <w:r>
        <w:rPr>
          <w:rFonts w:asciiTheme="minorHAnsi" w:hAnsiTheme="minorHAnsi" w:cstheme="minorHAnsi"/>
          <w:lang w:val="pt-BR"/>
        </w:rPr>
        <w:t>00 mil em debêntur</w:t>
      </w:r>
      <w:r w:rsidR="00EE7037">
        <w:rPr>
          <w:rFonts w:asciiTheme="minorHAnsi" w:hAnsiTheme="minorHAnsi" w:cstheme="minorHAnsi"/>
          <w:lang w:val="pt-BR"/>
        </w:rPr>
        <w:t>es, com rendimento de 1% ao mês</w:t>
      </w:r>
      <w:r w:rsidR="00E410BA">
        <w:rPr>
          <w:rFonts w:asciiTheme="minorHAnsi" w:hAnsiTheme="minorHAnsi" w:cstheme="minorHAnsi"/>
          <w:lang w:val="pt-BR"/>
        </w:rPr>
        <w:t xml:space="preserve"> e </w:t>
      </w:r>
      <w:r w:rsidR="00FC574F">
        <w:rPr>
          <w:rFonts w:asciiTheme="minorHAnsi" w:hAnsiTheme="minorHAnsi" w:cstheme="minorHAnsi"/>
          <w:lang w:val="pt-BR"/>
        </w:rPr>
        <w:t>resgate possível</w:t>
      </w:r>
      <w:r w:rsidR="00E410BA" w:rsidRPr="00EE7037">
        <w:rPr>
          <w:rFonts w:asciiTheme="minorHAnsi" w:hAnsiTheme="minorHAnsi" w:cstheme="minorHAnsi"/>
          <w:lang w:val="pt-BR"/>
        </w:rPr>
        <w:t xml:space="preserve"> a partir de janeiro de 2020</w:t>
      </w:r>
      <w:r w:rsidR="00E410BA" w:rsidRPr="00EE7037">
        <w:rPr>
          <w:rFonts w:asciiTheme="minorHAnsi" w:hAnsiTheme="minorHAnsi" w:cstheme="minorHAnsi"/>
          <w:b/>
          <w:lang w:val="pt-BR"/>
        </w:rPr>
        <w:t xml:space="preserve"> </w:t>
      </w:r>
    </w:p>
    <w:p w:rsidR="004F6993" w:rsidRDefault="00EE7037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V:</w:t>
      </w:r>
      <w:r>
        <w:rPr>
          <w:rFonts w:asciiTheme="minorHAnsi" w:hAnsiTheme="minorHAnsi" w:cstheme="minorHAnsi"/>
          <w:lang w:val="pt-BR"/>
        </w:rPr>
        <w:t xml:space="preserve"> venda de sapatos, de agosto a dezembro de 2019, </w:t>
      </w:r>
      <w:r w:rsidR="00B61E1A">
        <w:rPr>
          <w:rFonts w:asciiTheme="minorHAnsi" w:hAnsiTheme="minorHAnsi" w:cstheme="minorHAnsi"/>
          <w:lang w:val="pt-BR"/>
        </w:rPr>
        <w:t>no valor de R$ 2,8 milhões</w:t>
      </w:r>
    </w:p>
    <w:p w:rsidR="00EE7037" w:rsidRDefault="00FC574F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VI</w:t>
      </w:r>
      <w:r w:rsidR="004F6993">
        <w:rPr>
          <w:rFonts w:asciiTheme="minorHAnsi" w:hAnsiTheme="minorHAnsi" w:cstheme="minorHAnsi"/>
          <w:b/>
          <w:bCs/>
          <w:lang w:val="pt-BR"/>
        </w:rPr>
        <w:t>:</w:t>
      </w:r>
      <w:r w:rsidR="004F6993">
        <w:rPr>
          <w:rFonts w:asciiTheme="minorHAnsi" w:hAnsiTheme="minorHAnsi" w:cstheme="minorHAnsi"/>
          <w:lang w:val="pt-BR"/>
        </w:rPr>
        <w:t xml:space="preserve"> consumo total </w:t>
      </w:r>
      <w:r>
        <w:rPr>
          <w:rFonts w:asciiTheme="minorHAnsi" w:hAnsiTheme="minorHAnsi" w:cstheme="minorHAnsi"/>
          <w:lang w:val="pt-BR"/>
        </w:rPr>
        <w:t>da matéria prima</w:t>
      </w:r>
      <w:r w:rsidR="004F6993">
        <w:rPr>
          <w:rFonts w:asciiTheme="minorHAnsi" w:hAnsiTheme="minorHAnsi" w:cstheme="minorHAnsi"/>
          <w:lang w:val="pt-BR"/>
        </w:rPr>
        <w:t xml:space="preserve"> </w:t>
      </w:r>
      <w:r w:rsidR="009F01A9">
        <w:rPr>
          <w:rFonts w:asciiTheme="minorHAnsi" w:hAnsiTheme="minorHAnsi" w:cstheme="minorHAnsi"/>
          <w:lang w:val="pt-BR"/>
        </w:rPr>
        <w:t xml:space="preserve">adquirida no Evento II na produção realizada no período </w:t>
      </w:r>
      <w:r w:rsidR="004F6993">
        <w:rPr>
          <w:rFonts w:asciiTheme="minorHAnsi" w:hAnsiTheme="minorHAnsi" w:cstheme="minorHAnsi"/>
          <w:lang w:val="pt-BR"/>
        </w:rPr>
        <w:t>de agosto a dezembro de 2019</w:t>
      </w:r>
    </w:p>
    <w:p w:rsidR="004F6993" w:rsidRDefault="004F6993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VI</w:t>
      </w:r>
      <w:r w:rsidR="00FC574F">
        <w:rPr>
          <w:rFonts w:asciiTheme="minorHAnsi" w:hAnsiTheme="minorHAnsi" w:cstheme="minorHAnsi"/>
          <w:b/>
          <w:bCs/>
          <w:lang w:val="pt-BR"/>
        </w:rPr>
        <w:t>I</w:t>
      </w:r>
      <w:r>
        <w:rPr>
          <w:rFonts w:asciiTheme="minorHAnsi" w:hAnsiTheme="minorHAnsi" w:cstheme="minorHAnsi"/>
          <w:b/>
          <w:bCs/>
          <w:lang w:val="pt-BR"/>
        </w:rPr>
        <w:t>:</w:t>
      </w:r>
      <w:r>
        <w:rPr>
          <w:rFonts w:asciiTheme="minorHAnsi" w:hAnsiTheme="minorHAnsi" w:cstheme="minorHAnsi"/>
          <w:lang w:val="pt-BR"/>
        </w:rPr>
        <w:t xml:space="preserve"> pagamento de </w:t>
      </w:r>
      <w:r w:rsidR="00FC574F">
        <w:rPr>
          <w:rFonts w:asciiTheme="minorHAnsi" w:hAnsiTheme="minorHAnsi" w:cstheme="minorHAnsi"/>
          <w:lang w:val="pt-BR"/>
        </w:rPr>
        <w:t>salários para os funcionários envolvidos</w:t>
      </w:r>
      <w:r>
        <w:rPr>
          <w:rFonts w:asciiTheme="minorHAnsi" w:hAnsiTheme="minorHAnsi" w:cstheme="minorHAnsi"/>
          <w:lang w:val="pt-BR"/>
        </w:rPr>
        <w:t xml:space="preserve"> </w:t>
      </w:r>
      <w:r w:rsidR="00FC574F">
        <w:rPr>
          <w:rFonts w:asciiTheme="minorHAnsi" w:hAnsiTheme="minorHAnsi" w:cstheme="minorHAnsi"/>
          <w:lang w:val="pt-BR"/>
        </w:rPr>
        <w:t>na</w:t>
      </w:r>
      <w:r>
        <w:rPr>
          <w:rFonts w:asciiTheme="minorHAnsi" w:hAnsiTheme="minorHAnsi" w:cstheme="minorHAnsi"/>
          <w:lang w:val="pt-BR"/>
        </w:rPr>
        <w:t xml:space="preserve"> produção de sapatos, de agosto a dezembro de 2019, no valor de R$ </w:t>
      </w:r>
      <w:r w:rsidR="002D6F97">
        <w:rPr>
          <w:rFonts w:asciiTheme="minorHAnsi" w:hAnsiTheme="minorHAnsi" w:cstheme="minorHAnsi"/>
          <w:lang w:val="pt-BR"/>
        </w:rPr>
        <w:t>700 mil</w:t>
      </w:r>
    </w:p>
    <w:p w:rsidR="002D6F97" w:rsidRPr="0059048A" w:rsidRDefault="002D6F97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VII</w:t>
      </w:r>
      <w:r w:rsidR="00FC574F">
        <w:rPr>
          <w:rFonts w:asciiTheme="minorHAnsi" w:hAnsiTheme="minorHAnsi" w:cstheme="minorHAnsi"/>
          <w:b/>
          <w:bCs/>
          <w:lang w:val="pt-BR"/>
        </w:rPr>
        <w:t>I</w:t>
      </w:r>
      <w:r>
        <w:rPr>
          <w:rFonts w:asciiTheme="minorHAnsi" w:hAnsiTheme="minorHAnsi" w:cstheme="minorHAnsi"/>
          <w:b/>
          <w:bCs/>
          <w:lang w:val="pt-BR"/>
        </w:rPr>
        <w:t>:</w:t>
      </w:r>
      <w:r>
        <w:rPr>
          <w:rFonts w:asciiTheme="minorHAnsi" w:hAnsiTheme="minorHAnsi" w:cstheme="minorHAnsi"/>
          <w:lang w:val="pt-BR"/>
        </w:rPr>
        <w:t xml:space="preserve"> pagamento de salários para a equipe administrativa, de agosto a dezembro de 2019, no valor de R$ 300 mil</w:t>
      </w:r>
    </w:p>
    <w:p w:rsidR="001B7ED8" w:rsidRDefault="001B7ED8" w:rsidP="003D3C38">
      <w:pPr>
        <w:spacing w:after="0"/>
        <w:rPr>
          <w:lang w:val="pt-BR"/>
        </w:rPr>
      </w:pPr>
    </w:p>
    <w:p w:rsidR="001B7ED8" w:rsidRDefault="009F01A9" w:rsidP="003D3C38">
      <w:pPr>
        <w:spacing w:after="0"/>
        <w:rPr>
          <w:u w:val="single"/>
          <w:lang w:val="pt-BR"/>
        </w:rPr>
      </w:pPr>
      <w:r w:rsidRPr="003D3C38">
        <w:rPr>
          <w:u w:val="single"/>
          <w:lang w:val="pt-BR"/>
        </w:rPr>
        <w:t>Registros contábeis no ativo</w:t>
      </w:r>
      <w:r w:rsidR="00CA1ADF">
        <w:rPr>
          <w:u w:val="single"/>
          <w:lang w:val="pt-BR"/>
        </w:rPr>
        <w:t xml:space="preserve"> (em milhares de reais)</w:t>
      </w:r>
    </w:p>
    <w:p w:rsidR="001B7ED8" w:rsidRDefault="001B7ED8" w:rsidP="003D3C38">
      <w:pPr>
        <w:spacing w:after="0" w:line="240" w:lineRule="auto"/>
        <w:jc w:val="both"/>
        <w:rPr>
          <w:u w:val="single"/>
          <w:lang w:val="pt-BR"/>
        </w:rPr>
      </w:pP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62"/>
        <w:gridCol w:w="400"/>
        <w:gridCol w:w="1315"/>
        <w:gridCol w:w="1365"/>
        <w:gridCol w:w="400"/>
        <w:gridCol w:w="1353"/>
        <w:gridCol w:w="1327"/>
      </w:tblGrid>
      <w:tr w:rsidR="001B7ED8" w:rsidRPr="001B7ED8" w:rsidTr="00CA1ADF">
        <w:trPr>
          <w:trHeight w:val="360"/>
          <w:jc w:val="center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Caixa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Matéria Prima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Imóveis</w:t>
            </w: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  <w:r w:rsidR="00CA1ADF">
              <w:rPr>
                <w:rFonts w:cs="Calibri"/>
                <w:color w:val="000000"/>
                <w:lang w:val="pt-BR" w:eastAsia="pt-BR"/>
              </w:rPr>
              <w:t xml:space="preserve">          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(i)</w:t>
            </w:r>
            <w:r w:rsidR="00B56009">
              <w:rPr>
                <w:rFonts w:cs="Arial"/>
                <w:color w:val="000000"/>
                <w:lang w:val="pt-BR" w:eastAsia="pt-BR"/>
              </w:rPr>
              <w:t>4.000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B56009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color w:val="000000"/>
                <w:lang w:val="pt-BR" w:eastAsia="pt-BR"/>
              </w:rPr>
              <w:t>800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(</w:t>
            </w:r>
            <w:r w:rsidR="00C07689">
              <w:rPr>
                <w:rFonts w:cs="Arial"/>
                <w:b/>
                <w:color w:val="000000"/>
                <w:lang w:val="pt-BR" w:eastAsia="pt-BR"/>
              </w:rPr>
              <w:t>ii</w:t>
            </w:r>
            <w:r w:rsidR="00CA1ADF">
              <w:rPr>
                <w:rFonts w:cs="Arial"/>
                <w:b/>
                <w:color w:val="000000"/>
                <w:lang w:val="pt-BR" w:eastAsia="pt-BR"/>
              </w:rPr>
              <w:t>B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  <w:r w:rsidR="00CA1ADF">
              <w:rPr>
                <w:rFonts w:cs="Calibri"/>
                <w:color w:val="000000"/>
                <w:lang w:val="pt-BR" w:eastAsia="pt-BR"/>
              </w:rPr>
              <w:t xml:space="preserve">        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(ii</w:t>
            </w:r>
            <w:r w:rsidR="00CA1ADF">
              <w:rPr>
                <w:rFonts w:cs="Arial"/>
                <w:b/>
                <w:color w:val="000000"/>
                <w:lang w:val="pt-BR" w:eastAsia="pt-BR"/>
              </w:rPr>
              <w:t>A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)</w:t>
            </w:r>
            <w:r w:rsidR="00B56009">
              <w:rPr>
                <w:rFonts w:cs="Arial"/>
                <w:color w:val="000000"/>
                <w:lang w:val="pt-BR" w:eastAsia="pt-BR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CA1ADF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color w:val="000000"/>
                <w:lang w:val="pt-BR" w:eastAsia="pt-BR"/>
              </w:rPr>
              <w:t xml:space="preserve"> </w:t>
            </w:r>
            <w:r w:rsidR="00B56009">
              <w:rPr>
                <w:rFonts w:cs="Arial"/>
                <w:color w:val="000000"/>
                <w:lang w:val="pt-BR" w:eastAsia="pt-BR"/>
              </w:rPr>
              <w:t>800</w:t>
            </w:r>
            <w:r w:rsidR="00B56009" w:rsidRPr="003D3C38">
              <w:rPr>
                <w:rFonts w:cs="Arial"/>
                <w:b/>
                <w:color w:val="000000"/>
                <w:lang w:val="pt-BR" w:eastAsia="pt-BR"/>
              </w:rPr>
              <w:t>(vi)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CA1ADF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b/>
                <w:color w:val="000000"/>
                <w:lang w:val="pt-BR" w:eastAsia="pt-BR"/>
              </w:rPr>
              <w:t xml:space="preserve">   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(iii</w:t>
            </w:r>
            <w:r>
              <w:rPr>
                <w:rFonts w:cs="Arial"/>
                <w:b/>
                <w:color w:val="000000"/>
                <w:lang w:val="pt-BR" w:eastAsia="pt-BR"/>
              </w:rPr>
              <w:t>A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)</w:t>
            </w:r>
            <w:r w:rsidR="00B56009">
              <w:rPr>
                <w:rFonts w:cs="Arial"/>
                <w:color w:val="000000"/>
                <w:lang w:val="pt-BR" w:eastAsia="pt-BR"/>
              </w:rPr>
              <w:t>1.000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CA1ADF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b/>
                <w:color w:val="000000"/>
                <w:lang w:val="pt-BR" w:eastAsia="pt-BR"/>
              </w:rPr>
              <w:t xml:space="preserve">          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(v)</w:t>
            </w:r>
            <w:r w:rsidR="00B56009">
              <w:rPr>
                <w:rFonts w:cs="Arial"/>
                <w:color w:val="000000"/>
                <w:lang w:val="pt-BR" w:eastAsia="pt-BR"/>
              </w:rPr>
              <w:t>2.800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B56009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color w:val="000000"/>
                <w:lang w:val="pt-BR" w:eastAsia="pt-BR"/>
              </w:rPr>
              <w:t>500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(iv</w:t>
            </w:r>
            <w:r w:rsidR="00CA1ADF">
              <w:rPr>
                <w:rFonts w:cs="Arial"/>
                <w:b/>
                <w:color w:val="000000"/>
                <w:lang w:val="pt-BR" w:eastAsia="pt-BR"/>
              </w:rPr>
              <w:t>A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B56009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color w:val="000000"/>
                <w:lang w:val="pt-BR" w:eastAsia="pt-BR"/>
              </w:rPr>
              <w:t>700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(vii)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B56009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color w:val="000000"/>
                <w:lang w:val="pt-BR" w:eastAsia="pt-BR"/>
              </w:rPr>
              <w:t>300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(viii)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CA1ADF">
        <w:trPr>
          <w:gridAfter w:val="5"/>
          <w:wAfter w:w="5760" w:type="dxa"/>
          <w:trHeight w:val="360"/>
          <w:jc w:val="center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Default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  <w:p w:rsidR="001B7ED8" w:rsidRPr="001B7ED8" w:rsidRDefault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Calibri"/>
                <w:color w:val="000000"/>
                <w:lang w:val="pt-BR" w:eastAsia="pt-BR"/>
              </w:rPr>
              <w:t>Investimento em Debêntures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CA1ADF">
        <w:trPr>
          <w:gridAfter w:val="5"/>
          <w:wAfter w:w="5760" w:type="dxa"/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CA1ADF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Calibri"/>
                <w:color w:val="000000"/>
                <w:lang w:val="pt-BR" w:eastAsia="pt-BR"/>
              </w:rPr>
              <w:t xml:space="preserve">          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(iv</w:t>
            </w:r>
            <w:r>
              <w:rPr>
                <w:rFonts w:cs="Arial"/>
                <w:b/>
                <w:color w:val="000000"/>
                <w:lang w:val="pt-BR" w:eastAsia="pt-BR"/>
              </w:rPr>
              <w:t>A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)</w:t>
            </w:r>
            <w:r w:rsidR="00B56009">
              <w:rPr>
                <w:rFonts w:cs="Arial"/>
                <w:color w:val="000000"/>
                <w:lang w:val="pt-BR" w:eastAsia="pt-BR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1B7ED8" w:rsidRPr="001B7ED8" w:rsidTr="00CA1ADF">
        <w:trPr>
          <w:gridAfter w:val="5"/>
          <w:wAfter w:w="5760" w:type="dxa"/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CA1ADF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Calibri"/>
                <w:color w:val="000000"/>
                <w:lang w:val="pt-BR" w:eastAsia="pt-BR"/>
              </w:rPr>
              <w:t xml:space="preserve">  </w:t>
            </w:r>
            <w:r w:rsidR="001B7ED8" w:rsidRPr="001B7ED8">
              <w:rPr>
                <w:rFonts w:cs="Calibri"/>
                <w:color w:val="000000"/>
                <w:lang w:val="pt-BR" w:eastAsia="pt-BR"/>
              </w:rPr>
              <w:t> </w:t>
            </w:r>
            <w:r>
              <w:rPr>
                <w:rFonts w:cs="Calibri"/>
                <w:color w:val="000000"/>
                <w:lang w:val="pt-BR" w:eastAsia="pt-BR"/>
              </w:rPr>
              <w:t xml:space="preserve">        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(</w:t>
            </w:r>
            <w:r w:rsidR="00C07689">
              <w:rPr>
                <w:rFonts w:cs="Arial"/>
                <w:b/>
                <w:color w:val="000000"/>
                <w:lang w:val="pt-BR" w:eastAsia="pt-BR"/>
              </w:rPr>
              <w:t>iv</w:t>
            </w:r>
            <w:r>
              <w:rPr>
                <w:rFonts w:cs="Arial"/>
                <w:b/>
                <w:color w:val="000000"/>
                <w:lang w:val="pt-BR" w:eastAsia="pt-BR"/>
              </w:rPr>
              <w:t>B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)</w:t>
            </w:r>
            <w:r w:rsidR="00B56009">
              <w:rPr>
                <w:rFonts w:cs="Arial"/>
                <w:color w:val="000000"/>
                <w:lang w:val="pt-BR" w:eastAsia="pt-BR"/>
              </w:rPr>
              <w:t>25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1B7ED8" w:rsidRPr="001B7ED8" w:rsidTr="00CA1ADF">
        <w:trPr>
          <w:gridAfter w:val="5"/>
          <w:wAfter w:w="5760" w:type="dxa"/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1B7ED8" w:rsidRPr="001B7ED8" w:rsidTr="00CA1ADF">
        <w:trPr>
          <w:gridAfter w:val="5"/>
          <w:wAfter w:w="5760" w:type="dxa"/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</w:tbl>
    <w:p w:rsidR="001B7ED8" w:rsidRDefault="001B7ED8" w:rsidP="003D3C38">
      <w:pPr>
        <w:spacing w:after="0"/>
        <w:rPr>
          <w:lang w:val="pt-BR"/>
        </w:rPr>
      </w:pPr>
    </w:p>
    <w:p w:rsidR="003D3C38" w:rsidRDefault="003D3C38" w:rsidP="003D3C38">
      <w:pPr>
        <w:spacing w:after="0"/>
        <w:rPr>
          <w:lang w:val="pt-BR"/>
        </w:rPr>
      </w:pPr>
    </w:p>
    <w:p w:rsidR="003D3C38" w:rsidRDefault="003D3C38" w:rsidP="003D3C38">
      <w:pPr>
        <w:spacing w:after="0"/>
        <w:rPr>
          <w:lang w:val="pt-BR"/>
        </w:rPr>
      </w:pPr>
    </w:p>
    <w:p w:rsidR="003D3C38" w:rsidRDefault="003D3C38" w:rsidP="003D3C38">
      <w:pPr>
        <w:spacing w:after="0"/>
        <w:rPr>
          <w:lang w:val="pt-BR"/>
        </w:rPr>
      </w:pPr>
    </w:p>
    <w:p w:rsidR="003D3C38" w:rsidRDefault="003D3C38" w:rsidP="003D3C38">
      <w:pPr>
        <w:spacing w:after="0"/>
        <w:rPr>
          <w:lang w:val="pt-BR"/>
        </w:rPr>
      </w:pPr>
    </w:p>
    <w:p w:rsidR="003D3C38" w:rsidRDefault="003D3C38" w:rsidP="003D3C38">
      <w:pPr>
        <w:spacing w:after="0"/>
        <w:rPr>
          <w:lang w:val="pt-BR"/>
        </w:rPr>
      </w:pPr>
    </w:p>
    <w:p w:rsidR="001B7ED8" w:rsidRDefault="001B7ED8" w:rsidP="00B10C7B">
      <w:pPr>
        <w:spacing w:after="0" w:line="240" w:lineRule="auto"/>
        <w:jc w:val="both"/>
        <w:rPr>
          <w:lang w:val="pt-BR"/>
        </w:rPr>
      </w:pPr>
      <w:r w:rsidRPr="003D3C38">
        <w:rPr>
          <w:u w:val="single"/>
          <w:lang w:val="pt-BR"/>
        </w:rPr>
        <w:t>Registros contábeis no passivo</w:t>
      </w:r>
      <w:r w:rsidR="00CA1ADF">
        <w:rPr>
          <w:u w:val="single"/>
          <w:lang w:val="pt-BR"/>
        </w:rPr>
        <w:t xml:space="preserve"> </w:t>
      </w:r>
      <w:r w:rsidR="00CA1ADF">
        <w:rPr>
          <w:u w:val="single"/>
          <w:lang w:val="pt-BR"/>
        </w:rPr>
        <w:t>(em milhares de reais)</w:t>
      </w:r>
    </w:p>
    <w:p w:rsidR="001B7ED8" w:rsidRDefault="001B7ED8" w:rsidP="00B10C7B">
      <w:pPr>
        <w:spacing w:after="0" w:line="240" w:lineRule="auto"/>
        <w:jc w:val="both"/>
        <w:rPr>
          <w:lang w:val="pt-BR"/>
        </w:rPr>
      </w:pP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62"/>
        <w:gridCol w:w="400"/>
        <w:gridCol w:w="1315"/>
        <w:gridCol w:w="1365"/>
      </w:tblGrid>
      <w:tr w:rsidR="001B7ED8" w:rsidRPr="001B7ED8" w:rsidTr="00CA1ADF">
        <w:trPr>
          <w:trHeight w:val="360"/>
          <w:jc w:val="center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Fornecedores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Financiamento</w:t>
            </w: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CA1ADF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Calibri"/>
                <w:color w:val="000000"/>
                <w:lang w:val="pt-BR" w:eastAsia="pt-BR"/>
              </w:rPr>
              <w:t xml:space="preserve">       </w:t>
            </w:r>
            <w:r w:rsidR="001B7ED8" w:rsidRPr="001B7ED8">
              <w:rPr>
                <w:rFonts w:cs="Calibri"/>
                <w:color w:val="000000"/>
                <w:lang w:val="pt-BR" w:eastAsia="pt-BR"/>
              </w:rPr>
              <w:t> </w:t>
            </w:r>
            <w:r>
              <w:rPr>
                <w:rFonts w:cs="Calibri"/>
                <w:color w:val="000000"/>
                <w:lang w:val="pt-BR" w:eastAsia="pt-BR"/>
              </w:rPr>
              <w:t xml:space="preserve"> </w:t>
            </w:r>
            <w:r w:rsidR="00B56009" w:rsidRPr="00CA1ADF">
              <w:rPr>
                <w:rFonts w:cs="Arial"/>
                <w:b/>
                <w:color w:val="000000"/>
                <w:lang w:val="pt-BR" w:eastAsia="pt-BR"/>
              </w:rPr>
              <w:t>(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ii</w:t>
            </w:r>
            <w:r>
              <w:rPr>
                <w:rFonts w:cs="Arial"/>
                <w:b/>
                <w:color w:val="000000"/>
                <w:lang w:val="pt-BR" w:eastAsia="pt-BR"/>
              </w:rPr>
              <w:t>B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)</w:t>
            </w:r>
            <w:r w:rsidR="00B56009">
              <w:rPr>
                <w:rFonts w:cs="Arial"/>
                <w:color w:val="000000"/>
                <w:lang w:val="pt-BR" w:eastAsia="pt-BR"/>
              </w:rPr>
              <w:t>800</w:t>
            </w:r>
            <w:r w:rsidR="00B56009" w:rsidRPr="00BE0A7A">
              <w:rPr>
                <w:rFonts w:cs="Arial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B56009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color w:val="000000"/>
                <w:lang w:val="pt-BR" w:eastAsia="pt-BR"/>
              </w:rPr>
              <w:t>800</w:t>
            </w:r>
            <w:r w:rsidR="00CA1ADF" w:rsidRPr="003979FD">
              <w:rPr>
                <w:rFonts w:cs="Arial"/>
                <w:b/>
                <w:color w:val="000000"/>
                <w:lang w:val="pt-BR" w:eastAsia="pt-BR"/>
              </w:rPr>
              <w:t xml:space="preserve"> 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(</w:t>
            </w:r>
            <w:r w:rsidR="00C07689">
              <w:rPr>
                <w:rFonts w:cs="Arial"/>
                <w:b/>
                <w:color w:val="000000"/>
                <w:lang w:val="pt-BR" w:eastAsia="pt-BR"/>
              </w:rPr>
              <w:t>ii</w:t>
            </w:r>
            <w:r w:rsidR="00CA1ADF">
              <w:rPr>
                <w:rFonts w:cs="Arial"/>
                <w:b/>
                <w:color w:val="000000"/>
                <w:lang w:val="pt-BR" w:eastAsia="pt-BR"/>
              </w:rPr>
              <w:t>A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B56009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color w:val="000000"/>
                <w:lang w:val="pt-BR" w:eastAsia="pt-BR"/>
              </w:rPr>
              <w:t>1.000</w:t>
            </w:r>
            <w:r w:rsidR="00CA1ADF" w:rsidRPr="003979FD">
              <w:rPr>
                <w:rFonts w:cs="Arial"/>
                <w:b/>
                <w:color w:val="000000"/>
                <w:lang w:val="pt-BR" w:eastAsia="pt-BR"/>
              </w:rPr>
              <w:t xml:space="preserve"> 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(iii</w:t>
            </w:r>
            <w:r w:rsidR="00CA1ADF">
              <w:rPr>
                <w:rFonts w:cs="Arial"/>
                <w:b/>
                <w:color w:val="000000"/>
                <w:lang w:val="pt-BR" w:eastAsia="pt-BR"/>
              </w:rPr>
              <w:t>A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)</w:t>
            </w: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B56009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color w:val="000000"/>
                <w:lang w:val="pt-BR" w:eastAsia="pt-BR"/>
              </w:rPr>
              <w:t>50</w:t>
            </w:r>
            <w:r w:rsidR="00CA1ADF" w:rsidRPr="003979FD">
              <w:rPr>
                <w:rFonts w:cs="Arial"/>
                <w:b/>
                <w:color w:val="000000"/>
                <w:lang w:val="pt-BR" w:eastAsia="pt-BR"/>
              </w:rPr>
              <w:t xml:space="preserve"> 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(</w:t>
            </w:r>
            <w:r w:rsidR="00C07689">
              <w:rPr>
                <w:rFonts w:cs="Arial"/>
                <w:b/>
                <w:color w:val="000000"/>
                <w:lang w:val="pt-BR" w:eastAsia="pt-BR"/>
              </w:rPr>
              <w:t>iii</w:t>
            </w:r>
            <w:r w:rsidR="00CA1ADF">
              <w:rPr>
                <w:rFonts w:cs="Arial"/>
                <w:b/>
                <w:color w:val="000000"/>
                <w:lang w:val="pt-BR" w:eastAsia="pt-BR"/>
              </w:rPr>
              <w:t>B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)</w:t>
            </w: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</w:tbl>
    <w:p w:rsidR="001B7ED8" w:rsidRDefault="001B7ED8" w:rsidP="003D3C38">
      <w:pPr>
        <w:spacing w:after="0"/>
        <w:rPr>
          <w:lang w:val="pt-BR"/>
        </w:rPr>
      </w:pPr>
    </w:p>
    <w:p w:rsidR="001B7ED8" w:rsidRPr="003D3C38" w:rsidRDefault="001B7ED8" w:rsidP="003D3C38">
      <w:pPr>
        <w:spacing w:after="0" w:line="240" w:lineRule="auto"/>
        <w:jc w:val="both"/>
        <w:rPr>
          <w:rFonts w:cs="Arial"/>
          <w:color w:val="000000"/>
          <w:u w:val="single"/>
          <w:lang w:val="pt-BR" w:eastAsia="pt-BR"/>
        </w:rPr>
      </w:pPr>
      <w:r w:rsidRPr="003D3C38">
        <w:rPr>
          <w:rFonts w:cs="Arial"/>
          <w:color w:val="000000"/>
          <w:u w:val="single"/>
          <w:lang w:val="pt-BR" w:eastAsia="pt-BR"/>
        </w:rPr>
        <w:t>Registros contábeis no patrimônio líquido</w:t>
      </w:r>
      <w:r w:rsidR="00CA1ADF">
        <w:rPr>
          <w:rFonts w:cs="Arial"/>
          <w:color w:val="000000"/>
          <w:u w:val="single"/>
          <w:lang w:val="pt-BR" w:eastAsia="pt-BR"/>
        </w:rPr>
        <w:t xml:space="preserve"> </w:t>
      </w:r>
      <w:r w:rsidR="00CA1ADF">
        <w:rPr>
          <w:u w:val="single"/>
          <w:lang w:val="pt-BR"/>
        </w:rPr>
        <w:t>(em milhares de reais)</w:t>
      </w:r>
    </w:p>
    <w:p w:rsidR="001B7ED8" w:rsidRPr="003D3C38" w:rsidRDefault="001B7ED8" w:rsidP="003D3C38">
      <w:pPr>
        <w:spacing w:after="0" w:line="240" w:lineRule="auto"/>
        <w:jc w:val="both"/>
        <w:rPr>
          <w:rFonts w:cs="Arial"/>
          <w:color w:val="000000"/>
          <w:lang w:val="pt-BR" w:eastAsia="pt-BR"/>
        </w:rPr>
      </w:pPr>
    </w:p>
    <w:tbl>
      <w:tblPr>
        <w:tblW w:w="2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62"/>
      </w:tblGrid>
      <w:tr w:rsidR="001B7ED8" w:rsidRPr="001B7ED8" w:rsidTr="00CA1ADF">
        <w:trPr>
          <w:trHeight w:val="360"/>
          <w:jc w:val="center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Capital Social</w:t>
            </w: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B56009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color w:val="000000"/>
                <w:lang w:val="pt-BR" w:eastAsia="pt-BR"/>
              </w:rPr>
              <w:t>4.000</w:t>
            </w:r>
            <w:r w:rsidR="00CA1ADF" w:rsidRPr="003979FD">
              <w:rPr>
                <w:rFonts w:cs="Arial"/>
                <w:b/>
                <w:color w:val="000000"/>
                <w:lang w:val="pt-BR" w:eastAsia="pt-BR"/>
              </w:rPr>
              <w:t xml:space="preserve"> 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(i)</w:t>
            </w: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</w:tbl>
    <w:p w:rsidR="001B7ED8" w:rsidRDefault="001B7ED8" w:rsidP="003D3C38">
      <w:pPr>
        <w:spacing w:after="0"/>
        <w:rPr>
          <w:lang w:val="pt-BR"/>
        </w:rPr>
      </w:pPr>
    </w:p>
    <w:p w:rsidR="001B7ED8" w:rsidRPr="003D3C38" w:rsidRDefault="001B7ED8" w:rsidP="003D3C38">
      <w:pPr>
        <w:spacing w:after="0"/>
        <w:rPr>
          <w:u w:val="single"/>
          <w:lang w:val="pt-BR"/>
        </w:rPr>
      </w:pPr>
      <w:r w:rsidRPr="003D3C38">
        <w:rPr>
          <w:u w:val="single"/>
          <w:lang w:val="pt-BR"/>
        </w:rPr>
        <w:t>Registros contábeis no resultado do exercício</w:t>
      </w:r>
      <w:r w:rsidR="00CA1ADF">
        <w:rPr>
          <w:u w:val="single"/>
          <w:lang w:val="pt-BR"/>
        </w:rPr>
        <w:t xml:space="preserve"> </w:t>
      </w:r>
      <w:r w:rsidR="00CA1ADF">
        <w:rPr>
          <w:u w:val="single"/>
          <w:lang w:val="pt-BR"/>
        </w:rPr>
        <w:t>(em milhares de reais)</w:t>
      </w:r>
    </w:p>
    <w:p w:rsidR="001B7ED8" w:rsidRDefault="001B7ED8" w:rsidP="003D3C38">
      <w:pPr>
        <w:spacing w:after="0"/>
        <w:rPr>
          <w:lang w:val="pt-BR"/>
        </w:rPr>
      </w:pP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62"/>
        <w:gridCol w:w="400"/>
        <w:gridCol w:w="1315"/>
        <w:gridCol w:w="1365"/>
      </w:tblGrid>
      <w:tr w:rsidR="001B7ED8" w:rsidRPr="001B7ED8" w:rsidTr="00CA1ADF">
        <w:trPr>
          <w:trHeight w:val="360"/>
          <w:jc w:val="center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Receitas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Custos / Despesas</w:t>
            </w: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B56009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color w:val="000000"/>
                <w:lang w:val="pt-BR" w:eastAsia="pt-BR"/>
              </w:rPr>
              <w:t>2.800</w:t>
            </w:r>
            <w:r w:rsidR="00CA1ADF" w:rsidRPr="003979FD">
              <w:rPr>
                <w:rFonts w:cs="Arial"/>
                <w:b/>
                <w:color w:val="000000"/>
                <w:lang w:val="pt-BR" w:eastAsia="pt-BR"/>
              </w:rPr>
              <w:t xml:space="preserve"> 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(v)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CA1ADF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b/>
                <w:color w:val="000000"/>
                <w:lang w:val="pt-BR" w:eastAsia="pt-BR"/>
              </w:rPr>
              <w:t xml:space="preserve">      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(</w:t>
            </w:r>
            <w:r w:rsidR="00C07689">
              <w:rPr>
                <w:rFonts w:cs="Arial"/>
                <w:b/>
                <w:color w:val="000000"/>
                <w:lang w:val="pt-BR" w:eastAsia="pt-BR"/>
              </w:rPr>
              <w:t>iii</w:t>
            </w:r>
            <w:r>
              <w:rPr>
                <w:rFonts w:cs="Arial"/>
                <w:b/>
                <w:color w:val="000000"/>
                <w:lang w:val="pt-BR" w:eastAsia="pt-BR"/>
              </w:rPr>
              <w:t>B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)</w:t>
            </w:r>
            <w:r w:rsidR="00B56009">
              <w:rPr>
                <w:rFonts w:cs="Arial"/>
                <w:color w:val="000000"/>
                <w:lang w:val="pt-BR" w:eastAsia="pt-BR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B56009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color w:val="000000"/>
                <w:lang w:val="pt-BR" w:eastAsia="pt-BR"/>
              </w:rPr>
              <w:t>25</w:t>
            </w:r>
            <w:r w:rsidR="00CA1ADF" w:rsidRPr="003979FD">
              <w:rPr>
                <w:rFonts w:cs="Arial"/>
                <w:b/>
                <w:color w:val="000000"/>
                <w:lang w:val="pt-BR" w:eastAsia="pt-BR"/>
              </w:rPr>
              <w:t xml:space="preserve"> 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(</w:t>
            </w:r>
            <w:r w:rsidR="00C07689">
              <w:rPr>
                <w:rFonts w:cs="Arial"/>
                <w:b/>
                <w:color w:val="000000"/>
                <w:lang w:val="pt-BR" w:eastAsia="pt-BR"/>
              </w:rPr>
              <w:t>iv</w:t>
            </w:r>
            <w:r w:rsidR="00CA1ADF">
              <w:rPr>
                <w:rFonts w:cs="Arial"/>
                <w:b/>
                <w:color w:val="000000"/>
                <w:lang w:val="pt-BR" w:eastAsia="pt-BR"/>
              </w:rPr>
              <w:t>B</w:t>
            </w:r>
            <w:r w:rsidRPr="003979FD">
              <w:rPr>
                <w:rFonts w:cs="Arial"/>
                <w:b/>
                <w:color w:val="000000"/>
                <w:lang w:val="pt-BR" w:eastAsia="pt-BR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CA1ADF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Calibri"/>
                <w:color w:val="000000"/>
                <w:lang w:val="pt-BR" w:eastAsia="pt-BR"/>
              </w:rPr>
              <w:t xml:space="preserve"> </w:t>
            </w:r>
            <w:r w:rsidR="001B7ED8" w:rsidRPr="001B7ED8">
              <w:rPr>
                <w:rFonts w:cs="Calibri"/>
                <w:color w:val="000000"/>
                <w:lang w:val="pt-BR" w:eastAsia="pt-BR"/>
              </w:rPr>
              <w:t> </w:t>
            </w:r>
            <w:r>
              <w:rPr>
                <w:rFonts w:cs="Calibri"/>
                <w:color w:val="000000"/>
                <w:lang w:val="pt-BR" w:eastAsia="pt-BR"/>
              </w:rPr>
              <w:t xml:space="preserve">      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(vi)</w:t>
            </w:r>
            <w:r w:rsidR="00B56009">
              <w:rPr>
                <w:rFonts w:cs="Arial"/>
                <w:color w:val="000000"/>
                <w:lang w:val="pt-BR" w:eastAsia="pt-BR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  <w:r w:rsidR="00CA1ADF">
              <w:rPr>
                <w:rFonts w:cs="Calibri"/>
                <w:color w:val="000000"/>
                <w:lang w:val="pt-BR" w:eastAsia="pt-BR"/>
              </w:rPr>
              <w:t xml:space="preserve">      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(vii)</w:t>
            </w:r>
            <w:r w:rsidR="00B56009">
              <w:rPr>
                <w:rFonts w:cs="Arial"/>
                <w:color w:val="000000"/>
                <w:lang w:val="pt-BR" w:eastAsia="pt-BR"/>
              </w:rPr>
              <w:t>700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CA1ADF">
        <w:trPr>
          <w:trHeight w:val="36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CA1ADF" w:rsidP="00CA1ADF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Arial"/>
                <w:b/>
                <w:color w:val="000000"/>
                <w:lang w:val="pt-BR" w:eastAsia="pt-BR"/>
              </w:rPr>
              <w:t xml:space="preserve">      </w:t>
            </w:r>
            <w:r w:rsidR="00B56009" w:rsidRPr="003979FD">
              <w:rPr>
                <w:rFonts w:cs="Arial"/>
                <w:b/>
                <w:color w:val="000000"/>
                <w:lang w:val="pt-BR" w:eastAsia="pt-BR"/>
              </w:rPr>
              <w:t>(viii)</w:t>
            </w:r>
            <w:r w:rsidR="00B56009">
              <w:rPr>
                <w:rFonts w:cs="Arial"/>
                <w:color w:val="000000"/>
                <w:lang w:val="pt-BR" w:eastAsia="pt-BR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</w:tbl>
    <w:p w:rsidR="001B7ED8" w:rsidRDefault="001B7ED8" w:rsidP="00E410BA">
      <w:pPr>
        <w:rPr>
          <w:lang w:val="pt-BR"/>
        </w:rPr>
      </w:pPr>
    </w:p>
    <w:p w:rsidR="003D3C38" w:rsidRDefault="003D3C38" w:rsidP="00E410BA">
      <w:pPr>
        <w:rPr>
          <w:lang w:val="pt-BR"/>
        </w:rPr>
      </w:pPr>
    </w:p>
    <w:p w:rsidR="003D3C38" w:rsidRDefault="003D3C38" w:rsidP="00E410BA">
      <w:pPr>
        <w:rPr>
          <w:lang w:val="pt-BR"/>
        </w:rPr>
      </w:pPr>
    </w:p>
    <w:p w:rsidR="003D3C38" w:rsidRDefault="003D3C38" w:rsidP="00E410BA">
      <w:pPr>
        <w:rPr>
          <w:lang w:val="pt-BR"/>
        </w:rPr>
      </w:pPr>
    </w:p>
    <w:p w:rsidR="003D3C38" w:rsidRDefault="003D3C38" w:rsidP="00E410BA">
      <w:pPr>
        <w:rPr>
          <w:lang w:val="pt-BR"/>
        </w:rPr>
      </w:pPr>
    </w:p>
    <w:p w:rsidR="003D3C38" w:rsidRDefault="003D3C38" w:rsidP="00E410BA">
      <w:pPr>
        <w:rPr>
          <w:lang w:val="pt-BR"/>
        </w:rPr>
      </w:pPr>
    </w:p>
    <w:p w:rsidR="003D3C38" w:rsidRDefault="003D3C38" w:rsidP="00E410BA">
      <w:pPr>
        <w:rPr>
          <w:lang w:val="pt-BR"/>
        </w:rPr>
      </w:pPr>
    </w:p>
    <w:p w:rsidR="003D3C38" w:rsidRDefault="003D3C38" w:rsidP="00E410BA">
      <w:pPr>
        <w:rPr>
          <w:lang w:val="pt-BR"/>
        </w:rPr>
      </w:pPr>
    </w:p>
    <w:p w:rsidR="003D3C38" w:rsidRDefault="003D3C38" w:rsidP="00E410BA">
      <w:pPr>
        <w:rPr>
          <w:lang w:val="pt-BR"/>
        </w:rPr>
      </w:pPr>
    </w:p>
    <w:p w:rsidR="003D3C38" w:rsidRDefault="003D3C38" w:rsidP="00E410BA">
      <w:pPr>
        <w:rPr>
          <w:lang w:val="pt-BR"/>
        </w:rPr>
      </w:pPr>
    </w:p>
    <w:p w:rsidR="003D3C38" w:rsidRDefault="003D3C38" w:rsidP="00E410BA">
      <w:pPr>
        <w:rPr>
          <w:lang w:val="pt-BR"/>
        </w:rPr>
      </w:pPr>
    </w:p>
    <w:p w:rsidR="003D3C38" w:rsidRDefault="003D3C38" w:rsidP="00E410BA">
      <w:pPr>
        <w:rPr>
          <w:lang w:val="pt-BR"/>
        </w:rPr>
      </w:pPr>
    </w:p>
    <w:p w:rsidR="003D3C38" w:rsidRDefault="003D3C38" w:rsidP="00E410BA">
      <w:pPr>
        <w:rPr>
          <w:lang w:val="pt-BR"/>
        </w:rPr>
      </w:pPr>
    </w:p>
    <w:p w:rsidR="00E20E33" w:rsidRDefault="00E20E33" w:rsidP="00B10C7B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B10C7B" w:rsidRPr="005575DB" w:rsidRDefault="00B10C7B" w:rsidP="00B10C7B">
      <w:pPr>
        <w:spacing w:after="0" w:line="24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2)</w:t>
      </w:r>
      <w:r w:rsidRPr="005575DB">
        <w:rPr>
          <w:rFonts w:asciiTheme="minorHAnsi" w:hAnsiTheme="minorHAnsi" w:cstheme="minorHAnsi"/>
          <w:bCs/>
          <w:lang w:val="pt-BR"/>
        </w:rPr>
        <w:t xml:space="preserve"> 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>Elabore a demonstração do resultado referente ao</w:t>
      </w:r>
      <w:r>
        <w:rPr>
          <w:rFonts w:asciiTheme="minorHAnsi" w:hAnsiTheme="minorHAnsi" w:cstheme="minorHAnsi"/>
          <w:bCs/>
          <w:u w:val="single"/>
          <w:lang w:val="pt-BR"/>
        </w:rPr>
        <w:t>s meses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 xml:space="preserve"> de </w:t>
      </w:r>
      <w:r>
        <w:rPr>
          <w:rFonts w:asciiTheme="minorHAnsi" w:hAnsiTheme="minorHAnsi" w:cstheme="minorHAnsi"/>
          <w:bCs/>
          <w:u w:val="single"/>
          <w:lang w:val="pt-BR"/>
        </w:rPr>
        <w:t xml:space="preserve">agosto a dezembro 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>de 2019</w:t>
      </w:r>
    </w:p>
    <w:p w:rsidR="00B10C7B" w:rsidRDefault="00B10C7B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6"/>
        <w:gridCol w:w="1661"/>
      </w:tblGrid>
      <w:tr w:rsidR="00B10C7B" w:rsidRPr="003D3C38" w:rsidTr="003D3C38">
        <w:trPr>
          <w:trHeight w:hRule="exact" w:val="424"/>
          <w:jc w:val="center"/>
        </w:trPr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Pr="004F6993" w:rsidRDefault="00B10C7B" w:rsidP="003D3C38">
            <w:pPr>
              <w:spacing w:after="120"/>
              <w:rPr>
                <w:rFonts w:asciiTheme="minorHAnsi" w:hAnsiTheme="minorHAnsi"/>
                <w:b/>
                <w:u w:val="single"/>
                <w:lang w:val="pt-BR"/>
              </w:rPr>
            </w:pPr>
            <w:r w:rsidRPr="004F6993">
              <w:rPr>
                <w:rFonts w:asciiTheme="minorHAnsi" w:hAnsiTheme="minorHAnsi"/>
                <w:b/>
                <w:u w:val="single"/>
                <w:lang w:val="pt-BR"/>
              </w:rPr>
              <w:t>DEMONSTRAÇÃO DO RESULTADO DO EXERCÍCIO</w:t>
            </w:r>
          </w:p>
        </w:tc>
      </w:tr>
      <w:tr w:rsidR="00B10C7B" w:rsidRPr="00FA4A96" w:rsidTr="003D3C38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4F6993" w:rsidRDefault="00B10C7B">
            <w:pPr>
              <w:spacing w:after="140" w:line="290" w:lineRule="auto"/>
              <w:rPr>
                <w:rFonts w:asciiTheme="minorHAnsi" w:hAnsiTheme="minorHAnsi"/>
                <w:b/>
                <w:lang w:val="pt-BR"/>
              </w:rPr>
            </w:pPr>
            <w:r w:rsidRPr="004F6993">
              <w:rPr>
                <w:rFonts w:asciiTheme="minorHAnsi" w:hAnsiTheme="minorHAnsi"/>
                <w:b/>
                <w:lang w:val="pt-BR"/>
              </w:rPr>
              <w:t>Receita Bruta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56009">
            <w:pPr>
              <w:rPr>
                <w:rFonts w:asciiTheme="minorHAnsi" w:hAnsiTheme="minorHAnsi"/>
                <w:lang w:val="pt-BR"/>
              </w:rPr>
            </w:pPr>
            <w:r w:rsidRPr="00B82552">
              <w:rPr>
                <w:rFonts w:asciiTheme="minorHAnsi" w:hAnsiTheme="minorHAnsi"/>
                <w:b/>
                <w:lang w:val="pt-BR"/>
              </w:rPr>
              <w:t>2.800.000</w:t>
            </w:r>
          </w:p>
        </w:tc>
      </w:tr>
      <w:tr w:rsidR="008D12FB" w:rsidRPr="00FA4A96" w:rsidTr="003D3C38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12F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Tributos </w:t>
            </w:r>
            <w:r w:rsidR="008D12FB">
              <w:rPr>
                <w:rFonts w:asciiTheme="minorHAnsi" w:hAnsiTheme="minorHAnsi"/>
                <w:lang w:val="pt-BR"/>
              </w:rPr>
              <w:t>sobre a produção/venda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12FB" w:rsidRPr="003D3C38" w:rsidRDefault="006F59EA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3D3C38">
              <w:rPr>
                <w:rFonts w:asciiTheme="minorHAnsi" w:hAnsiTheme="minorHAnsi"/>
                <w:sz w:val="18"/>
                <w:szCs w:val="18"/>
                <w:lang w:val="pt-BR"/>
              </w:rPr>
              <w:t>[n</w:t>
            </w:r>
            <w:r w:rsidR="008D12FB" w:rsidRPr="003D3C38">
              <w:rPr>
                <w:rFonts w:asciiTheme="minorHAnsi" w:hAnsiTheme="minorHAnsi"/>
                <w:sz w:val="18"/>
                <w:szCs w:val="18"/>
                <w:lang w:val="pt-BR"/>
              </w:rPr>
              <w:t>ão considerar</w:t>
            </w:r>
            <w:r w:rsidRPr="003D3C38">
              <w:rPr>
                <w:rFonts w:asciiTheme="minorHAnsi" w:hAnsiTheme="minorHAnsi"/>
                <w:sz w:val="18"/>
                <w:szCs w:val="18"/>
                <w:lang w:val="pt-BR"/>
              </w:rPr>
              <w:t>]</w:t>
            </w:r>
            <w:r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*¹</w:t>
            </w:r>
          </w:p>
        </w:tc>
      </w:tr>
      <w:tr w:rsidR="008D12FB" w:rsidRPr="00B56009" w:rsidTr="003D3C38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8D12FB">
              <w:rPr>
                <w:rFonts w:asciiTheme="minorHAnsi" w:hAnsiTheme="minorHAnsi"/>
                <w:lang w:val="pt-BR"/>
              </w:rPr>
              <w:t>Devoluções e abatimentos sobre vendas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B" w:rsidRPr="00FA4A96" w:rsidRDefault="00B56009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0</w:t>
            </w:r>
          </w:p>
        </w:tc>
      </w:tr>
      <w:tr w:rsidR="006F59EA" w:rsidRPr="001B7ED8" w:rsidTr="006F59EA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59EA" w:rsidRPr="003D3C38" w:rsidRDefault="006F59EA" w:rsidP="006F59EA">
            <w:pPr>
              <w:rPr>
                <w:rFonts w:asciiTheme="minorHAnsi" w:hAnsiTheme="minorHAnsi"/>
                <w:b/>
                <w:lang w:val="pt-BR"/>
              </w:rPr>
            </w:pPr>
            <w:r w:rsidRPr="003D3C38">
              <w:rPr>
                <w:rFonts w:asciiTheme="minorHAnsi" w:hAnsiTheme="minorHAnsi"/>
                <w:b/>
                <w:lang w:val="pt-BR"/>
              </w:rPr>
              <w:t xml:space="preserve">(=) Receita Líquida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59EA" w:rsidRPr="00FA4A96" w:rsidRDefault="00B56009" w:rsidP="006F59EA">
            <w:pPr>
              <w:rPr>
                <w:rFonts w:asciiTheme="minorHAnsi" w:hAnsiTheme="minorHAnsi"/>
                <w:lang w:val="pt-BR"/>
              </w:rPr>
            </w:pPr>
            <w:r w:rsidRPr="00B82552">
              <w:rPr>
                <w:rFonts w:asciiTheme="minorHAnsi" w:hAnsiTheme="minorHAnsi"/>
                <w:b/>
                <w:lang w:val="pt-BR"/>
              </w:rPr>
              <w:t>2.800.000</w:t>
            </w:r>
          </w:p>
        </w:tc>
      </w:tr>
      <w:tr w:rsidR="00B10C7B" w:rsidRPr="00B56009" w:rsidTr="003D3C38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12F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 xml:space="preserve">Custo da </w:t>
            </w:r>
            <w:r>
              <w:rPr>
                <w:rFonts w:asciiTheme="minorHAnsi" w:hAnsiTheme="minorHAnsi"/>
                <w:lang w:val="pt-BR"/>
              </w:rPr>
              <w:t>p</w:t>
            </w:r>
            <w:r w:rsidR="008D12FB">
              <w:rPr>
                <w:rFonts w:asciiTheme="minorHAnsi" w:hAnsiTheme="minorHAnsi"/>
                <w:lang w:val="pt-BR"/>
              </w:rPr>
              <w:t>rodução do período (CPP)</w:t>
            </w:r>
          </w:p>
          <w:p w:rsidR="008D12FB" w:rsidRDefault="008D12FB">
            <w:pPr>
              <w:rPr>
                <w:rFonts w:asciiTheme="minorHAnsi" w:hAnsiTheme="minorHAnsi"/>
                <w:lang w:val="pt-BR"/>
              </w:rPr>
            </w:pPr>
          </w:p>
          <w:p w:rsidR="00B10C7B" w:rsidRDefault="00B10C7B">
            <w:pPr>
              <w:rPr>
                <w:rFonts w:asciiTheme="minorHAnsi" w:hAnsiTheme="minorHAnsi"/>
                <w:lang w:val="pt-BR"/>
              </w:rPr>
            </w:pPr>
          </w:p>
          <w:p w:rsidR="008D12FB" w:rsidRDefault="008D12FB">
            <w:pPr>
              <w:rPr>
                <w:rFonts w:asciiTheme="minorHAnsi" w:hAnsiTheme="minorHAnsi"/>
                <w:lang w:val="pt-BR"/>
              </w:rPr>
            </w:pPr>
          </w:p>
          <w:p w:rsidR="008D12FB" w:rsidRDefault="008D12FB">
            <w:pPr>
              <w:rPr>
                <w:rFonts w:asciiTheme="minorHAnsi" w:hAnsiTheme="minorHAnsi"/>
                <w:lang w:val="pt-BR"/>
              </w:rPr>
            </w:pPr>
          </w:p>
          <w:p w:rsidR="00B10C7B" w:rsidRDefault="00B10C7B">
            <w:pPr>
              <w:rPr>
                <w:rFonts w:asciiTheme="minorHAnsi" w:hAnsiTheme="minorHAnsi"/>
                <w:lang w:val="pt-BR"/>
              </w:rPr>
            </w:pPr>
          </w:p>
          <w:p w:rsidR="00B10C7B" w:rsidRDefault="00B10C7B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56009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[1.500.000]</w:t>
            </w:r>
          </w:p>
        </w:tc>
      </w:tr>
      <w:tr w:rsidR="006B3867" w:rsidRPr="00FA4A96" w:rsidTr="003D3C38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3867" w:rsidRPr="006B3867" w:rsidRDefault="006B26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43815</wp:posOffset>
                      </wp:positionV>
                      <wp:extent cx="95250" cy="361950"/>
                      <wp:effectExtent l="38100" t="0" r="19050" b="19050"/>
                      <wp:wrapNone/>
                      <wp:docPr id="1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619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FAFE0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1.45pt;margin-top:3.45pt;width:7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" adj="474" strokecolor="black [3200]" strokeweight=".5pt">
                      <v:stroke joinstyle="miter"/>
                    </v:shape>
                  </w:pict>
                </mc:Fallback>
              </mc:AlternateContent>
            </w:r>
            <w:r w:rsidR="006B3867">
              <w:rPr>
                <w:rFonts w:asciiTheme="minorHAnsi" w:hAnsiTheme="minorHAnsi"/>
                <w:lang w:val="pt-BR"/>
              </w:rPr>
              <w:t>Matéria prima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3867" w:rsidRPr="00FA4A96" w:rsidRDefault="00B56009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800.000</w:t>
            </w:r>
          </w:p>
        </w:tc>
      </w:tr>
      <w:tr w:rsidR="006B3867" w:rsidRPr="00FA4A96" w:rsidTr="003D3C38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3867" w:rsidRPr="006B3867" w:rsidRDefault="006B386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Salários da produção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3867" w:rsidRPr="00FA4A96" w:rsidRDefault="00B56009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700.000</w:t>
            </w:r>
          </w:p>
        </w:tc>
      </w:tr>
      <w:tr w:rsidR="00B10C7B" w:rsidRPr="00FA4A96" w:rsidTr="003D3C38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4F6993" w:rsidRDefault="006F59EA">
            <w:pPr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 xml:space="preserve">(=) </w:t>
            </w:r>
            <w:r w:rsidR="00B10C7B" w:rsidRPr="004F6993">
              <w:rPr>
                <w:rFonts w:asciiTheme="minorHAnsi" w:hAnsiTheme="minorHAnsi"/>
                <w:b/>
                <w:lang w:val="pt-BR"/>
              </w:rPr>
              <w:t>Lucro Bruto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56009">
            <w:pPr>
              <w:rPr>
                <w:rFonts w:asciiTheme="minorHAnsi" w:hAnsiTheme="minorHAnsi"/>
                <w:lang w:val="pt-BR"/>
              </w:rPr>
            </w:pPr>
            <w:r w:rsidRPr="00B82552">
              <w:rPr>
                <w:rFonts w:asciiTheme="minorHAnsi" w:hAnsiTheme="minorHAnsi"/>
                <w:b/>
                <w:lang w:val="pt-BR"/>
              </w:rPr>
              <w:t>1.300.000</w:t>
            </w:r>
          </w:p>
        </w:tc>
      </w:tr>
      <w:tr w:rsidR="00B10C7B" w:rsidRPr="00FA4A96" w:rsidTr="003D3C38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>Despesas Administrativas</w:t>
            </w:r>
          </w:p>
          <w:p w:rsidR="00B10C7B" w:rsidRDefault="00B10C7B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Pr="00FA4A96" w:rsidRDefault="00B56009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300.000</w:t>
            </w:r>
          </w:p>
        </w:tc>
      </w:tr>
      <w:tr w:rsidR="006F59EA" w:rsidRPr="00FA4A96" w:rsidTr="003D3C38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59EA" w:rsidRDefault="006F59EA">
            <w:pPr>
              <w:rPr>
                <w:rFonts w:asciiTheme="minorHAnsi" w:hAnsiTheme="minorHAnsi"/>
                <w:b/>
                <w:lang w:val="pt-B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59EA" w:rsidRPr="00FA4A96" w:rsidRDefault="006F59EA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3D3C38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4F6993" w:rsidRDefault="006F59EA">
            <w:pPr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 xml:space="preserve">(=) </w:t>
            </w:r>
            <w:r w:rsidR="00B10C7B">
              <w:rPr>
                <w:rFonts w:asciiTheme="minorHAnsi" w:hAnsiTheme="minorHAnsi"/>
                <w:b/>
                <w:lang w:val="pt-BR"/>
              </w:rPr>
              <w:t>Lucro operacional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56009">
            <w:pPr>
              <w:rPr>
                <w:rFonts w:asciiTheme="minorHAnsi" w:hAnsiTheme="minorHAnsi"/>
                <w:lang w:val="pt-BR"/>
              </w:rPr>
            </w:pPr>
            <w:r w:rsidRPr="00B82552">
              <w:rPr>
                <w:rFonts w:asciiTheme="minorHAnsi" w:hAnsiTheme="minorHAnsi"/>
                <w:b/>
                <w:lang w:val="pt-BR"/>
              </w:rPr>
              <w:t>1.000.000</w:t>
            </w:r>
          </w:p>
        </w:tc>
      </w:tr>
      <w:tr w:rsidR="00B10C7B" w:rsidRPr="00FA4A96" w:rsidTr="003D3C38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10C7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>Despesas financeiras</w:t>
            </w:r>
          </w:p>
          <w:p w:rsidR="00B10C7B" w:rsidRPr="004F6993" w:rsidRDefault="00B10C7B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56009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50.000</w:t>
            </w:r>
          </w:p>
        </w:tc>
      </w:tr>
      <w:tr w:rsidR="00B10C7B" w:rsidRPr="00FA4A96" w:rsidTr="003D3C38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(+) </w:t>
            </w:r>
            <w:r w:rsidR="00B10C7B">
              <w:rPr>
                <w:rFonts w:asciiTheme="minorHAnsi" w:hAnsiTheme="minorHAnsi"/>
                <w:lang w:val="pt-BR"/>
              </w:rPr>
              <w:t>Receitas financeiras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Pr="00FA4A96" w:rsidRDefault="00B56009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25.000</w:t>
            </w:r>
          </w:p>
        </w:tc>
      </w:tr>
      <w:tr w:rsidR="00B10C7B" w:rsidRPr="00B56009" w:rsidTr="003D3C38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EE597F" w:rsidRDefault="006F59EA">
            <w:pPr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 xml:space="preserve">(=) </w:t>
            </w:r>
            <w:r w:rsidR="00B10C7B" w:rsidRPr="00EE597F">
              <w:rPr>
                <w:rFonts w:asciiTheme="minorHAnsi" w:hAnsiTheme="minorHAnsi"/>
                <w:b/>
                <w:lang w:val="pt-BR"/>
              </w:rPr>
              <w:t>Lucro antes do IR (LAIR)</w:t>
            </w:r>
            <w:r>
              <w:rPr>
                <w:rFonts w:asciiTheme="minorHAnsi" w:hAnsiTheme="minorHAnsi"/>
                <w:b/>
                <w:lang w:val="pt-BR"/>
              </w:rPr>
              <w:t xml:space="preserve"> e da CSLL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56009">
            <w:pPr>
              <w:rPr>
                <w:rFonts w:asciiTheme="minorHAnsi" w:hAnsiTheme="minorHAnsi"/>
                <w:lang w:val="pt-BR"/>
              </w:rPr>
            </w:pPr>
            <w:r w:rsidRPr="00B82552">
              <w:rPr>
                <w:rFonts w:asciiTheme="minorHAnsi" w:hAnsiTheme="minorHAnsi"/>
                <w:b/>
                <w:lang w:val="pt-BR"/>
              </w:rPr>
              <w:t>975.000</w:t>
            </w:r>
          </w:p>
        </w:tc>
      </w:tr>
      <w:tr w:rsidR="00B10C7B" w:rsidRPr="00FA4A96" w:rsidTr="003D3C38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10C7B" w:rsidRPr="00EE597F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>Despesas com IR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6F59EA">
            <w:pPr>
              <w:rPr>
                <w:rFonts w:asciiTheme="minorHAnsi" w:hAnsiTheme="minorHAnsi"/>
                <w:lang w:val="pt-BR"/>
              </w:rPr>
            </w:pPr>
            <w:r w:rsidRPr="00164EDA">
              <w:rPr>
                <w:rFonts w:asciiTheme="minorHAnsi" w:hAnsiTheme="minorHAnsi"/>
                <w:sz w:val="18"/>
                <w:szCs w:val="18"/>
                <w:lang w:val="pt-BR"/>
              </w:rPr>
              <w:t>[não considerar]</w:t>
            </w:r>
            <w:r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*¹</w:t>
            </w:r>
          </w:p>
        </w:tc>
      </w:tr>
      <w:tr w:rsidR="00B10C7B" w:rsidRPr="00FA4A96" w:rsidTr="003D3C38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10C7B" w:rsidRPr="00EE597F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>Despesas com CSL</w:t>
            </w:r>
            <w:r>
              <w:rPr>
                <w:rFonts w:asciiTheme="minorHAnsi" w:hAnsiTheme="minorHAnsi"/>
                <w:lang w:val="pt-BR"/>
              </w:rPr>
              <w:t>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6F59EA">
            <w:pPr>
              <w:rPr>
                <w:rFonts w:asciiTheme="minorHAnsi" w:hAnsiTheme="minorHAnsi"/>
                <w:lang w:val="pt-BR"/>
              </w:rPr>
            </w:pPr>
            <w:r w:rsidRPr="00164EDA">
              <w:rPr>
                <w:rFonts w:asciiTheme="minorHAnsi" w:hAnsiTheme="minorHAnsi"/>
                <w:sz w:val="18"/>
                <w:szCs w:val="18"/>
                <w:lang w:val="pt-BR"/>
              </w:rPr>
              <w:t>[não considerar]</w:t>
            </w:r>
            <w:r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*¹</w:t>
            </w:r>
          </w:p>
        </w:tc>
      </w:tr>
      <w:tr w:rsidR="00B10C7B" w:rsidRPr="00B56009" w:rsidTr="003D3C38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right w:val="single" w:sz="4" w:space="0" w:color="auto"/>
            </w:tcBorders>
            <w:vAlign w:val="bottom"/>
          </w:tcPr>
          <w:p w:rsidR="00B10C7B" w:rsidRPr="00D236B8" w:rsidRDefault="006F59EA">
            <w:pPr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 xml:space="preserve">(=) </w:t>
            </w:r>
            <w:r w:rsidR="00B10C7B">
              <w:rPr>
                <w:rFonts w:asciiTheme="minorHAnsi" w:hAnsiTheme="minorHAnsi"/>
                <w:b/>
                <w:lang w:val="pt-BR"/>
              </w:rPr>
              <w:t>Lucro Líquido (r</w:t>
            </w:r>
            <w:r w:rsidR="00B10C7B" w:rsidRPr="00D236B8">
              <w:rPr>
                <w:rFonts w:asciiTheme="minorHAnsi" w:hAnsiTheme="minorHAnsi"/>
                <w:b/>
                <w:lang w:val="pt-BR"/>
              </w:rPr>
              <w:t>esultado</w:t>
            </w:r>
            <w:r w:rsidR="00B10C7B">
              <w:rPr>
                <w:rFonts w:asciiTheme="minorHAnsi" w:hAnsiTheme="minorHAnsi"/>
                <w:b/>
                <w:lang w:val="pt-BR"/>
              </w:rPr>
              <w:t xml:space="preserve"> do exercício)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Pr="00FA4A96" w:rsidRDefault="00B56009">
            <w:pPr>
              <w:rPr>
                <w:rFonts w:asciiTheme="minorHAnsi" w:hAnsiTheme="minorHAnsi"/>
                <w:lang w:val="pt-BR"/>
              </w:rPr>
            </w:pPr>
            <w:r w:rsidRPr="00B82552">
              <w:rPr>
                <w:rFonts w:asciiTheme="minorHAnsi" w:hAnsiTheme="minorHAnsi"/>
                <w:b/>
                <w:lang w:val="pt-BR"/>
              </w:rPr>
              <w:t>975.000</w:t>
            </w:r>
          </w:p>
        </w:tc>
      </w:tr>
    </w:tbl>
    <w:p w:rsidR="00B10C7B" w:rsidRPr="003D3C38" w:rsidRDefault="006F59EA" w:rsidP="003D3C38">
      <w:pPr>
        <w:spacing w:before="120" w:after="0" w:line="24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pt-BR"/>
        </w:rPr>
      </w:pPr>
      <w:r>
        <w:rPr>
          <w:rFonts w:asciiTheme="majorHAnsi" w:hAnsiTheme="majorHAnsi" w:cstheme="majorHAnsi"/>
          <w:sz w:val="18"/>
          <w:szCs w:val="18"/>
          <w:lang w:val="pt-BR"/>
        </w:rPr>
        <w:t xml:space="preserve">          </w:t>
      </w:r>
      <w:r w:rsidR="00E20E33">
        <w:rPr>
          <w:rFonts w:asciiTheme="majorHAnsi" w:hAnsiTheme="majorHAnsi" w:cstheme="majorHAnsi"/>
          <w:sz w:val="18"/>
          <w:szCs w:val="18"/>
          <w:lang w:val="pt-BR"/>
        </w:rPr>
        <w:tab/>
        <w:t xml:space="preserve">         </w:t>
      </w:r>
      <w:r w:rsidRPr="003D3C38">
        <w:rPr>
          <w:rFonts w:asciiTheme="majorHAnsi" w:hAnsiTheme="majorHAnsi" w:cstheme="majorHAnsi"/>
          <w:sz w:val="18"/>
          <w:szCs w:val="18"/>
          <w:lang w:val="pt-BR"/>
        </w:rPr>
        <w:t>*¹ desconsiderar</w:t>
      </w:r>
      <w:r>
        <w:rPr>
          <w:rFonts w:asciiTheme="majorHAnsi" w:hAnsiTheme="majorHAnsi" w:cstheme="majorHAnsi"/>
          <w:sz w:val="18"/>
          <w:szCs w:val="18"/>
          <w:lang w:val="pt-BR"/>
        </w:rPr>
        <w:t xml:space="preserve"> para fins desse exercício</w:t>
      </w:r>
      <w:r w:rsidRPr="003D3C38">
        <w:rPr>
          <w:rFonts w:asciiTheme="majorHAnsi" w:hAnsiTheme="majorHAnsi" w:cstheme="majorHAnsi"/>
          <w:sz w:val="18"/>
          <w:szCs w:val="18"/>
          <w:lang w:val="pt-BR"/>
        </w:rPr>
        <w:t xml:space="preserve"> os tributos </w:t>
      </w:r>
      <w:r>
        <w:rPr>
          <w:rFonts w:asciiTheme="majorHAnsi" w:hAnsiTheme="majorHAnsi" w:cstheme="majorHAnsi"/>
          <w:sz w:val="18"/>
          <w:szCs w:val="18"/>
          <w:lang w:val="pt-BR"/>
        </w:rPr>
        <w:t>d</w:t>
      </w:r>
      <w:r w:rsidRPr="003D3C38">
        <w:rPr>
          <w:rFonts w:asciiTheme="majorHAnsi" w:hAnsiTheme="majorHAnsi" w:cstheme="majorHAnsi"/>
          <w:sz w:val="18"/>
          <w:szCs w:val="18"/>
          <w:lang w:val="pt-BR"/>
        </w:rPr>
        <w:t xml:space="preserve">as atividades da </w:t>
      </w:r>
      <w:r w:rsidR="00F22498">
        <w:rPr>
          <w:rFonts w:asciiTheme="majorHAnsi" w:hAnsiTheme="majorHAnsi" w:cstheme="majorHAnsi"/>
          <w:sz w:val="18"/>
          <w:szCs w:val="18"/>
          <w:lang w:val="pt-BR"/>
        </w:rPr>
        <w:t>e</w:t>
      </w:r>
      <w:r w:rsidRPr="003D3C38">
        <w:rPr>
          <w:rFonts w:asciiTheme="majorHAnsi" w:hAnsiTheme="majorHAnsi" w:cstheme="majorHAnsi"/>
          <w:sz w:val="18"/>
          <w:szCs w:val="18"/>
          <w:lang w:val="pt-BR"/>
        </w:rPr>
        <w:t>mpresa B</w:t>
      </w:r>
    </w:p>
    <w:p w:rsidR="006F59EA" w:rsidRDefault="006F59EA" w:rsidP="00B10C7B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6B3867" w:rsidRDefault="006B3867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3D3C38" w:rsidRDefault="003D3C38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B10C7B" w:rsidRPr="005575DB" w:rsidRDefault="00B10C7B" w:rsidP="006B3867">
      <w:pPr>
        <w:spacing w:after="0" w:line="240" w:lineRule="auto"/>
        <w:jc w:val="both"/>
        <w:rPr>
          <w:rFonts w:asciiTheme="minorHAnsi" w:hAnsiTheme="minorHAnsi" w:cstheme="minorHAnsi"/>
          <w:b/>
          <w:lang w:val="pt-BR"/>
        </w:rPr>
      </w:pPr>
      <w:r w:rsidRPr="005575DB">
        <w:rPr>
          <w:rFonts w:asciiTheme="minorHAnsi" w:hAnsiTheme="minorHAnsi" w:cstheme="minorHAnsi"/>
          <w:b/>
          <w:bCs/>
          <w:lang w:val="pt-BR"/>
        </w:rPr>
        <w:t xml:space="preserve">3) 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 xml:space="preserve">A partir do balanço patrimonial inicial – composto apenas pelo caixa e capital social referidos no Evento I – elabore o </w:t>
      </w:r>
      <w:r>
        <w:rPr>
          <w:rFonts w:asciiTheme="minorHAnsi" w:hAnsiTheme="minorHAnsi" w:cstheme="minorHAnsi"/>
          <w:bCs/>
          <w:u w:val="single"/>
          <w:lang w:val="pt-BR"/>
        </w:rPr>
        <w:t>balanço patrimonial da empresa B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 xml:space="preserve"> após todos os eventos econômicos indicados acima</w:t>
      </w:r>
      <w:r w:rsidR="00A97319">
        <w:rPr>
          <w:rFonts w:asciiTheme="minorHAnsi" w:hAnsiTheme="minorHAnsi" w:cstheme="minorHAnsi"/>
          <w:bCs/>
          <w:u w:val="single"/>
          <w:lang w:val="pt-BR"/>
        </w:rPr>
        <w:t xml:space="preserve"> </w:t>
      </w:r>
      <w:r w:rsidR="00A97319" w:rsidRPr="00A97319">
        <w:rPr>
          <w:rFonts w:asciiTheme="minorHAnsi" w:hAnsiTheme="minorHAnsi" w:cstheme="minorHAnsi"/>
          <w:b/>
          <w:bCs/>
          <w:u w:val="single"/>
          <w:lang w:val="pt-BR"/>
        </w:rPr>
        <w:t>(colocar valores e contas</w:t>
      </w:r>
      <w:r w:rsidR="00F627AF">
        <w:rPr>
          <w:rFonts w:asciiTheme="minorHAnsi" w:hAnsiTheme="minorHAnsi" w:cstheme="minorHAnsi"/>
          <w:b/>
          <w:bCs/>
          <w:u w:val="single"/>
          <w:lang w:val="pt-BR"/>
        </w:rPr>
        <w:t xml:space="preserve"> do balanço patrimonial final</w:t>
      </w:r>
      <w:r w:rsidR="00A97319" w:rsidRPr="00A97319">
        <w:rPr>
          <w:rFonts w:asciiTheme="minorHAnsi" w:hAnsiTheme="minorHAnsi" w:cstheme="minorHAnsi"/>
          <w:b/>
          <w:bCs/>
          <w:u w:val="single"/>
          <w:lang w:val="pt-BR"/>
        </w:rPr>
        <w:t>)</w:t>
      </w:r>
    </w:p>
    <w:p w:rsidR="00B10C7B" w:rsidRDefault="00B10C7B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9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745"/>
        <w:gridCol w:w="4153"/>
        <w:gridCol w:w="746"/>
      </w:tblGrid>
      <w:tr w:rsidR="00B10C7B" w:rsidRPr="003D3C38" w:rsidTr="00667519">
        <w:trPr>
          <w:trHeight w:val="319"/>
          <w:jc w:val="center"/>
        </w:trPr>
        <w:tc>
          <w:tcPr>
            <w:tcW w:w="946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Empresa B</w:t>
            </w: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: sit</w:t>
            </w: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uação inicial (em R$ mil)</w:t>
            </w:r>
          </w:p>
        </w:tc>
      </w:tr>
      <w:tr w:rsidR="00B10C7B" w:rsidRPr="00E150FF" w:rsidTr="00667519">
        <w:trPr>
          <w:trHeight w:val="319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</w:t>
            </w:r>
          </w:p>
        </w:tc>
      </w:tr>
      <w:tr w:rsidR="00B10C7B" w:rsidRPr="00E150FF" w:rsidTr="00667519">
        <w:trPr>
          <w:trHeight w:val="319"/>
          <w:jc w:val="center"/>
        </w:trPr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 CIRCULANTE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4.000</w:t>
            </w:r>
          </w:p>
        </w:tc>
        <w:tc>
          <w:tcPr>
            <w:tcW w:w="41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 CIRCULANTE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6F59EA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B10C7B" w:rsidRPr="00E150F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Caixa e equivalente de caixa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4.000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 NÃO CIRCULANTE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 NÃO CIRCULANTE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PATRIMÔNIO LÍQUIDO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6F59EA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4.000</w:t>
            </w:r>
          </w:p>
        </w:tc>
      </w:tr>
      <w:tr w:rsidR="00B10C7B" w:rsidRPr="00E150F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Capital social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4</w:t>
            </w: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.000</w:t>
            </w:r>
          </w:p>
        </w:tc>
      </w:tr>
      <w:tr w:rsidR="00B10C7B" w:rsidRPr="00E150FF" w:rsidTr="00667519">
        <w:trPr>
          <w:trHeight w:val="319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667519">
        <w:trPr>
          <w:trHeight w:val="335"/>
          <w:jc w:val="center"/>
        </w:trPr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Total do Ativo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</w:t>
            </w: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.000</w:t>
            </w:r>
          </w:p>
        </w:tc>
        <w:tc>
          <w:tcPr>
            <w:tcW w:w="41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Total do Passivo + PL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</w:t>
            </w: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.000</w:t>
            </w:r>
          </w:p>
        </w:tc>
      </w:tr>
    </w:tbl>
    <w:p w:rsidR="00B10C7B" w:rsidRDefault="00B10C7B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10C7B" w:rsidRDefault="00B10C7B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94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746"/>
        <w:gridCol w:w="4160"/>
        <w:gridCol w:w="747"/>
      </w:tblGrid>
      <w:tr w:rsidR="00B10C7B" w:rsidRPr="003D3C38" w:rsidTr="00B10C7B">
        <w:trPr>
          <w:trHeight w:val="335"/>
          <w:jc w:val="center"/>
        </w:trPr>
        <w:tc>
          <w:tcPr>
            <w:tcW w:w="948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Empresa B</w:t>
            </w: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: situação final</w:t>
            </w: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 xml:space="preserve"> (em R$ mil)</w:t>
            </w:r>
          </w:p>
        </w:tc>
      </w:tr>
      <w:tr w:rsidR="00B10C7B" w:rsidRPr="00E150FF" w:rsidTr="00B10C7B">
        <w:trPr>
          <w:trHeight w:val="335"/>
          <w:jc w:val="center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</w:t>
            </w:r>
          </w:p>
        </w:tc>
      </w:tr>
      <w:tr w:rsidR="00B10C7B" w:rsidRPr="00E150FF" w:rsidTr="00B10C7B">
        <w:trPr>
          <w:trHeight w:val="335"/>
          <w:jc w:val="center"/>
        </w:trPr>
        <w:tc>
          <w:tcPr>
            <w:tcW w:w="38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 CIRCULANTE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4.500</w:t>
            </w:r>
          </w:p>
        </w:tc>
        <w:tc>
          <w:tcPr>
            <w:tcW w:w="4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 CIRCULANTE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B10C7B" w:rsidRPr="00B56009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Caixa e equivalente de caixa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4.500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B56009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B56009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B56009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 NÃO CIRCULANTE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1.525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 NÃO CIRCULANTE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1.050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Investimento em Debêntures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525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Financiamento imóvel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1.050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Imóvel sede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B82552">
              <w:rPr>
                <w:rFonts w:asciiTheme="minorHAnsi" w:hAnsiTheme="minorHAnsi"/>
                <w:bCs/>
                <w:lang w:val="pt-BR" w:eastAsia="pt-BR"/>
              </w:rPr>
              <w:t>1</w:t>
            </w:r>
            <w:r>
              <w:rPr>
                <w:rFonts w:asciiTheme="minorHAnsi" w:hAnsiTheme="minorHAnsi"/>
                <w:bCs/>
                <w:lang w:val="pt-BR" w:eastAsia="pt-BR"/>
              </w:rPr>
              <w:t>.</w:t>
            </w:r>
            <w:r w:rsidRPr="00B82552">
              <w:rPr>
                <w:rFonts w:asciiTheme="minorHAnsi" w:hAnsiTheme="minorHAnsi"/>
                <w:bCs/>
                <w:lang w:val="pt-BR" w:eastAsia="pt-BR"/>
              </w:rPr>
              <w:t>000</w:t>
            </w:r>
            <w:r w:rsidR="00B10C7B"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PATRIMÔNIO LÍQUIDO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4.975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Capital Social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B56009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3D3C38">
              <w:rPr>
                <w:rFonts w:asciiTheme="minorHAnsi" w:hAnsiTheme="minorHAnsi"/>
                <w:color w:val="000000"/>
                <w:lang w:val="pt-BR" w:eastAsia="pt-BR"/>
              </w:rPr>
              <w:t>4</w:t>
            </w:r>
            <w:r>
              <w:rPr>
                <w:rFonts w:asciiTheme="minorHAnsi" w:hAnsiTheme="minorHAnsi"/>
                <w:color w:val="000000"/>
                <w:lang w:val="pt-BR" w:eastAsia="pt-BR"/>
              </w:rPr>
              <w:t>.</w:t>
            </w:r>
            <w:r w:rsidRPr="003D3C38">
              <w:rPr>
                <w:rFonts w:asciiTheme="minorHAnsi" w:hAnsiTheme="minorHAnsi"/>
                <w:color w:val="000000"/>
                <w:lang w:val="pt-BR" w:eastAsia="pt-BR"/>
              </w:rPr>
              <w:t>000</w:t>
            </w:r>
          </w:p>
        </w:tc>
      </w:tr>
      <w:tr w:rsidR="00B10C7B" w:rsidRPr="00E150FF" w:rsidTr="00B10C7B">
        <w:trPr>
          <w:trHeight w:val="335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Reserva de Lucros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B56009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B56009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  <w:r w:rsidR="00B56009" w:rsidRPr="003D3C38">
              <w:rPr>
                <w:rFonts w:asciiTheme="minorHAnsi" w:hAnsiTheme="minorHAnsi"/>
                <w:color w:val="000000"/>
                <w:lang w:val="pt-BR" w:eastAsia="pt-BR"/>
              </w:rPr>
              <w:t>975</w:t>
            </w:r>
          </w:p>
        </w:tc>
      </w:tr>
      <w:tr w:rsidR="00B10C7B" w:rsidRPr="00E150FF" w:rsidTr="00B10C7B">
        <w:trPr>
          <w:trHeight w:val="351"/>
          <w:jc w:val="center"/>
        </w:trPr>
        <w:tc>
          <w:tcPr>
            <w:tcW w:w="3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Total do Ativo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6.025</w:t>
            </w:r>
          </w:p>
        </w:tc>
        <w:tc>
          <w:tcPr>
            <w:tcW w:w="4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Total do Passivo + PL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56009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6.025</w:t>
            </w:r>
          </w:p>
        </w:tc>
      </w:tr>
    </w:tbl>
    <w:p w:rsidR="00B10C7B" w:rsidRPr="00A64095" w:rsidRDefault="00B10C7B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B10C7B" w:rsidRPr="00C23FF5" w:rsidRDefault="00B10C7B" w:rsidP="00B10C7B">
      <w:pPr>
        <w:spacing w:after="0" w:line="240" w:lineRule="auto"/>
        <w:jc w:val="both"/>
        <w:rPr>
          <w:rFonts w:asciiTheme="minorHAnsi" w:hAnsiTheme="minorHAnsi"/>
          <w:lang w:val="pt-BR"/>
        </w:rPr>
      </w:pPr>
      <w:r w:rsidRPr="00C23FF5">
        <w:rPr>
          <w:rFonts w:asciiTheme="minorHAnsi" w:hAnsiTheme="minorHAnsi"/>
          <w:b/>
          <w:bCs/>
          <w:lang w:val="pt-BR"/>
        </w:rPr>
        <w:t>Observação 1</w:t>
      </w:r>
      <w:r w:rsidRPr="00C23FF5">
        <w:rPr>
          <w:rFonts w:asciiTheme="minorHAnsi" w:hAnsiTheme="minorHAnsi"/>
          <w:bCs/>
          <w:lang w:val="pt-BR"/>
        </w:rPr>
        <w:t>: despreze qualquer particularidade ou quaisquer eventos que não tenham sido mencionados expressamente no exercício; e</w:t>
      </w:r>
    </w:p>
    <w:p w:rsidR="00B10C7B" w:rsidRPr="00C23FF5" w:rsidRDefault="00B10C7B" w:rsidP="00B10C7B">
      <w:pPr>
        <w:spacing w:after="0" w:line="240" w:lineRule="auto"/>
        <w:jc w:val="both"/>
        <w:rPr>
          <w:rFonts w:asciiTheme="minorHAnsi" w:hAnsiTheme="minorHAnsi"/>
          <w:lang w:val="pt-BR"/>
        </w:rPr>
      </w:pPr>
    </w:p>
    <w:p w:rsidR="000F37C5" w:rsidRDefault="00B10C7B">
      <w:pPr>
        <w:spacing w:after="0" w:line="240" w:lineRule="auto"/>
        <w:jc w:val="both"/>
        <w:rPr>
          <w:rFonts w:cs="Arial"/>
          <w:lang w:val="pt-BR"/>
        </w:rPr>
      </w:pPr>
      <w:r w:rsidRPr="00C23FF5">
        <w:rPr>
          <w:rFonts w:asciiTheme="minorHAnsi" w:hAnsiTheme="minorHAnsi"/>
          <w:b/>
          <w:bCs/>
          <w:lang w:val="pt-BR"/>
        </w:rPr>
        <w:t>Observação 2</w:t>
      </w:r>
      <w:r w:rsidRPr="00C23FF5">
        <w:rPr>
          <w:rFonts w:asciiTheme="minorHAnsi" w:hAnsiTheme="minorHAnsi"/>
          <w:bCs/>
          <w:lang w:val="pt-BR"/>
        </w:rPr>
        <w:t xml:space="preserve">: lembre-se de transportar o resultado do “período” </w:t>
      </w:r>
      <w:bookmarkStart w:id="0" w:name="_GoBack"/>
      <w:bookmarkEnd w:id="0"/>
      <w:r w:rsidRPr="00C23FF5">
        <w:rPr>
          <w:rFonts w:asciiTheme="minorHAnsi" w:hAnsiTheme="minorHAnsi"/>
          <w:bCs/>
          <w:lang w:val="pt-BR"/>
        </w:rPr>
        <w:t>para o balanço patrimonial, para manter a integridade da fór</w:t>
      </w:r>
      <w:r w:rsidR="00A97319">
        <w:rPr>
          <w:rFonts w:asciiTheme="minorHAnsi" w:hAnsiTheme="minorHAnsi"/>
          <w:bCs/>
          <w:lang w:val="pt-BR"/>
        </w:rPr>
        <w:t>mula básica Ativo = Passivo + PL</w:t>
      </w:r>
    </w:p>
    <w:sectPr w:rsidR="000F37C5" w:rsidSect="009F5942">
      <w:pgSz w:w="12240" w:h="15840"/>
      <w:pgMar w:top="426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66" w:rsidRDefault="00677C66" w:rsidP="006936A0">
      <w:pPr>
        <w:spacing w:after="0" w:line="240" w:lineRule="auto"/>
      </w:pPr>
      <w:r>
        <w:separator/>
      </w:r>
    </w:p>
  </w:endnote>
  <w:endnote w:type="continuationSeparator" w:id="0">
    <w:p w:rsidR="00677C66" w:rsidRDefault="00677C66" w:rsidP="0069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66" w:rsidRDefault="00677C66" w:rsidP="006936A0">
      <w:pPr>
        <w:spacing w:after="0" w:line="240" w:lineRule="auto"/>
      </w:pPr>
      <w:r>
        <w:separator/>
      </w:r>
    </w:p>
  </w:footnote>
  <w:footnote w:type="continuationSeparator" w:id="0">
    <w:p w:rsidR="00677C66" w:rsidRDefault="00677C66" w:rsidP="0069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298167D4"/>
    <w:multiLevelType w:val="hybridMultilevel"/>
    <w:tmpl w:val="06FE9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43494"/>
    <w:multiLevelType w:val="hybridMultilevel"/>
    <w:tmpl w:val="A4AC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710E2"/>
    <w:multiLevelType w:val="hybridMultilevel"/>
    <w:tmpl w:val="E478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65"/>
    <w:rsid w:val="000216EF"/>
    <w:rsid w:val="00022E77"/>
    <w:rsid w:val="0003256D"/>
    <w:rsid w:val="000C02AE"/>
    <w:rsid w:val="000F37C5"/>
    <w:rsid w:val="001379FC"/>
    <w:rsid w:val="00153290"/>
    <w:rsid w:val="0017107F"/>
    <w:rsid w:val="001B7ED8"/>
    <w:rsid w:val="001E6990"/>
    <w:rsid w:val="001F3717"/>
    <w:rsid w:val="002060F5"/>
    <w:rsid w:val="0021058D"/>
    <w:rsid w:val="00210763"/>
    <w:rsid w:val="00211BE9"/>
    <w:rsid w:val="00222DFF"/>
    <w:rsid w:val="00241D64"/>
    <w:rsid w:val="002628FB"/>
    <w:rsid w:val="00270539"/>
    <w:rsid w:val="0027065A"/>
    <w:rsid w:val="002D6F97"/>
    <w:rsid w:val="003B3A99"/>
    <w:rsid w:val="003D0117"/>
    <w:rsid w:val="003D3C38"/>
    <w:rsid w:val="00403F2E"/>
    <w:rsid w:val="00420E49"/>
    <w:rsid w:val="00446DFD"/>
    <w:rsid w:val="004601EC"/>
    <w:rsid w:val="00472279"/>
    <w:rsid w:val="004963B1"/>
    <w:rsid w:val="004A619B"/>
    <w:rsid w:val="004C3C27"/>
    <w:rsid w:val="004F6993"/>
    <w:rsid w:val="00515F9A"/>
    <w:rsid w:val="0059048A"/>
    <w:rsid w:val="00597857"/>
    <w:rsid w:val="005A2419"/>
    <w:rsid w:val="005A3657"/>
    <w:rsid w:val="005D3316"/>
    <w:rsid w:val="005E01A2"/>
    <w:rsid w:val="00611169"/>
    <w:rsid w:val="00611D26"/>
    <w:rsid w:val="00617F23"/>
    <w:rsid w:val="00626017"/>
    <w:rsid w:val="006504D1"/>
    <w:rsid w:val="006574AE"/>
    <w:rsid w:val="00657FDC"/>
    <w:rsid w:val="006677AE"/>
    <w:rsid w:val="00677C66"/>
    <w:rsid w:val="006936A0"/>
    <w:rsid w:val="006A58A5"/>
    <w:rsid w:val="006B26B7"/>
    <w:rsid w:val="006B3867"/>
    <w:rsid w:val="006C2354"/>
    <w:rsid w:val="006E62E6"/>
    <w:rsid w:val="006F3EA5"/>
    <w:rsid w:val="006F59EA"/>
    <w:rsid w:val="00717788"/>
    <w:rsid w:val="00720E7E"/>
    <w:rsid w:val="0073072C"/>
    <w:rsid w:val="007327FF"/>
    <w:rsid w:val="007364EB"/>
    <w:rsid w:val="00752CD9"/>
    <w:rsid w:val="008124EC"/>
    <w:rsid w:val="00812697"/>
    <w:rsid w:val="008870D7"/>
    <w:rsid w:val="008D12FB"/>
    <w:rsid w:val="00920CA8"/>
    <w:rsid w:val="00977EA5"/>
    <w:rsid w:val="00987D65"/>
    <w:rsid w:val="00993C3B"/>
    <w:rsid w:val="009B516A"/>
    <w:rsid w:val="009D72EA"/>
    <w:rsid w:val="009F01A9"/>
    <w:rsid w:val="009F585B"/>
    <w:rsid w:val="009F5942"/>
    <w:rsid w:val="00A033AA"/>
    <w:rsid w:val="00A30BB1"/>
    <w:rsid w:val="00A97319"/>
    <w:rsid w:val="00AB0D1A"/>
    <w:rsid w:val="00AC0B6C"/>
    <w:rsid w:val="00AC773A"/>
    <w:rsid w:val="00AD4D7F"/>
    <w:rsid w:val="00AE0BC2"/>
    <w:rsid w:val="00B10C7B"/>
    <w:rsid w:val="00B502CB"/>
    <w:rsid w:val="00B56009"/>
    <w:rsid w:val="00B61E1A"/>
    <w:rsid w:val="00BD584B"/>
    <w:rsid w:val="00C05F56"/>
    <w:rsid w:val="00C07689"/>
    <w:rsid w:val="00C33ECA"/>
    <w:rsid w:val="00C56ACE"/>
    <w:rsid w:val="00C72FA3"/>
    <w:rsid w:val="00CA1ADF"/>
    <w:rsid w:val="00CB7256"/>
    <w:rsid w:val="00CF4B1E"/>
    <w:rsid w:val="00D124D3"/>
    <w:rsid w:val="00D90EB5"/>
    <w:rsid w:val="00D945B3"/>
    <w:rsid w:val="00DA1A15"/>
    <w:rsid w:val="00DD61BF"/>
    <w:rsid w:val="00E0767B"/>
    <w:rsid w:val="00E20E33"/>
    <w:rsid w:val="00E26A35"/>
    <w:rsid w:val="00E328B4"/>
    <w:rsid w:val="00E410BA"/>
    <w:rsid w:val="00E43B98"/>
    <w:rsid w:val="00E4635D"/>
    <w:rsid w:val="00EE597F"/>
    <w:rsid w:val="00EE7037"/>
    <w:rsid w:val="00F02C22"/>
    <w:rsid w:val="00F02F4E"/>
    <w:rsid w:val="00F22498"/>
    <w:rsid w:val="00F575A4"/>
    <w:rsid w:val="00F627AF"/>
    <w:rsid w:val="00FC574F"/>
    <w:rsid w:val="00FD1FF5"/>
    <w:rsid w:val="00FE5E36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67763C86-DBC6-4998-8643-D02944DA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6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02CB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4"/>
      <w:lang w:val="x-none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987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0BC2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B502CB"/>
    <w:rPr>
      <w:rFonts w:ascii="Arial" w:hAnsi="Arial"/>
      <w:b/>
      <w:szCs w:val="24"/>
      <w:lang w:val="x-none"/>
    </w:rPr>
  </w:style>
  <w:style w:type="paragraph" w:styleId="Header">
    <w:name w:val="header"/>
    <w:basedOn w:val="Normal"/>
    <w:link w:val="HeaderChar"/>
    <w:rsid w:val="00B502CB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HeaderChar">
    <w:name w:val="Header Char"/>
    <w:link w:val="Header"/>
    <w:rsid w:val="00B502CB"/>
    <w:rPr>
      <w:rFonts w:ascii="Times New Roman" w:hAnsi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DD6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ListParagraph">
    <w:name w:val="List Paragraph"/>
    <w:basedOn w:val="Normal"/>
    <w:uiPriority w:val="34"/>
    <w:qFormat/>
    <w:rsid w:val="005E01A2"/>
    <w:pPr>
      <w:ind w:left="720"/>
      <w:contextualSpacing/>
    </w:pPr>
  </w:style>
  <w:style w:type="paragraph" w:styleId="FootnoteText">
    <w:name w:val="footnote text"/>
    <w:basedOn w:val="Normal"/>
    <w:next w:val="FootnoteTextcont"/>
    <w:link w:val="FootnoteTextChar"/>
    <w:uiPriority w:val="99"/>
    <w:unhideWhenUsed/>
    <w:rsid w:val="006936A0"/>
    <w:pPr>
      <w:tabs>
        <w:tab w:val="left" w:pos="227"/>
      </w:tabs>
      <w:spacing w:after="0" w:line="240" w:lineRule="auto"/>
      <w:ind w:left="227" w:hanging="227"/>
      <w:jc w:val="both"/>
    </w:pPr>
    <w:rPr>
      <w:rFonts w:ascii="Arial" w:hAnsi="Arial" w:cs="Arial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36A0"/>
    <w:rPr>
      <w:rFonts w:ascii="Arial" w:hAnsi="Arial" w:cs="Arial"/>
      <w:sz w:val="1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36A0"/>
    <w:rPr>
      <w:vertAlign w:val="superscript"/>
    </w:rPr>
  </w:style>
  <w:style w:type="paragraph" w:customStyle="1" w:styleId="FootnoteTextcont">
    <w:name w:val="Footnote Text cont"/>
    <w:basedOn w:val="Normal"/>
    <w:rsid w:val="006936A0"/>
    <w:pPr>
      <w:spacing w:after="0" w:line="240" w:lineRule="auto"/>
      <w:ind w:left="227"/>
      <w:jc w:val="both"/>
    </w:pPr>
    <w:rPr>
      <w:rFonts w:ascii="Arial" w:hAnsi="Arial" w:cs="Arial"/>
      <w:sz w:val="16"/>
      <w:lang w:val="pt-BR"/>
    </w:rPr>
  </w:style>
  <w:style w:type="table" w:styleId="TableGrid">
    <w:name w:val="Table Grid"/>
    <w:basedOn w:val="TableNormal"/>
    <w:uiPriority w:val="59"/>
    <w:rsid w:val="00693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33AE-448E-459F-99A8-D6C7B2FC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646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AULA 2 – IRPF e IRF</vt:lpstr>
      <vt:lpstr>AULA 2 – IRPF e IRF</vt:lpstr>
    </vt:vector>
  </TitlesOfParts>
  <Company>Your Company Name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2 – IRPF e IRF</dc:title>
  <dc:subject/>
  <dc:creator>Fábio Piovesan</dc:creator>
  <cp:keywords/>
  <dc:description/>
  <cp:lastModifiedBy>Breno Sarpi</cp:lastModifiedBy>
  <cp:revision>3</cp:revision>
  <cp:lastPrinted>2019-03-13T22:27:00Z</cp:lastPrinted>
  <dcterms:created xsi:type="dcterms:W3CDTF">2019-04-09T16:16:00Z</dcterms:created>
  <dcterms:modified xsi:type="dcterms:W3CDTF">2019-04-09T17:58:00Z</dcterms:modified>
</cp:coreProperties>
</file>