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AA" w:rsidRPr="005A3317" w:rsidRDefault="00E34503" w:rsidP="000311AA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noProof/>
          <w:sz w:val="22"/>
          <w:lang w:val="es-ES" w:eastAsia="zh-CN"/>
        </w:rPr>
        <w:object w:dxaOrig="1440" w:dyaOrig="1440">
          <v:group id="_x0000_s1026" style="position:absolute;left:0;text-align:left;margin-left:1.1pt;margin-top:-40pt;width:480pt;height:79.9pt;z-index:251659264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2;top:617;width:7198;height:827;mso-wrap-distance-left:9.05pt;mso-wrap-distance-right:9.05pt" filled="f" stroked="f">
              <v:fill color2="black"/>
              <v:textbox style="mso-next-textbox:#_x0000_s1028" inset="0,0,0,0">
                <w:txbxContent>
                  <w:p w:rsidR="006C13BA" w:rsidRDefault="006C13BA">
                    <w:r>
                      <w:rPr>
                        <w:rFonts w:ascii="Verdana" w:hAnsi="Verdana"/>
                        <w:b/>
                        <w:noProof/>
                        <w:sz w:val="22"/>
                        <w:lang w:val="es-ES" w:eastAsia="zh-CN"/>
                      </w:rPr>
                      <w:t xml:space="preserve"> </w:t>
                    </w:r>
                  </w:p>
                </w:txbxContent>
              </v:textbox>
            </v:shape>
          </v:group>
          <o:OLEObject Type="Embed" ProgID="PBrush" ShapeID="_x0000_s1027" DrawAspect="Content" ObjectID="_1644404648" r:id="rId9"/>
        </w:object>
      </w:r>
    </w:p>
    <w:p w:rsidR="000311AA" w:rsidRPr="005A3317" w:rsidRDefault="000311AA" w:rsidP="000311AA">
      <w:pPr>
        <w:jc w:val="center"/>
        <w:rPr>
          <w:rFonts w:ascii="Verdana" w:hAnsi="Verdana"/>
          <w:b/>
          <w:sz w:val="22"/>
        </w:rPr>
      </w:pPr>
    </w:p>
    <w:p w:rsidR="000311AA" w:rsidRPr="005A3317" w:rsidRDefault="000311AA" w:rsidP="000311AA">
      <w:pPr>
        <w:jc w:val="center"/>
        <w:rPr>
          <w:rFonts w:ascii="Verdana" w:hAnsi="Verdana"/>
          <w:b/>
          <w:sz w:val="22"/>
        </w:rPr>
      </w:pPr>
    </w:p>
    <w:p w:rsidR="000311AA" w:rsidRPr="005A3317" w:rsidRDefault="000311AA" w:rsidP="000311AA">
      <w:pPr>
        <w:jc w:val="center"/>
        <w:rPr>
          <w:rFonts w:ascii="Verdana" w:hAnsi="Verdana"/>
          <w:b/>
          <w:sz w:val="22"/>
        </w:rPr>
      </w:pPr>
    </w:p>
    <w:p w:rsidR="00B64895" w:rsidRDefault="00B64895" w:rsidP="000311AA">
      <w:pPr>
        <w:rPr>
          <w:rFonts w:ascii="Verdana" w:hAnsi="Verdana" w:cs="Arial"/>
          <w:b/>
          <w:sz w:val="22"/>
        </w:rPr>
      </w:pPr>
    </w:p>
    <w:p w:rsidR="000311AA" w:rsidRPr="005A3317" w:rsidRDefault="000311AA" w:rsidP="000311AA">
      <w:pPr>
        <w:rPr>
          <w:rFonts w:ascii="Verdana" w:hAnsi="Verdana" w:cs="Arial"/>
          <w:b/>
          <w:sz w:val="22"/>
        </w:rPr>
      </w:pPr>
      <w:r w:rsidRPr="005A3317">
        <w:rPr>
          <w:rFonts w:ascii="Verdana" w:hAnsi="Verdana" w:cs="Arial"/>
          <w:b/>
          <w:sz w:val="22"/>
        </w:rPr>
        <w:t>Disciplina:</w:t>
      </w:r>
      <w:r w:rsidR="00207BC0">
        <w:rPr>
          <w:rFonts w:ascii="Verdana" w:hAnsi="Verdana" w:cs="Arial"/>
          <w:b/>
          <w:sz w:val="22"/>
        </w:rPr>
        <w:tab/>
      </w:r>
      <w:r w:rsidR="00207BC0">
        <w:rPr>
          <w:rFonts w:ascii="Verdana" w:hAnsi="Verdana" w:cs="Arial"/>
          <w:b/>
          <w:sz w:val="22"/>
        </w:rPr>
        <w:tab/>
      </w:r>
      <w:r w:rsidR="009561B2" w:rsidRPr="005A3317">
        <w:rPr>
          <w:rFonts w:ascii="Verdana" w:hAnsi="Verdana" w:cs="Arial"/>
          <w:b/>
          <w:sz w:val="22"/>
        </w:rPr>
        <w:t>TRIBUTAÇÃO DIRETA DAS PESSOAS JURÍDICAS</w:t>
      </w:r>
      <w:r w:rsidR="0059383F" w:rsidRPr="005A3317">
        <w:rPr>
          <w:rFonts w:ascii="Verdana" w:hAnsi="Verdana" w:cs="Arial"/>
          <w:b/>
          <w:sz w:val="22"/>
        </w:rPr>
        <w:t xml:space="preserve"> (DEF </w:t>
      </w:r>
      <w:r w:rsidR="00207BC0">
        <w:rPr>
          <w:rFonts w:ascii="Verdana" w:hAnsi="Verdana" w:cs="Arial"/>
          <w:b/>
          <w:sz w:val="22"/>
        </w:rPr>
        <w:t>0537</w:t>
      </w:r>
      <w:r w:rsidRPr="005A3317">
        <w:rPr>
          <w:rFonts w:ascii="Verdana" w:hAnsi="Verdana" w:cs="Arial"/>
          <w:b/>
          <w:sz w:val="22"/>
        </w:rPr>
        <w:t>)</w:t>
      </w:r>
    </w:p>
    <w:p w:rsidR="000311AA" w:rsidRPr="005A3317" w:rsidRDefault="000311AA" w:rsidP="000311AA">
      <w:pPr>
        <w:rPr>
          <w:rFonts w:ascii="Verdana" w:hAnsi="Verdana" w:cs="Arial"/>
          <w:sz w:val="22"/>
        </w:rPr>
      </w:pPr>
      <w:r w:rsidRPr="005A3317">
        <w:rPr>
          <w:rFonts w:ascii="Verdana" w:hAnsi="Verdana" w:cs="Arial"/>
          <w:b/>
          <w:sz w:val="22"/>
        </w:rPr>
        <w:t>Professor:</w:t>
      </w:r>
      <w:r w:rsidR="00BE3EFD">
        <w:rPr>
          <w:rFonts w:ascii="Verdana" w:hAnsi="Verdana" w:cs="Arial"/>
          <w:b/>
          <w:sz w:val="22"/>
        </w:rPr>
        <w:tab/>
      </w:r>
      <w:r w:rsidR="00207BC0">
        <w:rPr>
          <w:rFonts w:ascii="Verdana" w:hAnsi="Verdana" w:cs="Arial"/>
          <w:b/>
          <w:sz w:val="22"/>
        </w:rPr>
        <w:tab/>
      </w:r>
      <w:r w:rsidR="002709D1">
        <w:rPr>
          <w:rFonts w:ascii="Verdana" w:hAnsi="Verdana" w:cs="Arial"/>
          <w:sz w:val="22"/>
        </w:rPr>
        <w:t xml:space="preserve">Roberto </w:t>
      </w:r>
      <w:proofErr w:type="spellStart"/>
      <w:r w:rsidR="002709D1">
        <w:rPr>
          <w:rFonts w:ascii="Verdana" w:hAnsi="Verdana" w:cs="Arial"/>
          <w:sz w:val="22"/>
        </w:rPr>
        <w:t>Quiroga</w:t>
      </w:r>
      <w:proofErr w:type="spellEnd"/>
      <w:r w:rsidR="002709D1">
        <w:rPr>
          <w:rFonts w:ascii="Verdana" w:hAnsi="Verdana" w:cs="Arial"/>
          <w:sz w:val="22"/>
        </w:rPr>
        <w:t xml:space="preserve"> </w:t>
      </w:r>
      <w:proofErr w:type="spellStart"/>
      <w:r w:rsidR="002709D1">
        <w:rPr>
          <w:rFonts w:ascii="Verdana" w:hAnsi="Verdana" w:cs="Arial"/>
          <w:sz w:val="22"/>
        </w:rPr>
        <w:t>Mosquera</w:t>
      </w:r>
      <w:proofErr w:type="spellEnd"/>
    </w:p>
    <w:p w:rsidR="000311AA" w:rsidRPr="00B246FC" w:rsidRDefault="000311AA" w:rsidP="000311AA">
      <w:pPr>
        <w:rPr>
          <w:rFonts w:ascii="Verdana" w:hAnsi="Verdana" w:cs="Arial"/>
          <w:sz w:val="22"/>
        </w:rPr>
      </w:pPr>
      <w:r w:rsidRPr="00B246FC">
        <w:rPr>
          <w:rFonts w:ascii="Verdana" w:hAnsi="Verdana" w:cs="Arial"/>
          <w:b/>
          <w:sz w:val="22"/>
        </w:rPr>
        <w:t>Turma:</w:t>
      </w:r>
      <w:r w:rsidR="00207BC0" w:rsidRPr="00B246FC">
        <w:rPr>
          <w:rFonts w:ascii="Verdana" w:hAnsi="Verdana" w:cs="Arial"/>
          <w:b/>
          <w:sz w:val="22"/>
        </w:rPr>
        <w:tab/>
      </w:r>
      <w:r w:rsidR="00207BC0" w:rsidRPr="00B246FC">
        <w:rPr>
          <w:rFonts w:ascii="Verdana" w:hAnsi="Verdana" w:cs="Arial"/>
          <w:b/>
          <w:sz w:val="22"/>
        </w:rPr>
        <w:tab/>
      </w:r>
      <w:r w:rsidR="00B246FC" w:rsidRPr="00B246FC">
        <w:rPr>
          <w:rFonts w:ascii="Verdana" w:hAnsi="Verdana" w:cs="Arial"/>
          <w:sz w:val="22"/>
        </w:rPr>
        <w:t>20</w:t>
      </w:r>
      <w:r w:rsidR="001217B9">
        <w:rPr>
          <w:rFonts w:ascii="Verdana" w:hAnsi="Verdana" w:cs="Arial"/>
          <w:sz w:val="22"/>
        </w:rPr>
        <w:t>2</w:t>
      </w:r>
      <w:r w:rsidR="00BE3EFD">
        <w:rPr>
          <w:rFonts w:ascii="Verdana" w:hAnsi="Verdana" w:cs="Arial"/>
          <w:sz w:val="22"/>
        </w:rPr>
        <w:t>0</w:t>
      </w:r>
      <w:r w:rsidR="003E7B6A" w:rsidRPr="00B246FC">
        <w:rPr>
          <w:rFonts w:ascii="Verdana" w:hAnsi="Verdana" w:cs="Arial"/>
          <w:sz w:val="22"/>
        </w:rPr>
        <w:t>1</w:t>
      </w:r>
      <w:r w:rsidR="003F1254" w:rsidRPr="00B246FC">
        <w:rPr>
          <w:rFonts w:ascii="Verdana" w:hAnsi="Verdana" w:cs="Arial"/>
          <w:sz w:val="22"/>
        </w:rPr>
        <w:t>NO</w:t>
      </w:r>
    </w:p>
    <w:p w:rsidR="000311AA" w:rsidRPr="00B246FC" w:rsidRDefault="005A3317" w:rsidP="000311AA">
      <w:pPr>
        <w:rPr>
          <w:rFonts w:ascii="Verdana" w:hAnsi="Verdana" w:cs="Arial"/>
          <w:sz w:val="22"/>
          <w:lang w:val="it-IT"/>
        </w:rPr>
      </w:pPr>
      <w:r w:rsidRPr="00B246FC">
        <w:rPr>
          <w:rFonts w:ascii="Verdana" w:hAnsi="Verdana" w:cs="Arial"/>
          <w:b/>
          <w:sz w:val="22"/>
        </w:rPr>
        <w:t>Local:</w:t>
      </w:r>
      <w:r w:rsidR="00207BC0" w:rsidRPr="00B246FC">
        <w:rPr>
          <w:rFonts w:ascii="Verdana" w:hAnsi="Verdana" w:cs="Arial"/>
          <w:b/>
          <w:sz w:val="22"/>
        </w:rPr>
        <w:tab/>
      </w:r>
      <w:r w:rsidR="00207BC0" w:rsidRPr="00B246FC">
        <w:rPr>
          <w:rFonts w:ascii="Verdana" w:hAnsi="Verdana" w:cs="Arial"/>
          <w:b/>
          <w:sz w:val="22"/>
        </w:rPr>
        <w:tab/>
      </w:r>
      <w:r w:rsidR="00B246FC" w:rsidRPr="00B246FC">
        <w:rPr>
          <w:rFonts w:ascii="Verdana" w:hAnsi="Verdana" w:cs="Arial"/>
          <w:sz w:val="22"/>
          <w:lang w:val="it-IT"/>
        </w:rPr>
        <w:t>Luiz Gama</w:t>
      </w:r>
      <w:r w:rsidR="003E7B6A" w:rsidRPr="00B246FC">
        <w:rPr>
          <w:rFonts w:ascii="Verdana" w:hAnsi="Verdana" w:cs="Arial"/>
          <w:sz w:val="22"/>
          <w:lang w:val="it-IT"/>
        </w:rPr>
        <w:t xml:space="preserve"> (Noturno)</w:t>
      </w:r>
    </w:p>
    <w:p w:rsidR="000311AA" w:rsidRDefault="004123BC" w:rsidP="005A3317">
      <w:pPr>
        <w:rPr>
          <w:rFonts w:ascii="Verdana" w:hAnsi="Verdana" w:cs="Arial"/>
          <w:sz w:val="22"/>
        </w:rPr>
      </w:pPr>
      <w:r w:rsidRPr="005A3317">
        <w:rPr>
          <w:rFonts w:ascii="Verdana" w:hAnsi="Verdana" w:cs="Arial"/>
          <w:b/>
          <w:sz w:val="22"/>
        </w:rPr>
        <w:t>Horário:</w:t>
      </w:r>
      <w:r w:rsidR="00207BC0">
        <w:rPr>
          <w:rFonts w:ascii="Verdana" w:hAnsi="Verdana" w:cs="Arial"/>
          <w:b/>
          <w:sz w:val="22"/>
        </w:rPr>
        <w:tab/>
      </w:r>
      <w:r w:rsidR="00207BC0">
        <w:rPr>
          <w:rFonts w:ascii="Verdana" w:hAnsi="Verdana" w:cs="Arial"/>
          <w:b/>
          <w:sz w:val="22"/>
        </w:rPr>
        <w:tab/>
      </w:r>
      <w:r w:rsidR="002709D1" w:rsidRPr="002709D1">
        <w:rPr>
          <w:rFonts w:ascii="Verdana" w:hAnsi="Verdana" w:cs="Arial"/>
          <w:sz w:val="22"/>
        </w:rPr>
        <w:t>5ªf</w:t>
      </w:r>
      <w:r w:rsidR="003E7B6A">
        <w:rPr>
          <w:rFonts w:ascii="Verdana" w:hAnsi="Verdana" w:cs="Arial"/>
          <w:sz w:val="22"/>
        </w:rPr>
        <w:t xml:space="preserve"> 20:00 / 21:35 (Noturno)</w:t>
      </w:r>
    </w:p>
    <w:p w:rsidR="005A3317" w:rsidRPr="005A3317" w:rsidRDefault="005A3317" w:rsidP="005A3317">
      <w:pPr>
        <w:rPr>
          <w:rFonts w:ascii="Verdana" w:hAnsi="Verdana" w:cs="Arial"/>
          <w:sz w:val="22"/>
        </w:rPr>
      </w:pPr>
    </w:p>
    <w:p w:rsidR="00721169" w:rsidRPr="005A3317" w:rsidRDefault="00721169" w:rsidP="00721169">
      <w:pPr>
        <w:rPr>
          <w:rFonts w:ascii="Verdana" w:hAnsi="Verdana" w:cs="Arial"/>
          <w:sz w:val="22"/>
        </w:rPr>
      </w:pPr>
    </w:p>
    <w:p w:rsidR="00721169" w:rsidRPr="00721169" w:rsidRDefault="00721169" w:rsidP="00721169">
      <w:pPr>
        <w:pBdr>
          <w:bottom w:val="single" w:sz="12" w:space="1" w:color="auto"/>
        </w:pBdr>
        <w:tabs>
          <w:tab w:val="left" w:pos="9923"/>
        </w:tabs>
        <w:rPr>
          <w:rFonts w:ascii="Verdana" w:hAnsi="Verdana" w:cs="Arial"/>
          <w:b/>
          <w:smallCaps/>
          <w:color w:val="44546A"/>
        </w:rPr>
      </w:pPr>
      <w:r>
        <w:rPr>
          <w:rFonts w:ascii="Verdana" w:hAnsi="Verdana" w:cs="Arial"/>
          <w:b/>
          <w:smallCaps/>
          <w:color w:val="44546A"/>
        </w:rPr>
        <w:t>Objetivo</w:t>
      </w:r>
    </w:p>
    <w:p w:rsidR="00721169" w:rsidRDefault="00721169" w:rsidP="00721169">
      <w:pPr>
        <w:tabs>
          <w:tab w:val="left" w:pos="9923"/>
        </w:tabs>
        <w:rPr>
          <w:rFonts w:ascii="Verdana" w:hAnsi="Verdana" w:cs="Arial"/>
          <w:sz w:val="22"/>
        </w:rPr>
      </w:pPr>
    </w:p>
    <w:p w:rsidR="00EA3DDD" w:rsidRPr="005A3317" w:rsidRDefault="00EA3DDD" w:rsidP="00721169">
      <w:pPr>
        <w:tabs>
          <w:tab w:val="left" w:pos="9923"/>
        </w:tabs>
        <w:rPr>
          <w:rFonts w:ascii="Verdana" w:hAnsi="Verdana" w:cs="Arial"/>
          <w:sz w:val="22"/>
        </w:rPr>
      </w:pPr>
    </w:p>
    <w:p w:rsidR="00F82176" w:rsidRPr="00F82176" w:rsidRDefault="00B246FC" w:rsidP="00F82176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O presente curso</w:t>
      </w:r>
      <w:r w:rsidR="00485061">
        <w:rPr>
          <w:rFonts w:ascii="Verdana" w:hAnsi="Verdana" w:cs="Arial"/>
          <w:sz w:val="22"/>
        </w:rPr>
        <w:t xml:space="preserve"> visa à apresentação e discussão dos principais aspectos</w:t>
      </w:r>
      <w:r w:rsidR="00F82176" w:rsidRPr="00F82176">
        <w:rPr>
          <w:rFonts w:ascii="Verdana" w:hAnsi="Verdana" w:cs="Arial"/>
          <w:sz w:val="22"/>
        </w:rPr>
        <w:t xml:space="preserve"> da legislação tributária aplicável às pessoas jurídicas, examinando-os sob a ótica das situações práticas usualm</w:t>
      </w:r>
      <w:r w:rsidR="00485061">
        <w:rPr>
          <w:rFonts w:ascii="Verdana" w:hAnsi="Verdana" w:cs="Arial"/>
          <w:sz w:val="22"/>
        </w:rPr>
        <w:t xml:space="preserve">ente enfrentadas no </w:t>
      </w:r>
      <w:r w:rsidR="00E71589">
        <w:rPr>
          <w:rFonts w:ascii="Verdana" w:hAnsi="Verdana" w:cs="Arial"/>
          <w:sz w:val="22"/>
        </w:rPr>
        <w:t xml:space="preserve">cotidiano </w:t>
      </w:r>
      <w:r w:rsidR="00485061">
        <w:rPr>
          <w:rFonts w:ascii="Verdana" w:hAnsi="Verdana" w:cs="Arial"/>
          <w:sz w:val="22"/>
        </w:rPr>
        <w:t xml:space="preserve">das empresas e escritórios. </w:t>
      </w:r>
    </w:p>
    <w:p w:rsidR="00F82176" w:rsidRPr="00F82176" w:rsidRDefault="00F82176" w:rsidP="00F82176">
      <w:pPr>
        <w:jc w:val="both"/>
        <w:rPr>
          <w:rFonts w:ascii="Verdana" w:hAnsi="Verdana" w:cs="Arial"/>
          <w:sz w:val="22"/>
        </w:rPr>
      </w:pPr>
    </w:p>
    <w:p w:rsidR="00F82176" w:rsidRPr="00F82176" w:rsidRDefault="00F82176" w:rsidP="00F82176">
      <w:pPr>
        <w:jc w:val="both"/>
        <w:rPr>
          <w:rFonts w:ascii="Verdana" w:hAnsi="Verdana" w:cs="Arial"/>
          <w:sz w:val="22"/>
        </w:rPr>
      </w:pPr>
      <w:r w:rsidRPr="00F82176">
        <w:rPr>
          <w:rFonts w:ascii="Verdana" w:hAnsi="Verdana" w:cs="Arial"/>
          <w:sz w:val="22"/>
        </w:rPr>
        <w:t>Pretende-se conferir ao tema um tratamento voltado à prática jurídica empresarial, notadamente ao dia-a-dia do advogado tributarista.</w:t>
      </w:r>
    </w:p>
    <w:p w:rsidR="00F82176" w:rsidRPr="00F82176" w:rsidRDefault="00F82176" w:rsidP="00F82176">
      <w:pPr>
        <w:jc w:val="both"/>
        <w:rPr>
          <w:rFonts w:ascii="Verdana" w:hAnsi="Verdana" w:cs="Arial"/>
          <w:sz w:val="22"/>
        </w:rPr>
      </w:pPr>
    </w:p>
    <w:p w:rsidR="00F82176" w:rsidRPr="00F82176" w:rsidRDefault="00F82176" w:rsidP="00F82176">
      <w:pPr>
        <w:jc w:val="both"/>
        <w:rPr>
          <w:rFonts w:ascii="Verdana" w:hAnsi="Verdana" w:cs="Arial"/>
          <w:sz w:val="22"/>
        </w:rPr>
      </w:pPr>
      <w:r w:rsidRPr="00F82176">
        <w:rPr>
          <w:rFonts w:ascii="Verdana" w:hAnsi="Verdana" w:cs="Arial"/>
          <w:sz w:val="22"/>
        </w:rPr>
        <w:t>Insere-se a presente proposta dentro da metodologia do ensino jurídico que parte do problema concreto, despertando no aluno o interesse por sua solução e</w:t>
      </w:r>
      <w:r w:rsidR="00485061">
        <w:rPr>
          <w:rFonts w:ascii="Verdana" w:hAnsi="Verdana" w:cs="Arial"/>
          <w:sz w:val="22"/>
        </w:rPr>
        <w:t xml:space="preserve"> pelo instrumental </w:t>
      </w:r>
      <w:r w:rsidR="00214F51">
        <w:rPr>
          <w:rFonts w:ascii="Verdana" w:hAnsi="Verdana" w:cs="Arial"/>
          <w:sz w:val="22"/>
        </w:rPr>
        <w:t xml:space="preserve">doutrinário e </w:t>
      </w:r>
      <w:r w:rsidR="00485061">
        <w:rPr>
          <w:rFonts w:ascii="Verdana" w:hAnsi="Verdana" w:cs="Arial"/>
          <w:sz w:val="22"/>
        </w:rPr>
        <w:t xml:space="preserve">conceitual necessário para tanto. </w:t>
      </w:r>
    </w:p>
    <w:p w:rsidR="00F82176" w:rsidRPr="00F82176" w:rsidRDefault="00F82176" w:rsidP="00F82176">
      <w:pPr>
        <w:jc w:val="both"/>
        <w:rPr>
          <w:rFonts w:ascii="Verdana" w:hAnsi="Verdana" w:cs="Arial"/>
          <w:sz w:val="22"/>
        </w:rPr>
      </w:pPr>
    </w:p>
    <w:p w:rsidR="00F82176" w:rsidRPr="00F82176" w:rsidRDefault="00214F51" w:rsidP="00F82176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Para atingir seus objetivos o curso buscará</w:t>
      </w:r>
      <w:r w:rsidR="00F82176" w:rsidRPr="00F82176">
        <w:rPr>
          <w:rFonts w:ascii="Verdana" w:hAnsi="Verdana" w:cs="Arial"/>
          <w:sz w:val="22"/>
        </w:rPr>
        <w:t>:</w:t>
      </w:r>
    </w:p>
    <w:p w:rsidR="00F82176" w:rsidRPr="00F82176" w:rsidRDefault="00F82176" w:rsidP="00F82176">
      <w:pPr>
        <w:jc w:val="both"/>
        <w:rPr>
          <w:rFonts w:ascii="Verdana" w:hAnsi="Verdana" w:cs="Arial"/>
          <w:sz w:val="22"/>
        </w:rPr>
      </w:pPr>
    </w:p>
    <w:p w:rsidR="008713D3" w:rsidRDefault="00F82176" w:rsidP="008713D3">
      <w:pPr>
        <w:numPr>
          <w:ilvl w:val="0"/>
          <w:numId w:val="5"/>
        </w:numPr>
        <w:jc w:val="both"/>
        <w:rPr>
          <w:rFonts w:ascii="Verdana" w:hAnsi="Verdana" w:cs="Arial"/>
          <w:sz w:val="22"/>
        </w:rPr>
      </w:pPr>
      <w:r w:rsidRPr="00F82176">
        <w:rPr>
          <w:rFonts w:ascii="Verdana" w:hAnsi="Verdana" w:cs="Arial"/>
          <w:sz w:val="22"/>
        </w:rPr>
        <w:t>Examinar as diferentes formas de apuração e recolhimento do Imposto de Renda das Pessoas Jurídicas ("IRPJ") e da Contribuição Social sobre o Lucro Líquido ("CS</w:t>
      </w:r>
      <w:r w:rsidR="00214F51">
        <w:rPr>
          <w:rFonts w:ascii="Verdana" w:hAnsi="Verdana" w:cs="Arial"/>
          <w:sz w:val="22"/>
        </w:rPr>
        <w:t>LL"), estudando-as comparativamente</w:t>
      </w:r>
      <w:r w:rsidRPr="00F82176">
        <w:rPr>
          <w:rFonts w:ascii="Verdana" w:hAnsi="Verdana" w:cs="Arial"/>
          <w:sz w:val="22"/>
        </w:rPr>
        <w:t>;</w:t>
      </w:r>
    </w:p>
    <w:p w:rsidR="008713D3" w:rsidRDefault="008713D3" w:rsidP="008713D3">
      <w:pPr>
        <w:ind w:left="720"/>
        <w:jc w:val="both"/>
        <w:rPr>
          <w:rFonts w:ascii="Verdana" w:hAnsi="Verdana" w:cs="Arial"/>
          <w:sz w:val="22"/>
        </w:rPr>
      </w:pPr>
    </w:p>
    <w:p w:rsidR="008713D3" w:rsidRPr="008713D3" w:rsidRDefault="008713D3" w:rsidP="008713D3">
      <w:pPr>
        <w:numPr>
          <w:ilvl w:val="0"/>
          <w:numId w:val="5"/>
        </w:num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Introduzir os conceitos contábeis necessários ao manejo do regime de apuração aplicável às empresas de maior porte – o lucro real;</w:t>
      </w:r>
    </w:p>
    <w:p w:rsidR="008713D3" w:rsidRDefault="008713D3" w:rsidP="008713D3">
      <w:pPr>
        <w:jc w:val="both"/>
        <w:rPr>
          <w:rFonts w:ascii="Verdana" w:hAnsi="Verdana" w:cs="Arial"/>
          <w:sz w:val="22"/>
        </w:rPr>
      </w:pPr>
    </w:p>
    <w:p w:rsidR="008713D3" w:rsidRPr="008713D3" w:rsidRDefault="008713D3" w:rsidP="009F2B37">
      <w:pPr>
        <w:numPr>
          <w:ilvl w:val="0"/>
          <w:numId w:val="5"/>
        </w:num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Explicar o funcionamento do regime do lucro real e tratar da prática de cálculos tributários</w:t>
      </w:r>
      <w:r w:rsidR="009F2B37">
        <w:rPr>
          <w:rFonts w:ascii="Verdana" w:hAnsi="Verdana" w:cs="Arial"/>
          <w:sz w:val="22"/>
        </w:rPr>
        <w:t xml:space="preserve">, explorando </w:t>
      </w:r>
      <w:r>
        <w:rPr>
          <w:rFonts w:ascii="Verdana" w:hAnsi="Verdana" w:cs="Arial"/>
          <w:sz w:val="22"/>
        </w:rPr>
        <w:t xml:space="preserve">subtemas relevantes </w:t>
      </w:r>
      <w:r w:rsidR="009F2B37">
        <w:rPr>
          <w:rFonts w:ascii="Verdana" w:hAnsi="Verdana" w:cs="Arial"/>
          <w:sz w:val="22"/>
        </w:rPr>
        <w:t xml:space="preserve">para a sua </w:t>
      </w:r>
      <w:r>
        <w:rPr>
          <w:rFonts w:ascii="Verdana" w:hAnsi="Verdana" w:cs="Arial"/>
          <w:sz w:val="22"/>
        </w:rPr>
        <w:t xml:space="preserve">apuração, como </w:t>
      </w:r>
      <w:r w:rsidR="00EA7BF5">
        <w:rPr>
          <w:rFonts w:ascii="Verdana" w:hAnsi="Verdana" w:cs="Arial"/>
          <w:sz w:val="22"/>
        </w:rPr>
        <w:t xml:space="preserve">o </w:t>
      </w:r>
      <w:r>
        <w:rPr>
          <w:rFonts w:ascii="Verdana" w:hAnsi="Verdana" w:cs="Arial"/>
          <w:sz w:val="22"/>
        </w:rPr>
        <w:t xml:space="preserve">regime de </w:t>
      </w:r>
      <w:r w:rsidR="00E71589">
        <w:rPr>
          <w:rFonts w:ascii="Verdana" w:hAnsi="Verdana" w:cs="Arial"/>
          <w:sz w:val="22"/>
        </w:rPr>
        <w:t>re</w:t>
      </w:r>
      <w:r>
        <w:rPr>
          <w:rFonts w:ascii="Verdana" w:hAnsi="Verdana" w:cs="Arial"/>
          <w:sz w:val="22"/>
        </w:rPr>
        <w:t>conhecimento de receitas e despesas</w:t>
      </w:r>
      <w:r w:rsidR="00EA7BF5">
        <w:rPr>
          <w:rFonts w:ascii="Verdana" w:hAnsi="Verdana" w:cs="Arial"/>
          <w:sz w:val="22"/>
        </w:rPr>
        <w:t xml:space="preserve"> e</w:t>
      </w:r>
      <w:r>
        <w:rPr>
          <w:rFonts w:ascii="Verdana" w:hAnsi="Verdana" w:cs="Arial"/>
          <w:sz w:val="22"/>
        </w:rPr>
        <w:t xml:space="preserve"> </w:t>
      </w:r>
      <w:r w:rsidR="00EA7BF5">
        <w:rPr>
          <w:rFonts w:ascii="Verdana" w:hAnsi="Verdana" w:cs="Arial"/>
          <w:sz w:val="22"/>
        </w:rPr>
        <w:t xml:space="preserve">a </w:t>
      </w:r>
      <w:r>
        <w:rPr>
          <w:rFonts w:ascii="Verdana" w:hAnsi="Verdana" w:cs="Arial"/>
          <w:sz w:val="22"/>
        </w:rPr>
        <w:t>tributação de lucros auferidos no exterior</w:t>
      </w:r>
      <w:r w:rsidR="009F2B37">
        <w:rPr>
          <w:rFonts w:ascii="Verdana" w:hAnsi="Verdana" w:cs="Arial"/>
          <w:sz w:val="22"/>
        </w:rPr>
        <w:t>, entre outros</w:t>
      </w:r>
      <w:r w:rsidR="00E71589">
        <w:rPr>
          <w:rFonts w:ascii="Verdana" w:hAnsi="Verdana" w:cs="Arial"/>
          <w:sz w:val="22"/>
        </w:rPr>
        <w:t>;</w:t>
      </w:r>
    </w:p>
    <w:p w:rsidR="00F82176" w:rsidRPr="00F82176" w:rsidRDefault="00F82176" w:rsidP="00F82176">
      <w:pPr>
        <w:jc w:val="both"/>
        <w:rPr>
          <w:rFonts w:ascii="Verdana" w:hAnsi="Verdana" w:cs="Arial"/>
          <w:sz w:val="22"/>
        </w:rPr>
      </w:pPr>
    </w:p>
    <w:p w:rsidR="00F82176" w:rsidRPr="008713D3" w:rsidRDefault="00F82176" w:rsidP="008713D3">
      <w:pPr>
        <w:numPr>
          <w:ilvl w:val="0"/>
          <w:numId w:val="5"/>
        </w:numPr>
        <w:jc w:val="both"/>
        <w:rPr>
          <w:rFonts w:ascii="Verdana" w:hAnsi="Verdana" w:cs="Arial"/>
          <w:sz w:val="22"/>
        </w:rPr>
      </w:pPr>
      <w:r w:rsidRPr="00F82176">
        <w:rPr>
          <w:rFonts w:ascii="Verdana" w:hAnsi="Verdana" w:cs="Arial"/>
          <w:sz w:val="22"/>
        </w:rPr>
        <w:t xml:space="preserve">Analisar as implicações práticas de outros tributos federais incidentes sobre as atividades </w:t>
      </w:r>
      <w:r w:rsidR="009F2B37">
        <w:rPr>
          <w:rFonts w:ascii="Verdana" w:hAnsi="Verdana" w:cs="Arial"/>
          <w:sz w:val="22"/>
        </w:rPr>
        <w:t>d</w:t>
      </w:r>
      <w:r w:rsidRPr="00F82176">
        <w:rPr>
          <w:rFonts w:ascii="Verdana" w:hAnsi="Verdana" w:cs="Arial"/>
          <w:sz w:val="22"/>
        </w:rPr>
        <w:t>as pe</w:t>
      </w:r>
      <w:r w:rsidR="004F0358">
        <w:rPr>
          <w:rFonts w:ascii="Verdana" w:hAnsi="Verdana" w:cs="Arial"/>
          <w:sz w:val="22"/>
        </w:rPr>
        <w:t>ssoas jurídicas, especialmente</w:t>
      </w:r>
      <w:r w:rsidRPr="00F82176">
        <w:rPr>
          <w:rFonts w:ascii="Verdana" w:hAnsi="Verdana" w:cs="Arial"/>
          <w:sz w:val="22"/>
        </w:rPr>
        <w:t xml:space="preserve"> a Contribuição para o Finan</w:t>
      </w:r>
      <w:r>
        <w:rPr>
          <w:rFonts w:ascii="Verdana" w:hAnsi="Verdana" w:cs="Arial"/>
          <w:sz w:val="22"/>
        </w:rPr>
        <w:t>ciamento da Seguridade Social (“</w:t>
      </w:r>
      <w:r w:rsidR="008713D3">
        <w:rPr>
          <w:rFonts w:ascii="Verdana" w:hAnsi="Verdana" w:cs="Arial"/>
          <w:sz w:val="22"/>
        </w:rPr>
        <w:t>COFINS") e</w:t>
      </w:r>
      <w:r w:rsidRPr="00F82176">
        <w:rPr>
          <w:rFonts w:ascii="Verdana" w:hAnsi="Verdana" w:cs="Arial"/>
          <w:sz w:val="22"/>
        </w:rPr>
        <w:t xml:space="preserve"> a Contribuição para o Programa de Int</w:t>
      </w:r>
      <w:r w:rsidR="008713D3">
        <w:rPr>
          <w:rFonts w:ascii="Verdana" w:hAnsi="Verdana" w:cs="Arial"/>
          <w:sz w:val="22"/>
        </w:rPr>
        <w:t>egração Social ("PIS")</w:t>
      </w:r>
      <w:r w:rsidR="004F0358">
        <w:rPr>
          <w:rFonts w:ascii="Verdana" w:hAnsi="Verdana" w:cs="Arial"/>
          <w:sz w:val="22"/>
        </w:rPr>
        <w:t xml:space="preserve"> e tributos incidentes no pagamento de rendimentos a não residentes;</w:t>
      </w:r>
    </w:p>
    <w:p w:rsidR="00F82176" w:rsidRPr="00F82176" w:rsidRDefault="00F82176" w:rsidP="00F82176">
      <w:pPr>
        <w:jc w:val="both"/>
        <w:rPr>
          <w:rFonts w:ascii="Verdana" w:hAnsi="Verdana" w:cs="Arial"/>
          <w:sz w:val="22"/>
        </w:rPr>
      </w:pPr>
    </w:p>
    <w:p w:rsidR="009B37F9" w:rsidRDefault="009B37F9" w:rsidP="00F82176">
      <w:pPr>
        <w:numPr>
          <w:ilvl w:val="0"/>
          <w:numId w:val="5"/>
        </w:num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Discutir a aplicação da legislação às operações societárias envolvendo a pessoa jurídica e seus sócios ou acionistas (incorporações, cisões, </w:t>
      </w:r>
      <w:r w:rsidRPr="00610DAE">
        <w:rPr>
          <w:rFonts w:ascii="Verdana" w:hAnsi="Verdana" w:cs="Arial"/>
          <w:i/>
          <w:sz w:val="22"/>
        </w:rPr>
        <w:t>joint ventures</w:t>
      </w:r>
      <w:r w:rsidR="00610DAE">
        <w:rPr>
          <w:rFonts w:ascii="Verdana" w:hAnsi="Verdana" w:cs="Arial"/>
          <w:sz w:val="22"/>
        </w:rPr>
        <w:t xml:space="preserve"> e outras figuras afins), relevantes para a atuação </w:t>
      </w:r>
      <w:r>
        <w:rPr>
          <w:rFonts w:ascii="Verdana" w:hAnsi="Verdana" w:cs="Arial"/>
          <w:sz w:val="22"/>
        </w:rPr>
        <w:t xml:space="preserve">em </w:t>
      </w:r>
      <w:r w:rsidR="00610DAE">
        <w:rPr>
          <w:rFonts w:ascii="Verdana" w:hAnsi="Verdana" w:cs="Arial"/>
          <w:sz w:val="22"/>
        </w:rPr>
        <w:t>áreas como fusões e aquisições</w:t>
      </w:r>
      <w:r>
        <w:rPr>
          <w:rFonts w:ascii="Verdana" w:hAnsi="Verdana" w:cs="Arial"/>
          <w:sz w:val="22"/>
        </w:rPr>
        <w:t xml:space="preserve">, mercado de capitais </w:t>
      </w:r>
      <w:r w:rsidR="00610DAE">
        <w:rPr>
          <w:rFonts w:ascii="Verdana" w:hAnsi="Verdana" w:cs="Arial"/>
          <w:sz w:val="22"/>
        </w:rPr>
        <w:t>e banc</w:t>
      </w:r>
      <w:r w:rsidR="007B6EF7">
        <w:rPr>
          <w:rFonts w:ascii="Verdana" w:hAnsi="Verdana" w:cs="Arial"/>
          <w:sz w:val="22"/>
        </w:rPr>
        <w:t>ária</w:t>
      </w:r>
      <w:r w:rsidR="00610DAE">
        <w:rPr>
          <w:rFonts w:ascii="Verdana" w:hAnsi="Verdana" w:cs="Arial"/>
          <w:sz w:val="22"/>
        </w:rPr>
        <w:t>;</w:t>
      </w:r>
    </w:p>
    <w:p w:rsidR="009B37F9" w:rsidRDefault="009B37F9" w:rsidP="009B37F9">
      <w:pPr>
        <w:pStyle w:val="PargrafodaLista"/>
        <w:rPr>
          <w:rFonts w:ascii="Verdana" w:hAnsi="Verdana" w:cs="Arial"/>
          <w:sz w:val="22"/>
        </w:rPr>
      </w:pPr>
    </w:p>
    <w:p w:rsidR="00F82176" w:rsidRPr="00F82176" w:rsidRDefault="00F82176" w:rsidP="00F82176">
      <w:pPr>
        <w:numPr>
          <w:ilvl w:val="0"/>
          <w:numId w:val="5"/>
        </w:numPr>
        <w:jc w:val="both"/>
        <w:rPr>
          <w:rFonts w:ascii="Verdana" w:hAnsi="Verdana" w:cs="Arial"/>
          <w:sz w:val="22"/>
        </w:rPr>
      </w:pPr>
      <w:r w:rsidRPr="00F82176">
        <w:rPr>
          <w:rFonts w:ascii="Verdana" w:hAnsi="Verdana" w:cs="Arial"/>
          <w:sz w:val="22"/>
        </w:rPr>
        <w:t>Explorar os mecanismos mais usuais de planejamento tri</w:t>
      </w:r>
      <w:r w:rsidR="006F0F4F">
        <w:rPr>
          <w:rFonts w:ascii="Verdana" w:hAnsi="Verdana" w:cs="Arial"/>
          <w:sz w:val="22"/>
        </w:rPr>
        <w:t>butário e seus limites, com discussão de conceitos e tendências e sua a</w:t>
      </w:r>
      <w:r w:rsidR="00B246FC">
        <w:rPr>
          <w:rFonts w:ascii="Verdana" w:hAnsi="Verdana" w:cs="Arial"/>
          <w:sz w:val="22"/>
        </w:rPr>
        <w:t>plicação em casos já enfrentados</w:t>
      </w:r>
      <w:r w:rsidR="006F0F4F">
        <w:rPr>
          <w:rFonts w:ascii="Verdana" w:hAnsi="Verdana" w:cs="Arial"/>
          <w:sz w:val="22"/>
        </w:rPr>
        <w:t xml:space="preserve"> pela jurisprudência; e,</w:t>
      </w:r>
    </w:p>
    <w:p w:rsidR="00F82176" w:rsidRPr="00F82176" w:rsidRDefault="00F82176" w:rsidP="00F82176">
      <w:pPr>
        <w:jc w:val="both"/>
        <w:rPr>
          <w:rFonts w:ascii="Verdana" w:hAnsi="Verdana" w:cs="Arial"/>
          <w:sz w:val="22"/>
        </w:rPr>
      </w:pPr>
    </w:p>
    <w:p w:rsidR="00F82176" w:rsidRDefault="000F2FDC" w:rsidP="00F82176">
      <w:pPr>
        <w:numPr>
          <w:ilvl w:val="0"/>
          <w:numId w:val="5"/>
        </w:num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Discutir</w:t>
      </w:r>
      <w:r w:rsidR="00F82176" w:rsidRPr="00F82176">
        <w:rPr>
          <w:rFonts w:ascii="Verdana" w:hAnsi="Verdana" w:cs="Arial"/>
          <w:sz w:val="22"/>
        </w:rPr>
        <w:t xml:space="preserve"> as tendências atuais da legislação tributária </w:t>
      </w:r>
      <w:r w:rsidR="009F2B37">
        <w:rPr>
          <w:rFonts w:ascii="Verdana" w:hAnsi="Verdana" w:cs="Arial"/>
          <w:sz w:val="22"/>
        </w:rPr>
        <w:t>em relação</w:t>
      </w:r>
      <w:r w:rsidR="00F82176" w:rsidRPr="00F82176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aos pontos acima. </w:t>
      </w:r>
    </w:p>
    <w:p w:rsidR="00F641E4" w:rsidRDefault="00F641E4" w:rsidP="00F641E4">
      <w:pPr>
        <w:pStyle w:val="PargrafodaLista"/>
        <w:rPr>
          <w:rFonts w:ascii="Verdana" w:hAnsi="Verdana" w:cs="Arial"/>
          <w:sz w:val="22"/>
        </w:rPr>
      </w:pPr>
    </w:p>
    <w:p w:rsidR="000704C8" w:rsidRDefault="000704C8" w:rsidP="00721169">
      <w:pPr>
        <w:pBdr>
          <w:bottom w:val="single" w:sz="12" w:space="1" w:color="auto"/>
        </w:pBdr>
        <w:tabs>
          <w:tab w:val="left" w:pos="9923"/>
        </w:tabs>
        <w:rPr>
          <w:rFonts w:ascii="Verdana" w:hAnsi="Verdana" w:cs="Arial"/>
          <w:b/>
          <w:smallCaps/>
          <w:color w:val="44546A"/>
        </w:rPr>
      </w:pPr>
    </w:p>
    <w:p w:rsidR="00721169" w:rsidRPr="00721169" w:rsidRDefault="00721169" w:rsidP="00721169">
      <w:pPr>
        <w:pBdr>
          <w:bottom w:val="single" w:sz="12" w:space="1" w:color="auto"/>
        </w:pBdr>
        <w:tabs>
          <w:tab w:val="left" w:pos="9923"/>
        </w:tabs>
        <w:rPr>
          <w:rFonts w:ascii="Verdana" w:hAnsi="Verdana" w:cs="Arial"/>
          <w:b/>
          <w:smallCaps/>
          <w:color w:val="44546A"/>
        </w:rPr>
      </w:pPr>
      <w:r>
        <w:rPr>
          <w:rFonts w:ascii="Verdana" w:hAnsi="Verdana" w:cs="Arial"/>
          <w:b/>
          <w:smallCaps/>
          <w:color w:val="44546A"/>
        </w:rPr>
        <w:t>Metodologia</w:t>
      </w:r>
    </w:p>
    <w:p w:rsidR="00721169" w:rsidRDefault="00721169" w:rsidP="00721169">
      <w:pPr>
        <w:tabs>
          <w:tab w:val="left" w:pos="9923"/>
        </w:tabs>
        <w:rPr>
          <w:rFonts w:ascii="Verdana" w:hAnsi="Verdana" w:cs="Arial"/>
          <w:sz w:val="22"/>
        </w:rPr>
      </w:pPr>
    </w:p>
    <w:p w:rsidR="00EA3DDD" w:rsidRPr="005A3317" w:rsidRDefault="00EA3DDD" w:rsidP="00721169">
      <w:pPr>
        <w:tabs>
          <w:tab w:val="left" w:pos="9923"/>
        </w:tabs>
        <w:rPr>
          <w:rFonts w:ascii="Verdana" w:hAnsi="Verdana" w:cs="Arial"/>
          <w:sz w:val="22"/>
        </w:rPr>
      </w:pPr>
    </w:p>
    <w:p w:rsidR="00177D32" w:rsidRPr="000F2FDC" w:rsidRDefault="00177D32" w:rsidP="00067C4D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As aulas serão </w:t>
      </w:r>
      <w:r w:rsidR="00C10787">
        <w:rPr>
          <w:rFonts w:ascii="Verdana" w:hAnsi="Verdana" w:cs="Arial"/>
          <w:sz w:val="22"/>
        </w:rPr>
        <w:t>realizadas</w:t>
      </w:r>
      <w:r>
        <w:rPr>
          <w:rFonts w:ascii="Verdana" w:hAnsi="Verdana" w:cs="Arial"/>
          <w:sz w:val="22"/>
        </w:rPr>
        <w:t xml:space="preserve">, em regra, </w:t>
      </w:r>
      <w:r w:rsidR="00C10787">
        <w:rPr>
          <w:rFonts w:ascii="Verdana" w:hAnsi="Verdana" w:cs="Arial"/>
          <w:sz w:val="22"/>
        </w:rPr>
        <w:t>em duas</w:t>
      </w:r>
      <w:r>
        <w:rPr>
          <w:rFonts w:ascii="Verdana" w:hAnsi="Verdana" w:cs="Arial"/>
          <w:sz w:val="22"/>
        </w:rPr>
        <w:t xml:space="preserve"> partes: </w:t>
      </w:r>
      <w:r w:rsidRPr="00326A76">
        <w:rPr>
          <w:rFonts w:ascii="Verdana" w:hAnsi="Verdana" w:cs="Arial"/>
          <w:b/>
          <w:sz w:val="22"/>
        </w:rPr>
        <w:t>(i)</w:t>
      </w:r>
      <w:r>
        <w:rPr>
          <w:rFonts w:ascii="Verdana" w:hAnsi="Verdana" w:cs="Arial"/>
          <w:sz w:val="22"/>
        </w:rPr>
        <w:t xml:space="preserve"> </w:t>
      </w:r>
      <w:r w:rsidR="007B6EF7" w:rsidRPr="007B6EF7">
        <w:rPr>
          <w:rFonts w:ascii="Verdana" w:hAnsi="Verdana" w:cs="Arial"/>
          <w:b/>
          <w:sz w:val="22"/>
        </w:rPr>
        <w:t>apresentação</w:t>
      </w:r>
      <w:r>
        <w:rPr>
          <w:rFonts w:ascii="Verdana" w:hAnsi="Verdana" w:cs="Arial"/>
          <w:sz w:val="22"/>
        </w:rPr>
        <w:t xml:space="preserve"> realizada pelo </w:t>
      </w:r>
      <w:r w:rsidR="001166F2">
        <w:rPr>
          <w:rFonts w:ascii="Verdana" w:hAnsi="Verdana" w:cs="Arial"/>
          <w:sz w:val="22"/>
        </w:rPr>
        <w:t>p</w:t>
      </w:r>
      <w:r>
        <w:rPr>
          <w:rFonts w:ascii="Verdana" w:hAnsi="Verdana" w:cs="Arial"/>
          <w:sz w:val="22"/>
        </w:rPr>
        <w:t>rofessor,</w:t>
      </w:r>
      <w:r w:rsidR="000F2FDC">
        <w:rPr>
          <w:rFonts w:ascii="Verdana" w:hAnsi="Verdana" w:cs="Arial"/>
          <w:sz w:val="22"/>
        </w:rPr>
        <w:t xml:space="preserve"> e</w:t>
      </w:r>
      <w:r>
        <w:rPr>
          <w:rFonts w:ascii="Verdana" w:hAnsi="Verdana" w:cs="Arial"/>
          <w:sz w:val="22"/>
        </w:rPr>
        <w:t xml:space="preserve"> </w:t>
      </w:r>
      <w:r w:rsidRPr="00326A76">
        <w:rPr>
          <w:rFonts w:ascii="Verdana" w:hAnsi="Verdana" w:cs="Arial"/>
          <w:b/>
          <w:sz w:val="22"/>
        </w:rPr>
        <w:t>(</w:t>
      </w:r>
      <w:proofErr w:type="spellStart"/>
      <w:r w:rsidRPr="00326A76">
        <w:rPr>
          <w:rFonts w:ascii="Verdana" w:hAnsi="Verdana" w:cs="Arial"/>
          <w:b/>
          <w:sz w:val="22"/>
        </w:rPr>
        <w:t>ii</w:t>
      </w:r>
      <w:proofErr w:type="spellEnd"/>
      <w:r w:rsidRPr="00326A76">
        <w:rPr>
          <w:rFonts w:ascii="Verdana" w:hAnsi="Verdana" w:cs="Arial"/>
          <w:b/>
          <w:sz w:val="22"/>
        </w:rPr>
        <w:t>)</w:t>
      </w:r>
      <w:r>
        <w:rPr>
          <w:rFonts w:ascii="Verdana" w:hAnsi="Verdana" w:cs="Arial"/>
          <w:sz w:val="22"/>
        </w:rPr>
        <w:t xml:space="preserve"> </w:t>
      </w:r>
      <w:r w:rsidR="007B6EF7">
        <w:rPr>
          <w:rFonts w:ascii="Verdana" w:hAnsi="Verdana" w:cs="Arial"/>
          <w:b/>
          <w:sz w:val="22"/>
        </w:rPr>
        <w:t>sistematização</w:t>
      </w:r>
      <w:r w:rsidR="002E2DEE" w:rsidRPr="00E34F8A">
        <w:rPr>
          <w:rFonts w:ascii="Verdana" w:hAnsi="Verdana" w:cs="Arial"/>
          <w:b/>
          <w:sz w:val="22"/>
        </w:rPr>
        <w:t xml:space="preserve"> da matéria</w:t>
      </w:r>
      <w:r w:rsidR="007B6EF7">
        <w:rPr>
          <w:rFonts w:ascii="Verdana" w:hAnsi="Verdana" w:cs="Arial"/>
          <w:sz w:val="22"/>
        </w:rPr>
        <w:t xml:space="preserve"> realizada pelo monitor </w:t>
      </w:r>
      <w:r w:rsidR="00213793">
        <w:rPr>
          <w:rFonts w:ascii="Verdana" w:hAnsi="Verdana" w:cs="Arial"/>
          <w:sz w:val="22"/>
        </w:rPr>
        <w:t>a partir do material disponibilizado</w:t>
      </w:r>
      <w:r w:rsidR="008A498A">
        <w:rPr>
          <w:rFonts w:ascii="Verdana" w:hAnsi="Verdana" w:cs="Arial"/>
          <w:sz w:val="22"/>
        </w:rPr>
        <w:t xml:space="preserve">. Os 10 (dez) minutos finais de cada aula serão utilizados para esclarecimentos </w:t>
      </w:r>
      <w:r w:rsidR="00213793">
        <w:rPr>
          <w:rFonts w:ascii="Verdana" w:hAnsi="Verdana" w:cs="Arial"/>
          <w:sz w:val="22"/>
        </w:rPr>
        <w:t xml:space="preserve">e discussão de pontos surgidos a partir dos exercícios que serão </w:t>
      </w:r>
      <w:r w:rsidR="00C10787">
        <w:rPr>
          <w:rFonts w:ascii="Verdana" w:hAnsi="Verdana" w:cs="Arial"/>
          <w:sz w:val="22"/>
        </w:rPr>
        <w:t xml:space="preserve">propostos </w:t>
      </w:r>
      <w:r w:rsidR="00213793">
        <w:rPr>
          <w:rFonts w:ascii="Verdana" w:hAnsi="Verdana" w:cs="Arial"/>
          <w:sz w:val="22"/>
        </w:rPr>
        <w:t>ao</w:t>
      </w:r>
      <w:r w:rsidR="00E71589">
        <w:rPr>
          <w:rFonts w:ascii="Verdana" w:hAnsi="Verdana" w:cs="Arial"/>
          <w:sz w:val="22"/>
        </w:rPr>
        <w:t>s</w:t>
      </w:r>
      <w:r w:rsidR="00213793">
        <w:rPr>
          <w:rFonts w:ascii="Verdana" w:hAnsi="Verdana" w:cs="Arial"/>
          <w:sz w:val="22"/>
        </w:rPr>
        <w:t xml:space="preserve"> alunos ao longo do semestre.</w:t>
      </w:r>
    </w:p>
    <w:p w:rsidR="002779E6" w:rsidRDefault="002779E6" w:rsidP="00067C4D">
      <w:pPr>
        <w:jc w:val="both"/>
        <w:rPr>
          <w:rFonts w:ascii="Verdana" w:hAnsi="Verdana" w:cs="Arial"/>
          <w:sz w:val="22"/>
        </w:rPr>
      </w:pPr>
    </w:p>
    <w:p w:rsidR="006F5750" w:rsidRPr="006F5750" w:rsidRDefault="006F5750" w:rsidP="00067C4D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Tanto os exercícios como </w:t>
      </w:r>
      <w:r w:rsidR="009F2B37">
        <w:rPr>
          <w:rFonts w:ascii="Verdana" w:hAnsi="Verdana" w:cs="Arial"/>
          <w:sz w:val="22"/>
        </w:rPr>
        <w:t>a</w:t>
      </w:r>
      <w:r>
        <w:rPr>
          <w:rFonts w:ascii="Verdana" w:hAnsi="Verdana" w:cs="Arial"/>
          <w:sz w:val="22"/>
        </w:rPr>
        <w:t xml:space="preserve"> apresentação serão disponibilizados </w:t>
      </w:r>
      <w:r w:rsidR="009F2B37">
        <w:rPr>
          <w:rFonts w:ascii="Verdana" w:hAnsi="Verdana" w:cs="Arial"/>
          <w:sz w:val="22"/>
        </w:rPr>
        <w:t>previamente</w:t>
      </w:r>
      <w:r>
        <w:rPr>
          <w:rFonts w:ascii="Verdana" w:hAnsi="Verdana" w:cs="Arial"/>
          <w:sz w:val="22"/>
        </w:rPr>
        <w:t xml:space="preserve"> pelo monitor na plataforma </w:t>
      </w:r>
      <w:r w:rsidRPr="006F5750">
        <w:rPr>
          <w:rFonts w:ascii="Verdana" w:hAnsi="Verdana" w:cs="Arial"/>
          <w:sz w:val="22"/>
        </w:rPr>
        <w:t>Moodle</w:t>
      </w:r>
      <w:r>
        <w:rPr>
          <w:rFonts w:ascii="Verdana" w:hAnsi="Verdana" w:cs="Arial"/>
          <w:sz w:val="22"/>
        </w:rPr>
        <w:t>.</w:t>
      </w:r>
    </w:p>
    <w:p w:rsidR="006F5750" w:rsidRPr="005A3317" w:rsidRDefault="006F5750" w:rsidP="00067C4D">
      <w:pPr>
        <w:jc w:val="both"/>
        <w:rPr>
          <w:rFonts w:ascii="Verdana" w:hAnsi="Verdana" w:cs="Arial"/>
          <w:sz w:val="22"/>
        </w:rPr>
      </w:pPr>
    </w:p>
    <w:p w:rsidR="00441C10" w:rsidRDefault="00067C4D" w:rsidP="000E3736">
      <w:pPr>
        <w:jc w:val="both"/>
        <w:rPr>
          <w:rFonts w:ascii="Verdana" w:hAnsi="Verdana" w:cs="Arial"/>
          <w:sz w:val="22"/>
        </w:rPr>
      </w:pPr>
      <w:r w:rsidRPr="005A3317">
        <w:rPr>
          <w:rFonts w:ascii="Verdana" w:hAnsi="Verdana" w:cs="Arial"/>
          <w:sz w:val="22"/>
        </w:rPr>
        <w:t xml:space="preserve">A </w:t>
      </w:r>
      <w:r w:rsidRPr="00067C4D">
        <w:rPr>
          <w:rFonts w:ascii="Verdana" w:hAnsi="Verdana" w:cs="Arial"/>
          <w:b/>
          <w:sz w:val="22"/>
        </w:rPr>
        <w:t>entrega</w:t>
      </w:r>
      <w:r w:rsidRPr="005A3317">
        <w:rPr>
          <w:rFonts w:ascii="Verdana" w:hAnsi="Verdana" w:cs="Arial"/>
          <w:sz w:val="22"/>
        </w:rPr>
        <w:t xml:space="preserve"> dos </w:t>
      </w:r>
      <w:r>
        <w:rPr>
          <w:rFonts w:ascii="Verdana" w:hAnsi="Verdana" w:cs="Arial"/>
          <w:sz w:val="22"/>
        </w:rPr>
        <w:t>exercícios resolvidos</w:t>
      </w:r>
      <w:r w:rsidRPr="005A3317">
        <w:rPr>
          <w:rFonts w:ascii="Verdana" w:hAnsi="Verdana" w:cs="Arial"/>
          <w:sz w:val="22"/>
        </w:rPr>
        <w:t xml:space="preserve"> deverá ser feita</w:t>
      </w:r>
      <w:r>
        <w:rPr>
          <w:rFonts w:ascii="Verdana" w:hAnsi="Verdana" w:cs="Arial"/>
          <w:sz w:val="22"/>
        </w:rPr>
        <w:t xml:space="preserve"> </w:t>
      </w:r>
      <w:r w:rsidR="003809DA">
        <w:rPr>
          <w:rFonts w:ascii="Verdana" w:hAnsi="Verdana" w:cs="Arial"/>
          <w:sz w:val="22"/>
        </w:rPr>
        <w:t>via</w:t>
      </w:r>
      <w:r w:rsidR="006F5750">
        <w:rPr>
          <w:rFonts w:ascii="Verdana" w:hAnsi="Verdana" w:cs="Arial"/>
          <w:sz w:val="22"/>
        </w:rPr>
        <w:t xml:space="preserve"> </w:t>
      </w:r>
      <w:r w:rsidR="000E3736" w:rsidRPr="000E3736">
        <w:rPr>
          <w:rFonts w:ascii="Verdana" w:hAnsi="Verdana" w:cs="Arial"/>
          <w:sz w:val="22"/>
        </w:rPr>
        <w:t>Moodle</w:t>
      </w:r>
      <w:r w:rsidR="000E3736">
        <w:rPr>
          <w:rFonts w:ascii="Verdana" w:hAnsi="Verdana" w:cs="Arial"/>
          <w:sz w:val="22"/>
        </w:rPr>
        <w:t xml:space="preserve"> </w:t>
      </w:r>
      <w:r w:rsidR="000E3736" w:rsidRPr="000E3736">
        <w:rPr>
          <w:rFonts w:ascii="Verdana" w:hAnsi="Verdana" w:cs="Arial"/>
          <w:sz w:val="22"/>
        </w:rPr>
        <w:t xml:space="preserve">mediante </w:t>
      </w:r>
      <w:r w:rsidR="000E3736" w:rsidRPr="00C6102C">
        <w:rPr>
          <w:rFonts w:ascii="Verdana" w:hAnsi="Verdana" w:cs="Arial"/>
          <w:i/>
          <w:sz w:val="22"/>
        </w:rPr>
        <w:t>upload</w:t>
      </w:r>
      <w:r w:rsidR="000E3736">
        <w:rPr>
          <w:rFonts w:ascii="Verdana" w:hAnsi="Verdana" w:cs="Arial"/>
          <w:sz w:val="22"/>
        </w:rPr>
        <w:t xml:space="preserve"> do arquivo na pasta "</w:t>
      </w:r>
      <w:r w:rsidR="000E3736" w:rsidRPr="00C6102C">
        <w:rPr>
          <w:rFonts w:ascii="Verdana" w:hAnsi="Verdana" w:cs="Arial"/>
          <w:b/>
          <w:sz w:val="22"/>
        </w:rPr>
        <w:t xml:space="preserve">ENTREGA </w:t>
      </w:r>
      <w:r w:rsidR="009F2B37">
        <w:rPr>
          <w:rFonts w:ascii="Verdana" w:hAnsi="Verdana" w:cs="Arial"/>
          <w:b/>
          <w:sz w:val="22"/>
        </w:rPr>
        <w:t xml:space="preserve">DO </w:t>
      </w:r>
      <w:r w:rsidR="000E3736" w:rsidRPr="00C6102C">
        <w:rPr>
          <w:rFonts w:ascii="Verdana" w:hAnsi="Verdana" w:cs="Arial"/>
          <w:b/>
          <w:sz w:val="22"/>
        </w:rPr>
        <w:t>EXERCÍCIO</w:t>
      </w:r>
      <w:r w:rsidR="000E3736">
        <w:rPr>
          <w:rFonts w:ascii="Verdana" w:hAnsi="Verdana" w:cs="Arial"/>
          <w:sz w:val="22"/>
        </w:rPr>
        <w:t>" da aula respectiva</w:t>
      </w:r>
      <w:r w:rsidR="006F5750">
        <w:rPr>
          <w:rFonts w:ascii="Verdana" w:hAnsi="Verdana" w:cs="Arial"/>
          <w:sz w:val="22"/>
        </w:rPr>
        <w:t xml:space="preserve">, até </w:t>
      </w:r>
      <w:r w:rsidR="002709D1">
        <w:rPr>
          <w:rFonts w:ascii="Verdana" w:hAnsi="Verdana" w:cs="Arial"/>
          <w:sz w:val="22"/>
        </w:rPr>
        <w:t>à</w:t>
      </w:r>
      <w:r w:rsidR="006F5750">
        <w:rPr>
          <w:rFonts w:ascii="Verdana" w:hAnsi="Verdana" w:cs="Arial"/>
          <w:sz w:val="22"/>
        </w:rPr>
        <w:t xml:space="preserve">s </w:t>
      </w:r>
      <w:r w:rsidR="00FB5A3B">
        <w:rPr>
          <w:rFonts w:ascii="Verdana" w:hAnsi="Verdana" w:cs="Arial"/>
          <w:sz w:val="22"/>
          <w:u w:val="single"/>
        </w:rPr>
        <w:t>24</w:t>
      </w:r>
      <w:r w:rsidR="006F5750" w:rsidRPr="00747900">
        <w:rPr>
          <w:rFonts w:ascii="Verdana" w:hAnsi="Verdana" w:cs="Arial"/>
          <w:sz w:val="22"/>
          <w:u w:val="single"/>
        </w:rPr>
        <w:t>h</w:t>
      </w:r>
      <w:r w:rsidR="006F5750" w:rsidRPr="00747900">
        <w:rPr>
          <w:rFonts w:ascii="Verdana" w:hAnsi="Verdana" w:cs="Arial"/>
          <w:sz w:val="22"/>
        </w:rPr>
        <w:t xml:space="preserve"> (</w:t>
      </w:r>
      <w:r w:rsidR="006F5750" w:rsidRPr="00747900">
        <w:rPr>
          <w:rFonts w:ascii="Verdana" w:hAnsi="Verdana" w:cs="Arial"/>
          <w:i/>
          <w:sz w:val="22"/>
          <w:u w:val="single"/>
        </w:rPr>
        <w:t>mei</w:t>
      </w:r>
      <w:r w:rsidR="00FB5A3B">
        <w:rPr>
          <w:rFonts w:ascii="Verdana" w:hAnsi="Verdana" w:cs="Arial"/>
          <w:i/>
          <w:sz w:val="22"/>
          <w:u w:val="single"/>
        </w:rPr>
        <w:t>a-noite</w:t>
      </w:r>
      <w:r w:rsidR="006F5750" w:rsidRPr="00747900">
        <w:rPr>
          <w:rFonts w:ascii="Verdana" w:hAnsi="Verdana" w:cs="Arial"/>
          <w:sz w:val="22"/>
        </w:rPr>
        <w:t xml:space="preserve">) da </w:t>
      </w:r>
      <w:r w:rsidR="006F5750" w:rsidRPr="00747900">
        <w:rPr>
          <w:rFonts w:ascii="Verdana" w:hAnsi="Verdana" w:cs="Arial"/>
          <w:sz w:val="22"/>
          <w:u w:val="single"/>
        </w:rPr>
        <w:t>quinta-feira</w:t>
      </w:r>
      <w:r w:rsidR="00213793">
        <w:rPr>
          <w:rFonts w:ascii="Verdana" w:hAnsi="Verdana" w:cs="Arial"/>
          <w:sz w:val="22"/>
        </w:rPr>
        <w:t xml:space="preserve"> da semana seguinte à </w:t>
      </w:r>
      <w:r w:rsidR="00C10787">
        <w:rPr>
          <w:rFonts w:ascii="Verdana" w:hAnsi="Verdana" w:cs="Arial"/>
          <w:sz w:val="22"/>
        </w:rPr>
        <w:t>aula a qual o exercício está relacionado</w:t>
      </w:r>
      <w:r w:rsidR="006F5750">
        <w:rPr>
          <w:rFonts w:ascii="Verdana" w:hAnsi="Verdana" w:cs="Arial"/>
          <w:sz w:val="22"/>
        </w:rPr>
        <w:t>.</w:t>
      </w:r>
      <w:r w:rsidR="00EA7BF5">
        <w:rPr>
          <w:rFonts w:ascii="Verdana" w:hAnsi="Verdana" w:cs="Arial"/>
          <w:sz w:val="22"/>
        </w:rPr>
        <w:t xml:space="preserve"> O nome do arquivo deverá conter, obrigatoriamente, o seguinte formato: “</w:t>
      </w:r>
      <w:r w:rsidR="00EA7BF5" w:rsidRPr="006F562F">
        <w:rPr>
          <w:rFonts w:ascii="Verdana" w:hAnsi="Verdana" w:cs="Arial"/>
          <w:b/>
          <w:sz w:val="22"/>
        </w:rPr>
        <w:t>AULA nº [</w:t>
      </w:r>
      <w:proofErr w:type="gramStart"/>
      <w:r w:rsidR="00EA7BF5" w:rsidRPr="006F562F">
        <w:rPr>
          <w:rFonts w:ascii="Verdana" w:hAnsi="Verdana" w:cs="Arial"/>
          <w:b/>
          <w:sz w:val="22"/>
        </w:rPr>
        <w:t>•]</w:t>
      </w:r>
      <w:r w:rsidR="00EA7BF5" w:rsidRPr="00B76BBE">
        <w:rPr>
          <w:rFonts w:ascii="Verdana" w:hAnsi="Verdana" w:cs="Arial"/>
          <w:b/>
          <w:sz w:val="22"/>
        </w:rPr>
        <w:t>–</w:t>
      </w:r>
      <w:proofErr w:type="gramEnd"/>
      <w:r w:rsidR="00EA7BF5" w:rsidRPr="00B76BBE">
        <w:rPr>
          <w:rFonts w:ascii="Verdana" w:hAnsi="Verdana" w:cs="Arial"/>
          <w:b/>
          <w:sz w:val="22"/>
        </w:rPr>
        <w:t xml:space="preserve"> NOME DO ALUNO</w:t>
      </w:r>
      <w:r w:rsidR="00EA7BF5">
        <w:rPr>
          <w:rFonts w:ascii="Verdana" w:hAnsi="Verdana" w:cs="Arial"/>
          <w:sz w:val="22"/>
        </w:rPr>
        <w:t>”. Entregas realizadas após o prazo acima definido não serão aceitas.</w:t>
      </w:r>
    </w:p>
    <w:p w:rsidR="005E3495" w:rsidRDefault="005E3495" w:rsidP="000E3736">
      <w:pPr>
        <w:jc w:val="both"/>
        <w:rPr>
          <w:rFonts w:ascii="Verdana" w:hAnsi="Verdana" w:cs="Arial"/>
          <w:sz w:val="22"/>
        </w:rPr>
      </w:pPr>
    </w:p>
    <w:p w:rsidR="005E3495" w:rsidRDefault="005E3495" w:rsidP="000E3736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Para a resolução dos exercícios espera-se do aluno autonomia e despr</w:t>
      </w:r>
      <w:r w:rsidR="00954D00">
        <w:rPr>
          <w:rFonts w:ascii="Verdana" w:hAnsi="Verdana" w:cs="Arial"/>
          <w:sz w:val="22"/>
        </w:rPr>
        <w:t xml:space="preserve">endimento na busca de fontes, não se limitando ao material disponibilizado. Sugerem-se, por exemplo, </w:t>
      </w:r>
      <w:r>
        <w:rPr>
          <w:rFonts w:ascii="Verdana" w:hAnsi="Verdana" w:cs="Arial"/>
          <w:sz w:val="22"/>
        </w:rPr>
        <w:t xml:space="preserve">o acesso </w:t>
      </w:r>
      <w:r w:rsidR="008D39F6">
        <w:rPr>
          <w:rFonts w:ascii="Verdana" w:hAnsi="Verdana" w:cs="Arial"/>
          <w:sz w:val="22"/>
        </w:rPr>
        <w:t xml:space="preserve">e consulta </w:t>
      </w:r>
      <w:r>
        <w:rPr>
          <w:rFonts w:ascii="Verdana" w:hAnsi="Verdana" w:cs="Arial"/>
          <w:sz w:val="22"/>
        </w:rPr>
        <w:t xml:space="preserve">aos programas de preenchimento e </w:t>
      </w:r>
      <w:r w:rsidR="00954D00">
        <w:rPr>
          <w:rFonts w:ascii="Verdana" w:hAnsi="Verdana" w:cs="Arial"/>
          <w:sz w:val="22"/>
        </w:rPr>
        <w:t xml:space="preserve">manuais </w:t>
      </w:r>
      <w:r>
        <w:rPr>
          <w:rFonts w:ascii="Verdana" w:hAnsi="Verdana" w:cs="Arial"/>
          <w:sz w:val="22"/>
        </w:rPr>
        <w:t xml:space="preserve">disponíveis no sitio da Receita Federal do Brasil, </w:t>
      </w:r>
      <w:r w:rsidR="00954D00">
        <w:rPr>
          <w:rFonts w:ascii="Verdana" w:hAnsi="Verdana" w:cs="Arial"/>
          <w:sz w:val="22"/>
        </w:rPr>
        <w:t xml:space="preserve">a </w:t>
      </w:r>
      <w:r>
        <w:rPr>
          <w:rFonts w:ascii="Verdana" w:hAnsi="Verdana" w:cs="Arial"/>
          <w:sz w:val="22"/>
        </w:rPr>
        <w:t xml:space="preserve">pesquisa doutrinária em obras de referência (algumas sugeridas ao final do programa) e </w:t>
      </w:r>
      <w:r w:rsidR="00954D00">
        <w:rPr>
          <w:rFonts w:ascii="Verdana" w:hAnsi="Verdana" w:cs="Arial"/>
          <w:sz w:val="22"/>
        </w:rPr>
        <w:t xml:space="preserve">a </w:t>
      </w:r>
      <w:r>
        <w:rPr>
          <w:rFonts w:ascii="Verdana" w:hAnsi="Verdana" w:cs="Arial"/>
          <w:sz w:val="22"/>
        </w:rPr>
        <w:t>discuss</w:t>
      </w:r>
      <w:r w:rsidR="00954D00">
        <w:rPr>
          <w:rFonts w:ascii="Verdana" w:hAnsi="Verdana" w:cs="Arial"/>
          <w:sz w:val="22"/>
        </w:rPr>
        <w:t xml:space="preserve">ão com outros alunos e colegas. </w:t>
      </w:r>
    </w:p>
    <w:p w:rsidR="00441C10" w:rsidRDefault="00441C10" w:rsidP="00067C4D">
      <w:pPr>
        <w:jc w:val="both"/>
        <w:rPr>
          <w:rFonts w:ascii="Verdana" w:hAnsi="Verdana" w:cs="Arial"/>
          <w:sz w:val="22"/>
        </w:rPr>
      </w:pPr>
    </w:p>
    <w:p w:rsidR="00F56F5C" w:rsidRDefault="00F56F5C" w:rsidP="005A3317">
      <w:pPr>
        <w:rPr>
          <w:rFonts w:ascii="Verdana" w:hAnsi="Verdana" w:cs="Arial"/>
          <w:sz w:val="22"/>
        </w:rPr>
      </w:pPr>
    </w:p>
    <w:p w:rsidR="00F56F5C" w:rsidRPr="00721169" w:rsidRDefault="00F56F5C" w:rsidP="00F56F5C">
      <w:pPr>
        <w:pBdr>
          <w:bottom w:val="single" w:sz="12" w:space="1" w:color="auto"/>
        </w:pBdr>
        <w:tabs>
          <w:tab w:val="left" w:pos="9923"/>
        </w:tabs>
        <w:rPr>
          <w:rFonts w:ascii="Verdana" w:hAnsi="Verdana" w:cs="Arial"/>
          <w:b/>
          <w:smallCaps/>
          <w:color w:val="44546A"/>
        </w:rPr>
      </w:pPr>
      <w:r>
        <w:rPr>
          <w:rFonts w:ascii="Verdana" w:hAnsi="Verdana" w:cs="Arial"/>
          <w:b/>
          <w:smallCaps/>
          <w:color w:val="44546A"/>
        </w:rPr>
        <w:t>Avaliação</w:t>
      </w:r>
    </w:p>
    <w:p w:rsidR="00F56F5C" w:rsidRDefault="00F56F5C" w:rsidP="00F56F5C">
      <w:pPr>
        <w:tabs>
          <w:tab w:val="left" w:pos="9923"/>
        </w:tabs>
        <w:rPr>
          <w:rFonts w:ascii="Verdana" w:hAnsi="Verdana" w:cs="Arial"/>
          <w:sz w:val="22"/>
        </w:rPr>
      </w:pPr>
    </w:p>
    <w:p w:rsidR="00EA3DDD" w:rsidRPr="005A3317" w:rsidRDefault="00EA3DDD" w:rsidP="00F56F5C">
      <w:pPr>
        <w:tabs>
          <w:tab w:val="left" w:pos="9923"/>
        </w:tabs>
        <w:rPr>
          <w:rFonts w:ascii="Verdana" w:hAnsi="Verdana" w:cs="Arial"/>
          <w:sz w:val="22"/>
        </w:rPr>
      </w:pPr>
    </w:p>
    <w:p w:rsidR="00CD1678" w:rsidRDefault="00F56F5C" w:rsidP="00F56F5C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</w:t>
      </w:r>
      <w:r w:rsidRPr="00F56F5C">
        <w:rPr>
          <w:rFonts w:ascii="Verdana" w:hAnsi="Verdana" w:cs="Arial"/>
          <w:sz w:val="22"/>
        </w:rPr>
        <w:t xml:space="preserve"> nota de </w:t>
      </w:r>
      <w:r w:rsidRPr="00CD1678">
        <w:rPr>
          <w:rFonts w:ascii="Verdana" w:hAnsi="Verdana" w:cs="Arial"/>
          <w:b/>
          <w:sz w:val="22"/>
          <w:u w:val="single"/>
        </w:rPr>
        <w:t>participação</w:t>
      </w:r>
      <w:r w:rsidRPr="00F56F5C">
        <w:rPr>
          <w:rFonts w:ascii="Verdana" w:hAnsi="Verdana" w:cs="Arial"/>
          <w:sz w:val="22"/>
        </w:rPr>
        <w:t xml:space="preserve"> comporá 40% (</w:t>
      </w:r>
      <w:r w:rsidRPr="00F56F5C">
        <w:rPr>
          <w:rFonts w:ascii="Verdana" w:hAnsi="Verdana" w:cs="Arial"/>
          <w:i/>
          <w:sz w:val="22"/>
        </w:rPr>
        <w:t>quarenta por cento</w:t>
      </w:r>
      <w:r>
        <w:rPr>
          <w:rFonts w:ascii="Verdana" w:hAnsi="Verdana" w:cs="Arial"/>
          <w:sz w:val="22"/>
        </w:rPr>
        <w:t xml:space="preserve">) da </w:t>
      </w:r>
      <w:r w:rsidR="00CD1678">
        <w:rPr>
          <w:rFonts w:ascii="Verdana" w:hAnsi="Verdana" w:cs="Arial"/>
          <w:sz w:val="22"/>
        </w:rPr>
        <w:t>média</w:t>
      </w:r>
      <w:r>
        <w:rPr>
          <w:rFonts w:ascii="Verdana" w:hAnsi="Verdana" w:cs="Arial"/>
          <w:sz w:val="22"/>
        </w:rPr>
        <w:t xml:space="preserve"> final do semestre.</w:t>
      </w:r>
    </w:p>
    <w:p w:rsidR="00CD1678" w:rsidRDefault="00CD1678" w:rsidP="00F56F5C">
      <w:pPr>
        <w:jc w:val="both"/>
        <w:rPr>
          <w:rFonts w:ascii="Verdana" w:hAnsi="Verdana" w:cs="Arial"/>
          <w:sz w:val="22"/>
        </w:rPr>
      </w:pPr>
    </w:p>
    <w:p w:rsidR="00CD1678" w:rsidRDefault="00CD1678" w:rsidP="00826BB5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Para a atribuição da </w:t>
      </w:r>
      <w:r w:rsidRPr="00AA037C">
        <w:rPr>
          <w:rFonts w:ascii="Verdana" w:hAnsi="Verdana" w:cs="Arial"/>
          <w:b/>
          <w:color w:val="44546A"/>
          <w:sz w:val="22"/>
        </w:rPr>
        <w:t>nota de participação</w:t>
      </w:r>
      <w:r>
        <w:rPr>
          <w:rFonts w:ascii="Verdana" w:hAnsi="Verdana" w:cs="Arial"/>
          <w:sz w:val="22"/>
        </w:rPr>
        <w:t xml:space="preserve">, será levado em conta o desempenho de cada </w:t>
      </w:r>
      <w:r w:rsidR="00826BB5">
        <w:rPr>
          <w:rFonts w:ascii="Verdana" w:hAnsi="Verdana" w:cs="Arial"/>
          <w:sz w:val="22"/>
        </w:rPr>
        <w:t>aluno</w:t>
      </w:r>
      <w:r>
        <w:rPr>
          <w:rFonts w:ascii="Verdana" w:hAnsi="Verdana" w:cs="Arial"/>
          <w:sz w:val="22"/>
        </w:rPr>
        <w:t xml:space="preserve"> na </w:t>
      </w:r>
      <w:r w:rsidRPr="00826BB5">
        <w:rPr>
          <w:rFonts w:ascii="Verdana" w:hAnsi="Verdana" w:cs="Arial"/>
          <w:b/>
          <w:sz w:val="22"/>
        </w:rPr>
        <w:t>resolução dos exercícios</w:t>
      </w:r>
      <w:r>
        <w:rPr>
          <w:rFonts w:ascii="Verdana" w:hAnsi="Verdana" w:cs="Arial"/>
          <w:sz w:val="22"/>
        </w:rPr>
        <w:t xml:space="preserve">, </w:t>
      </w:r>
      <w:r w:rsidR="00826BB5">
        <w:rPr>
          <w:rFonts w:ascii="Verdana" w:hAnsi="Verdana" w:cs="Arial"/>
          <w:sz w:val="22"/>
        </w:rPr>
        <w:t>, bem como</w:t>
      </w:r>
      <w:r w:rsidRPr="00CD1678">
        <w:rPr>
          <w:rFonts w:ascii="Verdana" w:hAnsi="Verdana" w:cs="Arial"/>
          <w:sz w:val="22"/>
        </w:rPr>
        <w:t xml:space="preserve"> o desempenho do </w:t>
      </w:r>
      <w:r w:rsidR="00213793">
        <w:rPr>
          <w:rFonts w:ascii="Verdana" w:hAnsi="Verdana" w:cs="Arial"/>
          <w:sz w:val="22"/>
        </w:rPr>
        <w:t xml:space="preserve">aluno em sala de aula </w:t>
      </w:r>
      <w:r w:rsidRPr="00CD1678">
        <w:rPr>
          <w:rFonts w:ascii="Verdana" w:hAnsi="Verdana" w:cs="Arial"/>
          <w:sz w:val="22"/>
        </w:rPr>
        <w:t>e sua contribuição pessoal para o desenvolvimento do grupo. O envolvimento ativo do aluno nas atividades pedagógicas será critério determinante para a aprovação na disciplina.</w:t>
      </w:r>
    </w:p>
    <w:p w:rsidR="00CD1678" w:rsidRDefault="00CD1678" w:rsidP="00F56F5C">
      <w:pPr>
        <w:jc w:val="both"/>
        <w:rPr>
          <w:rFonts w:ascii="Verdana" w:hAnsi="Verdana" w:cs="Arial"/>
          <w:sz w:val="22"/>
        </w:rPr>
      </w:pPr>
    </w:p>
    <w:p w:rsidR="00CD1678" w:rsidRPr="00F56F5C" w:rsidRDefault="00CD1678" w:rsidP="00CD1678">
      <w:pPr>
        <w:jc w:val="both"/>
        <w:rPr>
          <w:rFonts w:ascii="Verdana" w:hAnsi="Verdana" w:cs="Arial"/>
          <w:sz w:val="22"/>
        </w:rPr>
      </w:pPr>
      <w:r w:rsidRPr="00F56F5C">
        <w:rPr>
          <w:rFonts w:ascii="Verdana" w:hAnsi="Verdana" w:cs="Arial"/>
          <w:sz w:val="22"/>
        </w:rPr>
        <w:t xml:space="preserve">A </w:t>
      </w:r>
      <w:r w:rsidRPr="00CD1678">
        <w:rPr>
          <w:rFonts w:ascii="Verdana" w:hAnsi="Verdana" w:cs="Arial"/>
          <w:b/>
          <w:sz w:val="22"/>
        </w:rPr>
        <w:t>ausência injustificada</w:t>
      </w:r>
      <w:r>
        <w:rPr>
          <w:rFonts w:ascii="Verdana" w:hAnsi="Verdana" w:cs="Arial"/>
          <w:sz w:val="22"/>
        </w:rPr>
        <w:t xml:space="preserve"> de um aluno </w:t>
      </w:r>
      <w:r w:rsidRPr="00F56F5C">
        <w:rPr>
          <w:rFonts w:ascii="Verdana" w:hAnsi="Verdana" w:cs="Arial"/>
          <w:sz w:val="22"/>
        </w:rPr>
        <w:t xml:space="preserve">implicará a automática atribuição </w:t>
      </w:r>
      <w:r w:rsidR="00B246FC">
        <w:rPr>
          <w:rFonts w:ascii="Verdana" w:hAnsi="Verdana" w:cs="Arial"/>
          <w:sz w:val="22"/>
        </w:rPr>
        <w:t xml:space="preserve">da </w:t>
      </w:r>
      <w:r w:rsidRPr="00F56F5C">
        <w:rPr>
          <w:rFonts w:ascii="Verdana" w:hAnsi="Verdana" w:cs="Arial"/>
          <w:sz w:val="22"/>
        </w:rPr>
        <w:t>nota</w:t>
      </w:r>
      <w:r>
        <w:rPr>
          <w:rFonts w:ascii="Verdana" w:hAnsi="Verdana" w:cs="Arial"/>
          <w:sz w:val="22"/>
        </w:rPr>
        <w:t xml:space="preserve"> 0 (</w:t>
      </w:r>
      <w:r w:rsidRPr="00CD1678">
        <w:rPr>
          <w:rFonts w:ascii="Verdana" w:hAnsi="Verdana" w:cs="Arial"/>
          <w:i/>
          <w:sz w:val="22"/>
        </w:rPr>
        <w:t>zero</w:t>
      </w:r>
      <w:r>
        <w:rPr>
          <w:rFonts w:ascii="Verdana" w:hAnsi="Verdana" w:cs="Arial"/>
          <w:sz w:val="22"/>
        </w:rPr>
        <w:t>)</w:t>
      </w:r>
      <w:r w:rsidRPr="00F56F5C">
        <w:rPr>
          <w:rFonts w:ascii="Verdana" w:hAnsi="Verdana" w:cs="Arial"/>
          <w:sz w:val="22"/>
        </w:rPr>
        <w:t xml:space="preserve"> para ess</w:t>
      </w:r>
      <w:r>
        <w:rPr>
          <w:rFonts w:ascii="Verdana" w:hAnsi="Verdana" w:cs="Arial"/>
          <w:sz w:val="22"/>
        </w:rPr>
        <w:t xml:space="preserve">e aluno para aquela atividade. </w:t>
      </w:r>
      <w:r w:rsidRPr="00F56F5C">
        <w:rPr>
          <w:rFonts w:ascii="Verdana" w:hAnsi="Verdana" w:cs="Arial"/>
          <w:sz w:val="22"/>
        </w:rPr>
        <w:t>As ausências justificadas (mediante atestado médico) deverão ser apresentadas no Departamento de Direito Econômico, Financeiro e Tributário (DEF) até a sexta-feira de cada semana. Ausências justificadas não serão computadas para os descontos de nota acima.</w:t>
      </w:r>
    </w:p>
    <w:p w:rsidR="00F56F5C" w:rsidRDefault="00F56F5C" w:rsidP="00F56F5C">
      <w:pPr>
        <w:jc w:val="both"/>
        <w:rPr>
          <w:rFonts w:ascii="Verdana" w:hAnsi="Verdana" w:cs="Arial"/>
          <w:sz w:val="22"/>
        </w:rPr>
      </w:pPr>
    </w:p>
    <w:p w:rsidR="00F56F5C" w:rsidRPr="00F56F5C" w:rsidRDefault="00F56F5C" w:rsidP="00F56F5C">
      <w:pPr>
        <w:jc w:val="both"/>
        <w:rPr>
          <w:rFonts w:ascii="Verdana" w:hAnsi="Verdana" w:cs="Arial"/>
          <w:sz w:val="22"/>
        </w:rPr>
      </w:pPr>
      <w:r w:rsidRPr="00F56F5C">
        <w:rPr>
          <w:rFonts w:ascii="Verdana" w:hAnsi="Verdana" w:cs="Arial"/>
          <w:sz w:val="22"/>
        </w:rPr>
        <w:lastRenderedPageBreak/>
        <w:t>Os 60% (</w:t>
      </w:r>
      <w:r w:rsidRPr="00F56F5C">
        <w:rPr>
          <w:rFonts w:ascii="Verdana" w:hAnsi="Verdana" w:cs="Arial"/>
          <w:i/>
          <w:sz w:val="22"/>
        </w:rPr>
        <w:t>sessenta por cento</w:t>
      </w:r>
      <w:r w:rsidRPr="00F56F5C">
        <w:rPr>
          <w:rFonts w:ascii="Verdana" w:hAnsi="Verdana" w:cs="Arial"/>
          <w:sz w:val="22"/>
        </w:rPr>
        <w:t xml:space="preserve">) restantes </w:t>
      </w:r>
      <w:r w:rsidR="00CD1678">
        <w:rPr>
          <w:rFonts w:ascii="Verdana" w:hAnsi="Verdana" w:cs="Arial"/>
          <w:sz w:val="22"/>
        </w:rPr>
        <w:t xml:space="preserve">da média final do semestre </w:t>
      </w:r>
      <w:r w:rsidRPr="00F56F5C">
        <w:rPr>
          <w:rFonts w:ascii="Verdana" w:hAnsi="Verdana" w:cs="Arial"/>
          <w:sz w:val="22"/>
        </w:rPr>
        <w:t xml:space="preserve">corresponderão à soma das notas da </w:t>
      </w:r>
      <w:r w:rsidRPr="00CD1678">
        <w:rPr>
          <w:rFonts w:ascii="Verdana" w:hAnsi="Verdana" w:cs="Arial"/>
          <w:b/>
          <w:sz w:val="22"/>
          <w:u w:val="single"/>
        </w:rPr>
        <w:t>Prova 01</w:t>
      </w:r>
      <w:r w:rsidRPr="00F56F5C">
        <w:rPr>
          <w:rFonts w:ascii="Verdana" w:hAnsi="Verdana" w:cs="Arial"/>
          <w:sz w:val="22"/>
        </w:rPr>
        <w:t xml:space="preserve"> (30%) e da </w:t>
      </w:r>
      <w:r w:rsidRPr="00CD1678">
        <w:rPr>
          <w:rFonts w:ascii="Verdana" w:hAnsi="Verdana" w:cs="Arial"/>
          <w:b/>
          <w:sz w:val="22"/>
          <w:u w:val="single"/>
        </w:rPr>
        <w:t>Prova 02</w:t>
      </w:r>
      <w:r w:rsidRPr="00F56F5C">
        <w:rPr>
          <w:rFonts w:ascii="Verdana" w:hAnsi="Verdana" w:cs="Arial"/>
          <w:sz w:val="22"/>
        </w:rPr>
        <w:t xml:space="preserve"> (30%).</w:t>
      </w:r>
    </w:p>
    <w:p w:rsidR="00F56F5C" w:rsidRPr="00F56F5C" w:rsidRDefault="00F56F5C" w:rsidP="00F56F5C">
      <w:pPr>
        <w:jc w:val="both"/>
        <w:rPr>
          <w:rFonts w:ascii="Verdana" w:hAnsi="Verdana" w:cs="Arial"/>
          <w:sz w:val="22"/>
        </w:rPr>
      </w:pPr>
    </w:p>
    <w:p w:rsidR="00CD1678" w:rsidRPr="00F56F5C" w:rsidRDefault="00CD1678" w:rsidP="00CD1678">
      <w:pPr>
        <w:jc w:val="both"/>
        <w:rPr>
          <w:rFonts w:ascii="Verdana" w:hAnsi="Verdana" w:cs="Arial"/>
          <w:sz w:val="22"/>
        </w:rPr>
      </w:pPr>
      <w:r w:rsidRPr="00F56F5C">
        <w:rPr>
          <w:rFonts w:ascii="Verdana" w:hAnsi="Verdana" w:cs="Arial"/>
          <w:sz w:val="22"/>
        </w:rPr>
        <w:t>Como estímulo ao bom desempenho em aula, os alunos que ap</w:t>
      </w:r>
      <w:r w:rsidR="00DC6DF7">
        <w:rPr>
          <w:rFonts w:ascii="Verdana" w:hAnsi="Verdana" w:cs="Arial"/>
          <w:sz w:val="22"/>
        </w:rPr>
        <w:t xml:space="preserve">resentarem melhor desempenho em sala poderão receber </w:t>
      </w:r>
      <w:r>
        <w:rPr>
          <w:rFonts w:ascii="Verdana" w:hAnsi="Verdana" w:cs="Arial"/>
          <w:sz w:val="22"/>
        </w:rPr>
        <w:t>um</w:t>
      </w:r>
      <w:r w:rsidR="00DC6DF7">
        <w:rPr>
          <w:rFonts w:ascii="Verdana" w:hAnsi="Verdana" w:cs="Arial"/>
          <w:sz w:val="22"/>
        </w:rPr>
        <w:t xml:space="preserve">a </w:t>
      </w:r>
      <w:r w:rsidR="00DC6DF7" w:rsidRPr="00AA037C">
        <w:rPr>
          <w:rFonts w:ascii="Verdana" w:hAnsi="Verdana" w:cs="Arial"/>
          <w:b/>
          <w:color w:val="44546A"/>
          <w:sz w:val="22"/>
        </w:rPr>
        <w:t>nota</w:t>
      </w:r>
      <w:r w:rsidRPr="00AA037C">
        <w:rPr>
          <w:rFonts w:ascii="Verdana" w:hAnsi="Verdana" w:cs="Arial"/>
          <w:b/>
          <w:color w:val="44546A"/>
          <w:sz w:val="22"/>
        </w:rPr>
        <w:t>-bônus</w:t>
      </w:r>
      <w:r w:rsidR="00DC6DF7" w:rsidRPr="00AA037C">
        <w:rPr>
          <w:rFonts w:ascii="Verdana" w:hAnsi="Verdana" w:cs="Arial"/>
          <w:b/>
          <w:color w:val="44546A"/>
          <w:sz w:val="22"/>
        </w:rPr>
        <w:t xml:space="preserve"> de participação individual</w:t>
      </w:r>
      <w:r w:rsidR="00DC6DF7">
        <w:rPr>
          <w:rFonts w:ascii="Verdana" w:hAnsi="Verdana" w:cs="Arial"/>
          <w:sz w:val="22"/>
        </w:rPr>
        <w:t xml:space="preserve"> </w:t>
      </w:r>
      <w:r w:rsidRPr="00F56F5C">
        <w:rPr>
          <w:rFonts w:ascii="Verdana" w:hAnsi="Verdana" w:cs="Arial"/>
          <w:sz w:val="22"/>
        </w:rPr>
        <w:t xml:space="preserve">que será </w:t>
      </w:r>
      <w:r w:rsidR="007727A7">
        <w:rPr>
          <w:rFonts w:ascii="Verdana" w:hAnsi="Verdana" w:cs="Arial"/>
          <w:sz w:val="22"/>
        </w:rPr>
        <w:t>aplicada sobre a</w:t>
      </w:r>
      <w:r w:rsidRPr="00F56F5C">
        <w:rPr>
          <w:rFonts w:ascii="Verdana" w:hAnsi="Verdana" w:cs="Arial"/>
          <w:sz w:val="22"/>
        </w:rPr>
        <w:t xml:space="preserve"> sua </w:t>
      </w:r>
      <w:r w:rsidRPr="00B64895">
        <w:rPr>
          <w:rFonts w:ascii="Verdana" w:hAnsi="Verdana" w:cs="Arial"/>
          <w:b/>
          <w:sz w:val="22"/>
        </w:rPr>
        <w:t>média final</w:t>
      </w:r>
      <w:r w:rsidRPr="00F56F5C">
        <w:rPr>
          <w:rFonts w:ascii="Verdana" w:hAnsi="Verdana" w:cs="Arial"/>
          <w:sz w:val="22"/>
        </w:rPr>
        <w:t>.</w:t>
      </w:r>
    </w:p>
    <w:p w:rsidR="005A3317" w:rsidRPr="00AA037C" w:rsidRDefault="00C25F48" w:rsidP="00721169">
      <w:pPr>
        <w:pBdr>
          <w:bottom w:val="single" w:sz="12" w:space="1" w:color="auto"/>
        </w:pBdr>
        <w:tabs>
          <w:tab w:val="left" w:pos="9923"/>
        </w:tabs>
        <w:rPr>
          <w:rFonts w:ascii="Verdana" w:hAnsi="Verdana" w:cs="Arial"/>
          <w:b/>
          <w:smallCaps/>
          <w:color w:val="44546A"/>
        </w:rPr>
      </w:pPr>
      <w:r>
        <w:rPr>
          <w:rFonts w:ascii="Verdana" w:hAnsi="Verdana" w:cs="Arial"/>
          <w:b/>
          <w:smallCaps/>
          <w:color w:val="44546A"/>
        </w:rPr>
        <w:br w:type="page"/>
      </w:r>
      <w:r w:rsidR="005A3317" w:rsidRPr="00AA037C">
        <w:rPr>
          <w:rFonts w:ascii="Verdana" w:hAnsi="Verdana" w:cs="Arial"/>
          <w:b/>
          <w:smallCaps/>
          <w:color w:val="44546A"/>
        </w:rPr>
        <w:lastRenderedPageBreak/>
        <w:t>Programa</w:t>
      </w:r>
    </w:p>
    <w:p w:rsidR="005A3317" w:rsidRDefault="005A3317" w:rsidP="00721169">
      <w:pPr>
        <w:tabs>
          <w:tab w:val="left" w:pos="9923"/>
        </w:tabs>
        <w:rPr>
          <w:rFonts w:ascii="Verdana" w:hAnsi="Verdana" w:cs="Arial"/>
          <w:sz w:val="22"/>
        </w:rPr>
      </w:pPr>
    </w:p>
    <w:p w:rsidR="0088347A" w:rsidRDefault="0088347A" w:rsidP="0088347A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DB32D4" w:rsidRPr="00AA037C" w:rsidTr="00621EBA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DB32D4" w:rsidRPr="00AA037C" w:rsidRDefault="00CD6A55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Aula 01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DB32D4" w:rsidRPr="00AA037C" w:rsidRDefault="00213793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Fundamentos do IR e IRPF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B32D4" w:rsidRPr="00AA037C" w:rsidRDefault="00DB32D4" w:rsidP="000F2FD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B32D4" w:rsidRPr="00AA037C" w:rsidTr="00621EBA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DB32D4" w:rsidRPr="00AA037C" w:rsidRDefault="00DB32D4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213793" w:rsidRPr="00954D00" w:rsidRDefault="00213793" w:rsidP="00CD6A5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54D00">
              <w:rPr>
                <w:rFonts w:ascii="Verdana" w:hAnsi="Verdana" w:cs="Arial"/>
                <w:b/>
                <w:sz w:val="22"/>
                <w:szCs w:val="22"/>
              </w:rPr>
              <w:t>Fundamentos da tributa</w:t>
            </w:r>
            <w:r w:rsidR="005E3495" w:rsidRPr="00954D00">
              <w:rPr>
                <w:rFonts w:ascii="Verdana" w:hAnsi="Verdana" w:cs="Arial"/>
                <w:b/>
                <w:sz w:val="22"/>
                <w:szCs w:val="22"/>
              </w:rPr>
              <w:t>ção</w:t>
            </w:r>
            <w:r w:rsidRPr="00954D00">
              <w:rPr>
                <w:rFonts w:ascii="Verdana" w:hAnsi="Verdana" w:cs="Arial"/>
                <w:b/>
                <w:sz w:val="22"/>
                <w:szCs w:val="22"/>
              </w:rPr>
              <w:t xml:space="preserve"> sobre a renda</w:t>
            </w:r>
          </w:p>
          <w:p w:rsidR="00CD6A55" w:rsidRPr="00AA037C" w:rsidRDefault="00B6633E" w:rsidP="00CD6A5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Conceitos</w:t>
            </w:r>
            <w:r w:rsidR="00BB155F">
              <w:rPr>
                <w:rFonts w:ascii="Verdana" w:hAnsi="Verdana" w:cs="Arial"/>
                <w:sz w:val="22"/>
                <w:szCs w:val="22"/>
              </w:rPr>
              <w:t xml:space="preserve"> de renda</w:t>
            </w:r>
          </w:p>
          <w:p w:rsidR="00B6633E" w:rsidRDefault="00B6633E" w:rsidP="00CD6A5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Estrutura constitucional e do CTN</w:t>
            </w:r>
          </w:p>
          <w:p w:rsidR="00CD6A55" w:rsidRDefault="00CD6A55" w:rsidP="00CD6A55">
            <w:pPr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>Princípios informadores do IR</w:t>
            </w:r>
          </w:p>
          <w:p w:rsidR="00213793" w:rsidRDefault="00213793" w:rsidP="00CD6A5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32D4" w:rsidRPr="00954D00" w:rsidRDefault="00213793" w:rsidP="00EE4F1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54D00">
              <w:rPr>
                <w:rFonts w:ascii="Verdana" w:hAnsi="Verdana" w:cs="Arial"/>
                <w:b/>
                <w:sz w:val="22"/>
                <w:szCs w:val="22"/>
              </w:rPr>
              <w:t>Imposto de Renda da Pessoa Física</w:t>
            </w:r>
            <w:r w:rsidR="00954D00">
              <w:rPr>
                <w:rFonts w:ascii="Verdana" w:hAnsi="Verdana" w:cs="Arial"/>
                <w:b/>
                <w:sz w:val="22"/>
                <w:szCs w:val="22"/>
              </w:rPr>
              <w:t xml:space="preserve"> - IRPF</w:t>
            </w:r>
          </w:p>
          <w:p w:rsidR="005E3495" w:rsidRDefault="005E3495" w:rsidP="00EE4F1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Rendimentos sujeitos ao ajuste anual</w:t>
            </w:r>
          </w:p>
          <w:p w:rsidR="005E3495" w:rsidRDefault="005E3495" w:rsidP="00EE4F1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Rendimentos sujeitos </w:t>
            </w:r>
            <w:r w:rsidR="00716D46">
              <w:rPr>
                <w:rFonts w:ascii="Verdana" w:hAnsi="Verdana" w:cs="Arial"/>
                <w:sz w:val="22"/>
                <w:szCs w:val="22"/>
              </w:rPr>
              <w:t>à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tributação </w:t>
            </w:r>
            <w:r w:rsidR="00B6633E">
              <w:rPr>
                <w:rFonts w:ascii="Verdana" w:hAnsi="Verdana" w:cs="Arial"/>
                <w:sz w:val="22"/>
                <w:szCs w:val="22"/>
              </w:rPr>
              <w:t>definitiva</w:t>
            </w:r>
          </w:p>
          <w:p w:rsidR="00C03B30" w:rsidRDefault="00954D00" w:rsidP="00EE4F1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Rendimentos isentos e não tributáveis</w:t>
            </w:r>
          </w:p>
          <w:p w:rsidR="00C340A2" w:rsidRPr="00AA037C" w:rsidRDefault="00C03B30" w:rsidP="008D39F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Mutação patrimonial e declaração de bens e direitos</w:t>
            </w:r>
          </w:p>
        </w:tc>
      </w:tr>
    </w:tbl>
    <w:p w:rsidR="00DB32D4" w:rsidRDefault="00DB32D4" w:rsidP="00DB32D4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731838" w:rsidRDefault="00731838" w:rsidP="00DB32D4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731838" w:rsidRPr="00AA037C" w:rsidTr="004C23A6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731838" w:rsidRPr="00AA037C" w:rsidRDefault="00731838" w:rsidP="004C23A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Aula 0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731838" w:rsidRPr="00AA037C" w:rsidRDefault="00731838" w:rsidP="004C23A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Noções gerais</w:t>
            </w:r>
            <w:r w:rsidRPr="00AA037C">
              <w:rPr>
                <w:rFonts w:ascii="Verdana" w:hAnsi="Verdana" w:cs="Arial"/>
                <w:b/>
                <w:sz w:val="22"/>
                <w:szCs w:val="22"/>
              </w:rPr>
              <w:t xml:space="preserve"> de contabilidade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31838" w:rsidRPr="00AA037C" w:rsidRDefault="00731838" w:rsidP="004C23A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31838" w:rsidRPr="00AA037C" w:rsidTr="004C23A6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731838" w:rsidRPr="00AA037C" w:rsidRDefault="00731838" w:rsidP="004C23A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731838" w:rsidRDefault="00731838" w:rsidP="004C23A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Funções da contabilidade e interação com o IR</w:t>
            </w:r>
          </w:p>
          <w:p w:rsidR="00731838" w:rsidRPr="00AA037C" w:rsidRDefault="00731838" w:rsidP="004C23A6">
            <w:pPr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 xml:space="preserve">Balanço patrimonial: noção de ativo, passivo e </w:t>
            </w:r>
            <w:r>
              <w:rPr>
                <w:rFonts w:ascii="Verdana" w:hAnsi="Verdana" w:cs="Arial"/>
                <w:sz w:val="22"/>
                <w:szCs w:val="22"/>
              </w:rPr>
              <w:t>patrimônio líquido</w:t>
            </w:r>
          </w:p>
          <w:p w:rsidR="00731838" w:rsidRPr="00AA037C" w:rsidRDefault="00731838" w:rsidP="004C23A6">
            <w:pPr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>Demonstração de resultado do exercício</w:t>
            </w:r>
          </w:p>
          <w:p w:rsidR="00731838" w:rsidRDefault="00731838" w:rsidP="004C23A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Método de partidas dobradas</w:t>
            </w:r>
          </w:p>
          <w:p w:rsidR="00731838" w:rsidRPr="00AA037C" w:rsidRDefault="00731838" w:rsidP="004C23A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 processo de harmonização contábil com as práticas internacionais</w:t>
            </w:r>
          </w:p>
        </w:tc>
      </w:tr>
    </w:tbl>
    <w:p w:rsidR="006C13BA" w:rsidRDefault="006C13BA" w:rsidP="00DB32D4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E34503" w:rsidRDefault="00E34503" w:rsidP="00DB32D4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E34503" w:rsidRPr="00AA037C" w:rsidTr="004C7A86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E34503" w:rsidRPr="00AA037C" w:rsidRDefault="00E34503" w:rsidP="004C7A8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Aula 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E34503" w:rsidRPr="00AA037C" w:rsidRDefault="00E34503" w:rsidP="004C7A8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Introdução à t</w:t>
            </w:r>
            <w:r w:rsidRPr="00AA037C">
              <w:rPr>
                <w:rFonts w:ascii="Verdana" w:hAnsi="Verdana" w:cs="Arial"/>
                <w:b/>
                <w:sz w:val="22"/>
                <w:szCs w:val="22"/>
              </w:rPr>
              <w:t>ributação das pessoas jurídicas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34503" w:rsidRPr="00AA037C" w:rsidRDefault="00E34503" w:rsidP="004C7A8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34503" w:rsidRPr="00AA037C" w:rsidTr="004C7A86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E34503" w:rsidRPr="00AA037C" w:rsidRDefault="00E34503" w:rsidP="004C7A8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E34503" w:rsidRPr="00954D00" w:rsidRDefault="00E34503" w:rsidP="004C7A86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 w:rsidRPr="00954D00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IRPJ/CSLL – Aspectos gerais</w:t>
            </w:r>
          </w:p>
          <w:p w:rsidR="00E34503" w:rsidRDefault="00E34503" w:rsidP="004C7A86">
            <w:pPr>
              <w:rPr>
                <w:rFonts w:ascii="Verdana" w:hAnsi="Verdana" w:cs="Arial"/>
                <w:sz w:val="22"/>
                <w:szCs w:val="22"/>
              </w:rPr>
            </w:pPr>
            <w:r w:rsidRPr="00493FC0">
              <w:rPr>
                <w:rFonts w:ascii="Verdana" w:hAnsi="Verdana" w:cs="Arial"/>
                <w:color w:val="404040"/>
                <w:sz w:val="22"/>
                <w:szCs w:val="22"/>
              </w:rPr>
              <w:t xml:space="preserve">Contribuintes </w:t>
            </w:r>
            <w:r>
              <w:rPr>
                <w:rFonts w:ascii="Verdana" w:hAnsi="Verdana" w:cs="Arial"/>
                <w:color w:val="404040"/>
                <w:sz w:val="22"/>
                <w:szCs w:val="22"/>
              </w:rPr>
              <w:t xml:space="preserve">– </w:t>
            </w:r>
            <w:r>
              <w:rPr>
                <w:rFonts w:ascii="Verdana" w:hAnsi="Verdana" w:cs="Arial"/>
                <w:sz w:val="22"/>
                <w:szCs w:val="22"/>
              </w:rPr>
              <w:t>Sociedades empresárias, empresas individuais e</w:t>
            </w:r>
            <w:r w:rsidRPr="00AA037C">
              <w:rPr>
                <w:rFonts w:ascii="Verdana" w:hAnsi="Verdana" w:cs="Arial"/>
                <w:sz w:val="22"/>
                <w:szCs w:val="22"/>
              </w:rPr>
              <w:t xml:space="preserve"> sociedades não personificadas</w:t>
            </w:r>
          </w:p>
          <w:p w:rsidR="00E34503" w:rsidRPr="00493FC0" w:rsidRDefault="00E34503" w:rsidP="004C7A86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Entidades imunes e isentas</w:t>
            </w:r>
          </w:p>
          <w:p w:rsidR="00E34503" w:rsidRDefault="00E34503" w:rsidP="004C7A8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Regimes – lucro real, lucro presumido e lucro arbitrado</w:t>
            </w:r>
          </w:p>
          <w:p w:rsidR="00E34503" w:rsidRDefault="00E34503" w:rsidP="004C7A8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34503" w:rsidRPr="00954D00" w:rsidRDefault="00E34503" w:rsidP="004C7A86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 w:rsidRPr="00954D00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 xml:space="preserve">IRPJ/CSLL – Lucro </w:t>
            </w:r>
            <w:r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Presumido e Lucro Arbitrado</w:t>
            </w:r>
          </w:p>
          <w:p w:rsidR="00E34503" w:rsidRPr="00AA037C" w:rsidRDefault="00E34503" w:rsidP="004C7A86">
            <w:pPr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>Hipóteses de cabimento</w:t>
            </w:r>
          </w:p>
          <w:p w:rsidR="00E34503" w:rsidRDefault="00E34503" w:rsidP="004C7A86">
            <w:pPr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>Apuração</w:t>
            </w:r>
          </w:p>
          <w:p w:rsidR="00E34503" w:rsidRDefault="00E34503" w:rsidP="004C7A8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34503" w:rsidRPr="00954D00" w:rsidRDefault="00E34503" w:rsidP="004C7A86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 w:rsidRPr="00954D00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PIS/</w:t>
            </w:r>
            <w:proofErr w:type="spellStart"/>
            <w:r w:rsidRPr="00954D00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Cofins</w:t>
            </w:r>
            <w:proofErr w:type="spellEnd"/>
            <w:r w:rsidRPr="00954D00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 xml:space="preserve"> no regime cumulativo</w:t>
            </w:r>
          </w:p>
          <w:p w:rsidR="00E34503" w:rsidRPr="00AC21E5" w:rsidRDefault="00E34503" w:rsidP="004C7A86">
            <w:pPr>
              <w:rPr>
                <w:rFonts w:ascii="Verdana" w:hAnsi="Verdana" w:cs="Arial"/>
                <w:sz w:val="22"/>
                <w:szCs w:val="22"/>
              </w:rPr>
            </w:pPr>
            <w:r w:rsidRPr="00AC21E5">
              <w:rPr>
                <w:rFonts w:ascii="Verdana" w:hAnsi="Verdana" w:cs="Arial"/>
                <w:sz w:val="22"/>
                <w:szCs w:val="22"/>
              </w:rPr>
              <w:t>Hipóteses de cabimento</w:t>
            </w:r>
          </w:p>
          <w:p w:rsidR="00E34503" w:rsidRPr="00AA037C" w:rsidRDefault="00E34503" w:rsidP="004C7A86">
            <w:pPr>
              <w:rPr>
                <w:rFonts w:ascii="Verdana" w:hAnsi="Verdana" w:cs="Arial"/>
                <w:sz w:val="22"/>
                <w:szCs w:val="22"/>
              </w:rPr>
            </w:pPr>
            <w:r w:rsidRPr="00AC21E5">
              <w:rPr>
                <w:rFonts w:ascii="Verdana" w:hAnsi="Verdana" w:cs="Arial"/>
                <w:sz w:val="22"/>
                <w:szCs w:val="22"/>
              </w:rPr>
              <w:t>Apuração</w:t>
            </w:r>
          </w:p>
        </w:tc>
      </w:tr>
    </w:tbl>
    <w:p w:rsidR="00E34503" w:rsidRDefault="00E34503" w:rsidP="00DB32D4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E34503" w:rsidRDefault="00E34503" w:rsidP="00DB32D4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6C13BA" w:rsidRPr="00AA037C" w:rsidTr="006C13BA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6C13BA" w:rsidRPr="00AA037C" w:rsidRDefault="006C13BA" w:rsidP="006C13BA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Aula </w:t>
            </w:r>
            <w:r w:rsidR="00ED47E1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6C13BA" w:rsidRPr="00AA037C" w:rsidRDefault="006C13BA" w:rsidP="006C13B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Lucro Real – Parte 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C13BA" w:rsidRPr="00AA037C" w:rsidRDefault="006C13BA" w:rsidP="006C13B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C13BA" w:rsidRPr="00AA037C" w:rsidTr="006C13BA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6C13BA" w:rsidRPr="00AA037C" w:rsidRDefault="006C13BA" w:rsidP="006C13B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6C13BA" w:rsidRPr="00AA037C" w:rsidRDefault="006C13BA" w:rsidP="006C13BA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IRPJ</w:t>
            </w:r>
            <w:r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/CSLL – Lucro Real</w:t>
            </w:r>
          </w:p>
          <w:p w:rsidR="006C13BA" w:rsidRDefault="006C13BA" w:rsidP="006C13BA">
            <w:pPr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>Hipóteses de cabimento</w:t>
            </w:r>
          </w:p>
          <w:p w:rsidR="006C13BA" w:rsidRDefault="006C13BA" w:rsidP="006C13B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Funcionamento – ponto de partida contábil, adições, exclusões e compensações </w:t>
            </w:r>
          </w:p>
          <w:p w:rsidR="006C13BA" w:rsidRDefault="006C13BA" w:rsidP="006C13B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ECD, ECF e LALUR</w:t>
            </w:r>
          </w:p>
          <w:p w:rsidR="006C13BA" w:rsidRPr="00AA037C" w:rsidRDefault="006C13BA" w:rsidP="006C13B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Receitas tributáveis e isentas</w:t>
            </w:r>
          </w:p>
        </w:tc>
      </w:tr>
    </w:tbl>
    <w:p w:rsidR="000F2FDC" w:rsidRDefault="000F2FDC" w:rsidP="00DB32D4">
      <w:pPr>
        <w:rPr>
          <w:rFonts w:ascii="Verdana" w:hAnsi="Verdana" w:cs="Arial"/>
          <w:sz w:val="22"/>
        </w:rPr>
      </w:pPr>
    </w:p>
    <w:p w:rsidR="00075C98" w:rsidRPr="005A3317" w:rsidRDefault="00075C98" w:rsidP="00DB32D4">
      <w:pPr>
        <w:rPr>
          <w:rFonts w:ascii="Verdana" w:hAnsi="Verdana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DB32D4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DB32D4" w:rsidRPr="00AA037C" w:rsidRDefault="00CD6A55" w:rsidP="0007121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Aula </w:t>
            </w:r>
            <w:r w:rsidR="00ED47E1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DB32D4" w:rsidRPr="00AA037C" w:rsidRDefault="002D11EA" w:rsidP="00EE4F1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Lucro Real – Parte I</w:t>
            </w:r>
            <w:r w:rsidR="006C13BA">
              <w:rPr>
                <w:rFonts w:ascii="Verdana" w:hAnsi="Verdana" w:cs="Arial"/>
                <w:b/>
                <w:sz w:val="22"/>
                <w:szCs w:val="22"/>
              </w:rPr>
              <w:t>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B32D4" w:rsidRPr="00AA037C" w:rsidRDefault="00DB32D4" w:rsidP="000712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B32D4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DB32D4" w:rsidRPr="00AA037C" w:rsidRDefault="00DB32D4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2D11EA" w:rsidRPr="00AA037C" w:rsidRDefault="002D11EA" w:rsidP="002D11EA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IRPJ</w:t>
            </w:r>
            <w:r w:rsidR="00514B1B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/CSLL – Lucro Real</w:t>
            </w:r>
          </w:p>
          <w:p w:rsidR="006F54A9" w:rsidRDefault="006F54A9" w:rsidP="006F54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Despesas dedutíveis e não dedutíveis</w:t>
            </w:r>
          </w:p>
          <w:p w:rsidR="006F54A9" w:rsidRPr="00AA037C" w:rsidRDefault="006F54A9" w:rsidP="006F54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Conceito de despesa usual e necessária</w:t>
            </w:r>
          </w:p>
          <w:p w:rsidR="006F54A9" w:rsidRDefault="006F54A9" w:rsidP="006F54A9">
            <w:pPr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>Depreciação, amortização e exaustão</w:t>
            </w:r>
          </w:p>
          <w:p w:rsidR="006C13BA" w:rsidRPr="00AA037C" w:rsidRDefault="006F54A9" w:rsidP="006F54A9">
            <w:pPr>
              <w:rPr>
                <w:rFonts w:ascii="Verdana" w:hAnsi="Verdana" w:cs="Arial"/>
                <w:sz w:val="22"/>
                <w:szCs w:val="22"/>
              </w:rPr>
            </w:pPr>
            <w:r w:rsidRPr="00514B1B">
              <w:rPr>
                <w:rFonts w:ascii="Verdana" w:hAnsi="Verdana" w:cs="Arial"/>
                <w:i/>
                <w:sz w:val="22"/>
                <w:szCs w:val="22"/>
              </w:rPr>
              <w:t xml:space="preserve">Capita </w:t>
            </w:r>
            <w:proofErr w:type="spellStart"/>
            <w:r w:rsidRPr="00514B1B">
              <w:rPr>
                <w:rFonts w:ascii="Verdana" w:hAnsi="Verdana" w:cs="Arial"/>
                <w:i/>
                <w:sz w:val="22"/>
                <w:szCs w:val="22"/>
              </w:rPr>
              <w:t>selecta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– alguns regimes especiais de dedução</w:t>
            </w:r>
          </w:p>
        </w:tc>
      </w:tr>
    </w:tbl>
    <w:p w:rsidR="00DB32D4" w:rsidRPr="005A3317" w:rsidRDefault="00DB32D4" w:rsidP="00DB32D4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A104D5" w:rsidRPr="005A3317" w:rsidRDefault="00A104D5" w:rsidP="00A104D5">
      <w:pPr>
        <w:rPr>
          <w:rFonts w:ascii="Verdana" w:hAnsi="Verdana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A104D5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A104D5" w:rsidRPr="00AA037C" w:rsidRDefault="00071214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Aula </w:t>
            </w:r>
            <w:r w:rsidR="00ED47E1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A104D5" w:rsidRPr="00AA037C" w:rsidRDefault="002D11EA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Lucro Real – Parte II</w:t>
            </w:r>
            <w:r w:rsidR="006C13BA">
              <w:rPr>
                <w:rFonts w:ascii="Verdana" w:hAnsi="Verdana" w:cs="Arial"/>
                <w:b/>
                <w:sz w:val="22"/>
                <w:szCs w:val="22"/>
              </w:rPr>
              <w:t>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104D5" w:rsidRPr="00AA037C" w:rsidRDefault="00A104D5" w:rsidP="000712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104D5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A104D5" w:rsidRPr="00AA037C" w:rsidRDefault="00A104D5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9A2620" w:rsidRPr="00AA037C" w:rsidRDefault="00514B1B" w:rsidP="009A2620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IRPJ/CSLL – Lucro Real</w:t>
            </w:r>
          </w:p>
          <w:p w:rsidR="006F54A9" w:rsidRDefault="006F54A9" w:rsidP="009A2620">
            <w:pPr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>Regime de caixa e regime de competência</w:t>
            </w:r>
          </w:p>
          <w:p w:rsidR="00514B1B" w:rsidRPr="00AA037C" w:rsidRDefault="00514B1B" w:rsidP="009A262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Ganhos e perdas de capital</w:t>
            </w:r>
          </w:p>
          <w:p w:rsidR="00A104D5" w:rsidRDefault="00514B1B" w:rsidP="009A262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Compensação de </w:t>
            </w:r>
            <w:r w:rsidR="00ED47E1">
              <w:rPr>
                <w:rFonts w:ascii="Verdana" w:hAnsi="Verdana" w:cs="Arial"/>
                <w:sz w:val="22"/>
                <w:szCs w:val="22"/>
              </w:rPr>
              <w:t>p</w:t>
            </w:r>
            <w:r w:rsidR="00ED47E1" w:rsidRPr="00AA037C">
              <w:rPr>
                <w:rFonts w:ascii="Verdana" w:hAnsi="Verdana" w:cs="Arial"/>
                <w:sz w:val="22"/>
                <w:szCs w:val="22"/>
              </w:rPr>
              <w:t xml:space="preserve">rejuízo </w:t>
            </w:r>
            <w:r w:rsidR="009A2620" w:rsidRPr="00AA037C">
              <w:rPr>
                <w:rFonts w:ascii="Verdana" w:hAnsi="Verdana" w:cs="Arial"/>
                <w:sz w:val="22"/>
                <w:szCs w:val="22"/>
              </w:rPr>
              <w:t>fiscal</w:t>
            </w:r>
          </w:p>
          <w:p w:rsidR="006F54A9" w:rsidRDefault="006F54A9" w:rsidP="009A262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C13BA" w:rsidRPr="00AA037C" w:rsidRDefault="006C13BA" w:rsidP="006C13BA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PIS/</w:t>
            </w:r>
            <w:proofErr w:type="spellStart"/>
            <w:r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Cofins</w:t>
            </w:r>
            <w:proofErr w:type="spellEnd"/>
            <w:r>
              <w:rPr>
                <w:rFonts w:ascii="Verdana" w:hAnsi="Verdana" w:cs="Arial"/>
                <w:b/>
                <w:color w:val="404040"/>
                <w:sz w:val="22"/>
                <w:szCs w:val="22"/>
              </w:rPr>
              <w:t xml:space="preserve"> no</w:t>
            </w:r>
            <w:r w:rsidRPr="00AA037C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 xml:space="preserve"> regime não-cumulativo</w:t>
            </w:r>
          </w:p>
          <w:p w:rsidR="006C13BA" w:rsidRDefault="006C13BA" w:rsidP="006C13B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Hipóteses de cabimento</w:t>
            </w:r>
          </w:p>
          <w:p w:rsidR="006C13BA" w:rsidRPr="00AA037C" w:rsidRDefault="006C13BA" w:rsidP="006F54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Funcionamento e apuração</w:t>
            </w:r>
          </w:p>
        </w:tc>
      </w:tr>
    </w:tbl>
    <w:p w:rsidR="00A104D5" w:rsidRPr="005A3317" w:rsidRDefault="00A104D5" w:rsidP="00A104D5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0F2FDC" w:rsidRDefault="000F2FDC" w:rsidP="00A104D5">
      <w:pPr>
        <w:rPr>
          <w:rFonts w:ascii="Verdana" w:hAnsi="Verdana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737"/>
        <w:gridCol w:w="1771"/>
      </w:tblGrid>
      <w:tr w:rsidR="000F2FDC" w:rsidRPr="00AA037C" w:rsidTr="003E7B6A">
        <w:trPr>
          <w:trHeight w:val="454"/>
          <w:jc w:val="center"/>
        </w:trPr>
        <w:tc>
          <w:tcPr>
            <w:tcW w:w="8142" w:type="dxa"/>
            <w:gridSpan w:val="2"/>
            <w:shd w:val="clear" w:color="auto" w:fill="1F3864"/>
            <w:vAlign w:val="center"/>
          </w:tcPr>
          <w:p w:rsidR="000F2FDC" w:rsidRPr="00AA037C" w:rsidRDefault="000F2FDC" w:rsidP="000F2FD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1ª Prova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F2FDC" w:rsidRPr="00AA037C" w:rsidRDefault="000F2FDC" w:rsidP="000F2FD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F2FDC" w:rsidRPr="00AA037C" w:rsidTr="003E7B6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2FDC" w:rsidRPr="00AA037C" w:rsidRDefault="000F2FDC" w:rsidP="000F2FD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 da prova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0F2FDC" w:rsidRPr="00AA037C" w:rsidRDefault="000F2FDC" w:rsidP="00D823C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Temas das aulas 01 a </w:t>
            </w:r>
            <w:r w:rsidR="00ED47E1">
              <w:rPr>
                <w:rFonts w:ascii="Verdana" w:hAnsi="Verdana" w:cs="Arial"/>
                <w:sz w:val="22"/>
                <w:szCs w:val="22"/>
              </w:rPr>
              <w:t>0</w:t>
            </w:r>
            <w:r w:rsidR="00E34503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</w:tr>
      <w:tr w:rsidR="000F2FDC" w:rsidRPr="00AA037C" w:rsidTr="003E7B6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2FDC" w:rsidRPr="00AA037C" w:rsidRDefault="000F2FDC" w:rsidP="000F2FD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Orientações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0F2FDC" w:rsidRPr="00AA037C" w:rsidRDefault="000F2FDC" w:rsidP="007A39E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>A prova é individual. Não será permitida a consulta a qualquer material (escrito ou eletrônico). Quando a questão envolver cálculo, respostas sem a devida demonstração do raciocínio não serão consideradas. Responder as questões de forma fundamentada, sendo valorizada a completude argumentativa, a coesão e a abordagem das noções tr</w:t>
            </w:r>
            <w:r w:rsidR="00954D00">
              <w:rPr>
                <w:rFonts w:ascii="Verdana" w:hAnsi="Verdana" w:cs="Arial"/>
                <w:sz w:val="22"/>
                <w:szCs w:val="22"/>
              </w:rPr>
              <w:t xml:space="preserve">abalhadas ao longo das </w:t>
            </w:r>
            <w:r w:rsidRPr="00AA037C">
              <w:rPr>
                <w:rFonts w:ascii="Verdana" w:hAnsi="Verdana" w:cs="Arial"/>
                <w:sz w:val="22"/>
                <w:szCs w:val="22"/>
              </w:rPr>
              <w:t>aulas. A interpretação dos enunciados das questões faz parte da avaliação. A prova será aplicada pelo monitor.</w:t>
            </w:r>
          </w:p>
        </w:tc>
      </w:tr>
    </w:tbl>
    <w:p w:rsidR="000F2FDC" w:rsidRDefault="000F2FDC" w:rsidP="00A104D5">
      <w:pPr>
        <w:rPr>
          <w:rFonts w:ascii="Verdana" w:hAnsi="Verdana" w:cs="Arial"/>
          <w:sz w:val="22"/>
        </w:rPr>
      </w:pPr>
    </w:p>
    <w:p w:rsidR="00056B05" w:rsidRDefault="00056B05" w:rsidP="00A104D5">
      <w:pPr>
        <w:rPr>
          <w:rFonts w:ascii="Verdana" w:hAnsi="Verdana" w:cs="Arial"/>
          <w:sz w:val="22"/>
        </w:rPr>
      </w:pPr>
    </w:p>
    <w:p w:rsidR="008A498A" w:rsidRDefault="008A498A" w:rsidP="008A498A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  <w:r>
        <w:rPr>
          <w:rFonts w:ascii="Verdana" w:hAnsi="Verdana" w:cs="Arial"/>
          <w:b/>
          <w:smallCaps/>
          <w:sz w:val="22"/>
          <w:szCs w:val="22"/>
        </w:rPr>
        <w:t>Não haverá aulas (semana santa).</w:t>
      </w:r>
    </w:p>
    <w:p w:rsidR="008A498A" w:rsidRPr="005A3317" w:rsidRDefault="008A498A" w:rsidP="00A104D5">
      <w:pPr>
        <w:rPr>
          <w:rFonts w:ascii="Verdana" w:hAnsi="Verdana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A104D5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A104D5" w:rsidRPr="00AA037C" w:rsidRDefault="00071214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Aula </w:t>
            </w:r>
            <w:r w:rsidR="00ED47E1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A104D5" w:rsidRPr="00AA037C" w:rsidRDefault="00514B1B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IR e Operações</w:t>
            </w:r>
            <w:r w:rsidR="000F2FDC">
              <w:rPr>
                <w:rFonts w:ascii="Verdana" w:hAnsi="Verdana" w:cs="Arial"/>
                <w:b/>
                <w:sz w:val="22"/>
                <w:szCs w:val="22"/>
              </w:rPr>
              <w:t xml:space="preserve"> Societárias – Parte 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104D5" w:rsidRPr="00AA037C" w:rsidRDefault="00A104D5" w:rsidP="00621EB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104D5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A104D5" w:rsidRPr="00AA037C" w:rsidRDefault="00A104D5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D823CD" w:rsidRPr="000704C8" w:rsidRDefault="00D823CD" w:rsidP="00D823CD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 w:rsidRPr="000704C8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Integ</w:t>
            </w:r>
            <w:r>
              <w:rPr>
                <w:rFonts w:ascii="Verdana" w:hAnsi="Verdana" w:cs="Arial"/>
                <w:b/>
                <w:color w:val="404040"/>
                <w:sz w:val="22"/>
                <w:szCs w:val="22"/>
              </w:rPr>
              <w:t xml:space="preserve">ração entre IRPJ, </w:t>
            </w:r>
            <w:r w:rsidRPr="000704C8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IRPF</w:t>
            </w:r>
            <w:r>
              <w:rPr>
                <w:rFonts w:ascii="Verdana" w:hAnsi="Verdana" w:cs="Arial"/>
                <w:b/>
                <w:color w:val="404040"/>
                <w:sz w:val="22"/>
                <w:szCs w:val="22"/>
              </w:rPr>
              <w:t xml:space="preserve"> e </w:t>
            </w:r>
            <w:r w:rsidRPr="000704C8"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IRF</w:t>
            </w:r>
          </w:p>
          <w:p w:rsidR="00D823CD" w:rsidRDefault="00D823CD" w:rsidP="00D823CD">
            <w:pPr>
              <w:rPr>
                <w:rFonts w:ascii="Verdana" w:hAnsi="Verdana" w:cs="Arial"/>
                <w:sz w:val="22"/>
                <w:szCs w:val="22"/>
              </w:rPr>
            </w:pPr>
            <w:r w:rsidRPr="00071214">
              <w:rPr>
                <w:rFonts w:ascii="Verdana" w:hAnsi="Verdana" w:cs="Arial"/>
                <w:sz w:val="22"/>
                <w:szCs w:val="22"/>
              </w:rPr>
              <w:t xml:space="preserve">Métodos para </w:t>
            </w: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Pr="00071214">
              <w:rPr>
                <w:rFonts w:ascii="Verdana" w:hAnsi="Verdana" w:cs="Arial"/>
                <w:sz w:val="22"/>
                <w:szCs w:val="22"/>
              </w:rPr>
              <w:t xml:space="preserve">vitar a </w:t>
            </w:r>
            <w:r>
              <w:rPr>
                <w:rFonts w:ascii="Verdana" w:hAnsi="Verdana" w:cs="Arial"/>
                <w:sz w:val="22"/>
                <w:szCs w:val="22"/>
              </w:rPr>
              <w:t>b</w:t>
            </w:r>
            <w:r w:rsidRPr="00071214">
              <w:rPr>
                <w:rFonts w:ascii="Verdana" w:hAnsi="Verdana" w:cs="Arial"/>
                <w:sz w:val="22"/>
                <w:szCs w:val="22"/>
              </w:rPr>
              <w:t xml:space="preserve">itributação dos </w:t>
            </w:r>
            <w:r>
              <w:rPr>
                <w:rFonts w:ascii="Verdana" w:hAnsi="Verdana" w:cs="Arial"/>
                <w:sz w:val="22"/>
                <w:szCs w:val="22"/>
              </w:rPr>
              <w:t>l</w:t>
            </w:r>
            <w:r w:rsidRPr="00071214">
              <w:rPr>
                <w:rFonts w:ascii="Verdana" w:hAnsi="Verdana" w:cs="Arial"/>
                <w:sz w:val="22"/>
                <w:szCs w:val="22"/>
              </w:rPr>
              <w:t xml:space="preserve">ucros na </w:t>
            </w:r>
            <w:r>
              <w:rPr>
                <w:rFonts w:ascii="Verdana" w:hAnsi="Verdana" w:cs="Arial"/>
                <w:sz w:val="22"/>
                <w:szCs w:val="22"/>
              </w:rPr>
              <w:t>PJ e na PF</w:t>
            </w:r>
          </w:p>
          <w:p w:rsidR="00D823CD" w:rsidRDefault="00D823CD" w:rsidP="00D823C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Distribuição de dividendos</w:t>
            </w:r>
          </w:p>
          <w:p w:rsidR="00514B1B" w:rsidRDefault="00514B1B" w:rsidP="00D823C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Juros sobre capital próprio</w:t>
            </w:r>
          </w:p>
          <w:p w:rsidR="00514B1B" w:rsidRDefault="00514B1B" w:rsidP="00D823C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14B1B" w:rsidRPr="00071214" w:rsidRDefault="00514B1B" w:rsidP="00224664">
            <w:pPr>
              <w:rPr>
                <w:rFonts w:ascii="Verdana" w:hAnsi="Verdana" w:cs="Arial"/>
                <w:b/>
                <w:color w:val="40404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404040"/>
                <w:sz w:val="22"/>
                <w:szCs w:val="22"/>
              </w:rPr>
              <w:t>Participações societárias</w:t>
            </w:r>
          </w:p>
          <w:p w:rsidR="00514B1B" w:rsidRPr="00AA037C" w:rsidRDefault="00514B1B" w:rsidP="0022466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Método do custo de aquisição</w:t>
            </w:r>
          </w:p>
          <w:p w:rsidR="00514B1B" w:rsidRPr="00AA037C" w:rsidRDefault="00514B1B" w:rsidP="0022466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Equivalência patrimonial – hipóteses e funcionamento </w:t>
            </w:r>
          </w:p>
          <w:p w:rsidR="00071214" w:rsidRPr="00AA037C" w:rsidRDefault="00514B1B" w:rsidP="00DB606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Desdobramento </w:t>
            </w:r>
            <w:r w:rsidRPr="00AA037C">
              <w:rPr>
                <w:rFonts w:ascii="Verdana" w:hAnsi="Verdana" w:cs="Arial"/>
                <w:sz w:val="22"/>
                <w:szCs w:val="22"/>
              </w:rPr>
              <w:t xml:space="preserve">– </w:t>
            </w:r>
            <w:r>
              <w:rPr>
                <w:rFonts w:ascii="Verdana" w:hAnsi="Verdana" w:cs="Arial"/>
                <w:sz w:val="22"/>
                <w:szCs w:val="22"/>
              </w:rPr>
              <w:t>mais ou menos valia, ágio e ganho por compra vantajosa</w:t>
            </w:r>
          </w:p>
        </w:tc>
      </w:tr>
    </w:tbl>
    <w:p w:rsidR="008B5FC0" w:rsidRPr="005A3317" w:rsidRDefault="008B5FC0" w:rsidP="00A104D5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A104D5" w:rsidRPr="005A3317" w:rsidRDefault="00A104D5" w:rsidP="00A104D5">
      <w:pPr>
        <w:rPr>
          <w:rFonts w:ascii="Verdana" w:hAnsi="Verdana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A104D5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A104D5" w:rsidRPr="00AA037C" w:rsidRDefault="00CD6A55" w:rsidP="0007121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Aula </w:t>
            </w:r>
            <w:r w:rsidR="00ED47E1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A104D5" w:rsidRPr="00AA037C" w:rsidRDefault="00514B1B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IR e Operações</w:t>
            </w:r>
            <w:r w:rsidR="000F2FDC">
              <w:rPr>
                <w:rFonts w:ascii="Verdana" w:hAnsi="Verdana" w:cs="Arial"/>
                <w:b/>
                <w:sz w:val="22"/>
                <w:szCs w:val="22"/>
              </w:rPr>
              <w:t xml:space="preserve"> Societárias – Parte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104D5" w:rsidRPr="00AA037C" w:rsidRDefault="00A104D5" w:rsidP="000712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104D5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A104D5" w:rsidRPr="00AA037C" w:rsidRDefault="00A104D5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514B1B" w:rsidRPr="00514B1B" w:rsidRDefault="00514B1B" w:rsidP="00A573A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514B1B">
              <w:rPr>
                <w:rFonts w:ascii="Verdana" w:hAnsi="Verdana" w:cs="Arial"/>
                <w:b/>
                <w:sz w:val="22"/>
                <w:szCs w:val="22"/>
              </w:rPr>
              <w:t>Alienação de participações societárias</w:t>
            </w:r>
          </w:p>
          <w:p w:rsidR="00514B1B" w:rsidRDefault="00514B1B" w:rsidP="00A573A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Perspectiva do alienante – PF, PJ ou não-residente</w:t>
            </w:r>
          </w:p>
          <w:p w:rsidR="00514B1B" w:rsidRDefault="00514B1B" w:rsidP="00A573A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Perspectiva do adquirente</w:t>
            </w:r>
          </w:p>
          <w:p w:rsidR="00514B1B" w:rsidRDefault="00514B1B" w:rsidP="00A573A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Preço conti</w:t>
            </w:r>
            <w:r w:rsidR="00716D46">
              <w:rPr>
                <w:rFonts w:ascii="Verdana" w:hAnsi="Verdana" w:cs="Arial"/>
                <w:sz w:val="22"/>
                <w:szCs w:val="22"/>
              </w:rPr>
              <w:t>n</w:t>
            </w:r>
            <w:r>
              <w:rPr>
                <w:rFonts w:ascii="Verdana" w:hAnsi="Verdana" w:cs="Arial"/>
                <w:sz w:val="22"/>
                <w:szCs w:val="22"/>
              </w:rPr>
              <w:t>gente</w:t>
            </w:r>
          </w:p>
          <w:p w:rsidR="00514B1B" w:rsidRDefault="00514B1B" w:rsidP="00A573A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14B1B" w:rsidRPr="00514B1B" w:rsidRDefault="00514B1B" w:rsidP="00A573A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Outras o</w:t>
            </w:r>
            <w:r w:rsidRPr="00514B1B">
              <w:rPr>
                <w:rFonts w:ascii="Verdana" w:hAnsi="Verdana" w:cs="Arial"/>
                <w:b/>
                <w:sz w:val="22"/>
                <w:szCs w:val="22"/>
              </w:rPr>
              <w:t>perações societ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árias – finalidades e tratamento fiscal</w:t>
            </w:r>
          </w:p>
          <w:p w:rsidR="00A573AB" w:rsidRDefault="00514B1B" w:rsidP="00A573A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Aumento </w:t>
            </w:r>
            <w:r w:rsidR="00A573AB" w:rsidRPr="00AA037C">
              <w:rPr>
                <w:rFonts w:ascii="Verdana" w:hAnsi="Verdana" w:cs="Arial"/>
                <w:sz w:val="22"/>
                <w:szCs w:val="22"/>
              </w:rPr>
              <w:t>de capital social</w:t>
            </w:r>
          </w:p>
          <w:p w:rsidR="00514B1B" w:rsidRPr="00AA037C" w:rsidRDefault="00514B1B" w:rsidP="00A573A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Devolução de capital social</w:t>
            </w:r>
          </w:p>
          <w:p w:rsidR="00514B1B" w:rsidRDefault="00514B1B" w:rsidP="00A573A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Fusão e incorporação</w:t>
            </w:r>
          </w:p>
          <w:p w:rsidR="00514B1B" w:rsidRDefault="00514B1B" w:rsidP="00A573A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Cisão</w:t>
            </w:r>
          </w:p>
          <w:p w:rsidR="00514B1B" w:rsidRPr="00AA037C" w:rsidRDefault="00514B1B" w:rsidP="00DB606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Incorporação de ações</w:t>
            </w:r>
          </w:p>
        </w:tc>
      </w:tr>
    </w:tbl>
    <w:p w:rsidR="00A104D5" w:rsidRPr="005A3317" w:rsidRDefault="00A104D5" w:rsidP="00A104D5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954D00" w:rsidRDefault="00954D00" w:rsidP="00071214">
      <w:pPr>
        <w:rPr>
          <w:rFonts w:ascii="Verdana" w:hAnsi="Verdana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071214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071214" w:rsidRPr="00AA037C" w:rsidRDefault="00954D00" w:rsidP="0007121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</w:rPr>
              <w:br w:type="page"/>
            </w:r>
            <w:r w:rsidR="00071214">
              <w:rPr>
                <w:rFonts w:ascii="Verdana" w:hAnsi="Verdana" w:cs="Arial"/>
                <w:b/>
                <w:sz w:val="22"/>
                <w:szCs w:val="22"/>
              </w:rPr>
              <w:t xml:space="preserve">Aula 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09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071214" w:rsidRPr="00AA037C" w:rsidRDefault="00C11F7F" w:rsidP="00296E0A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Introdução à tributação de não residentes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71214" w:rsidRPr="00AA037C" w:rsidRDefault="00071214" w:rsidP="0007121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71214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071214" w:rsidRPr="00AA037C" w:rsidRDefault="00071214" w:rsidP="00296E0A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F250CF" w:rsidRPr="00C11F7F" w:rsidRDefault="00F250CF" w:rsidP="00296E0A">
            <w:pPr>
              <w:rPr>
                <w:rFonts w:ascii="Verdana" w:hAnsi="Verdana" w:cs="Arial"/>
                <w:color w:val="404040"/>
                <w:sz w:val="22"/>
                <w:szCs w:val="22"/>
              </w:rPr>
            </w:pPr>
            <w:r w:rsidRPr="00C11F7F">
              <w:rPr>
                <w:rFonts w:ascii="Verdana" w:hAnsi="Verdana" w:cs="Arial"/>
                <w:color w:val="404040"/>
                <w:sz w:val="22"/>
                <w:szCs w:val="22"/>
              </w:rPr>
              <w:t>Territorialidade, fonte e residência</w:t>
            </w:r>
          </w:p>
          <w:p w:rsidR="00F250CF" w:rsidRPr="00C11F7F" w:rsidRDefault="00C11F7F" w:rsidP="00296E0A">
            <w:pPr>
              <w:rPr>
                <w:rFonts w:ascii="Verdana" w:hAnsi="Verdana" w:cs="Arial"/>
                <w:color w:val="404040"/>
                <w:sz w:val="22"/>
                <w:szCs w:val="22"/>
              </w:rPr>
            </w:pPr>
            <w:r w:rsidRPr="00C11F7F">
              <w:rPr>
                <w:rFonts w:ascii="Verdana" w:hAnsi="Verdana" w:cs="Arial"/>
                <w:color w:val="404040"/>
                <w:sz w:val="22"/>
                <w:szCs w:val="22"/>
              </w:rPr>
              <w:t>Estabelecimento permanente</w:t>
            </w:r>
          </w:p>
          <w:p w:rsidR="00C11F7F" w:rsidRPr="00C11F7F" w:rsidRDefault="00C11F7F" w:rsidP="00296E0A">
            <w:pPr>
              <w:rPr>
                <w:rFonts w:ascii="Verdana" w:hAnsi="Verdana" w:cs="Arial"/>
                <w:color w:val="404040"/>
                <w:sz w:val="22"/>
                <w:szCs w:val="22"/>
              </w:rPr>
            </w:pPr>
            <w:r w:rsidRPr="00C11F7F">
              <w:rPr>
                <w:rFonts w:ascii="Verdana" w:hAnsi="Verdana" w:cs="Arial"/>
                <w:color w:val="404040"/>
                <w:sz w:val="22"/>
                <w:szCs w:val="22"/>
              </w:rPr>
              <w:t>Rendimentos de participações societárias</w:t>
            </w:r>
          </w:p>
          <w:p w:rsidR="00C11F7F" w:rsidRPr="00C11F7F" w:rsidRDefault="00C11F7F" w:rsidP="00296E0A">
            <w:pPr>
              <w:rPr>
                <w:rFonts w:ascii="Verdana" w:hAnsi="Verdana" w:cs="Arial"/>
                <w:color w:val="404040"/>
                <w:sz w:val="22"/>
                <w:szCs w:val="22"/>
              </w:rPr>
            </w:pPr>
            <w:r w:rsidRPr="00C11F7F">
              <w:rPr>
                <w:rFonts w:ascii="Verdana" w:hAnsi="Verdana" w:cs="Arial"/>
                <w:color w:val="404040"/>
                <w:sz w:val="22"/>
                <w:szCs w:val="22"/>
              </w:rPr>
              <w:t>Royalties</w:t>
            </w:r>
            <w:r>
              <w:rPr>
                <w:rFonts w:ascii="Verdana" w:hAnsi="Verdana" w:cs="Arial"/>
                <w:color w:val="404040"/>
                <w:sz w:val="22"/>
                <w:szCs w:val="22"/>
              </w:rPr>
              <w:t xml:space="preserve"> e transferência de tecnologia</w:t>
            </w:r>
          </w:p>
          <w:p w:rsidR="00C11F7F" w:rsidRPr="00C11F7F" w:rsidRDefault="00C11F7F" w:rsidP="00296E0A">
            <w:pPr>
              <w:rPr>
                <w:rFonts w:ascii="Verdana" w:hAnsi="Verdana" w:cs="Arial"/>
                <w:color w:val="404040"/>
                <w:sz w:val="22"/>
                <w:szCs w:val="22"/>
              </w:rPr>
            </w:pPr>
            <w:r w:rsidRPr="00C11F7F">
              <w:rPr>
                <w:rFonts w:ascii="Verdana" w:hAnsi="Verdana" w:cs="Arial"/>
                <w:color w:val="404040"/>
                <w:sz w:val="22"/>
                <w:szCs w:val="22"/>
              </w:rPr>
              <w:t xml:space="preserve">Prestação de serviços </w:t>
            </w:r>
          </w:p>
          <w:p w:rsidR="00F250CF" w:rsidRDefault="00C11F7F" w:rsidP="00296E0A">
            <w:pPr>
              <w:rPr>
                <w:rFonts w:ascii="Verdana" w:hAnsi="Verdana" w:cs="Arial"/>
                <w:color w:val="404040"/>
                <w:sz w:val="22"/>
                <w:szCs w:val="22"/>
              </w:rPr>
            </w:pPr>
            <w:r>
              <w:rPr>
                <w:rFonts w:ascii="Verdana" w:hAnsi="Verdana" w:cs="Arial"/>
                <w:color w:val="404040"/>
                <w:sz w:val="22"/>
                <w:szCs w:val="22"/>
              </w:rPr>
              <w:t>Rendimentos de juros</w:t>
            </w:r>
          </w:p>
          <w:p w:rsidR="006C13BA" w:rsidRPr="006C13BA" w:rsidRDefault="006C13BA" w:rsidP="006C13BA">
            <w:pPr>
              <w:rPr>
                <w:rFonts w:ascii="Verdana" w:hAnsi="Verdana" w:cs="Arial"/>
                <w:color w:val="404040"/>
                <w:sz w:val="22"/>
                <w:szCs w:val="22"/>
              </w:rPr>
            </w:pPr>
            <w:r w:rsidRPr="006C13BA">
              <w:rPr>
                <w:rFonts w:ascii="Verdana" w:hAnsi="Verdana" w:cs="Arial"/>
                <w:color w:val="404040"/>
                <w:sz w:val="22"/>
                <w:szCs w:val="22"/>
              </w:rPr>
              <w:t>IRF: pagamento, crédito, emprego, entrega e remessa</w:t>
            </w:r>
          </w:p>
          <w:p w:rsidR="00071214" w:rsidRPr="00AA037C" w:rsidRDefault="00C11F7F" w:rsidP="00296E0A">
            <w:pPr>
              <w:rPr>
                <w:rFonts w:ascii="Verdana" w:hAnsi="Verdana" w:cs="Arial"/>
                <w:sz w:val="22"/>
                <w:szCs w:val="22"/>
              </w:rPr>
            </w:pPr>
            <w:r w:rsidRPr="00C11F7F">
              <w:rPr>
                <w:rFonts w:ascii="Verdana" w:hAnsi="Verdana" w:cs="Arial"/>
                <w:color w:val="404040"/>
                <w:sz w:val="22"/>
                <w:szCs w:val="22"/>
              </w:rPr>
              <w:t xml:space="preserve">Impacto dos tratados internacionais </w:t>
            </w:r>
          </w:p>
        </w:tc>
      </w:tr>
    </w:tbl>
    <w:p w:rsidR="00071214" w:rsidRDefault="00071214" w:rsidP="00071214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621EBA" w:rsidRDefault="00621EBA" w:rsidP="00071214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621EBA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621EBA" w:rsidRPr="00AA037C" w:rsidRDefault="00621EBA" w:rsidP="0022466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Aula 1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0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621EBA" w:rsidRPr="00AA037C" w:rsidRDefault="00621EBA" w:rsidP="0022466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Planejamento Tributário e Análise de Casos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21EBA" w:rsidRPr="00AA037C" w:rsidRDefault="00621EBA" w:rsidP="00621EB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21EBA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621EBA" w:rsidRPr="00AA037C" w:rsidRDefault="00621EBA" w:rsidP="002246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C11F7F" w:rsidRDefault="00C11F7F" w:rsidP="0022466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Conceitos – simulação, abuso de direito, abuso de forma, fraude à lei</w:t>
            </w:r>
          </w:p>
          <w:p w:rsidR="00621EBA" w:rsidRDefault="00C11F7F" w:rsidP="0022466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Tendências na doutrina e na jurisprudência</w:t>
            </w:r>
          </w:p>
          <w:p w:rsidR="00C11F7F" w:rsidRPr="00AA037C" w:rsidRDefault="00C11F7F" w:rsidP="0022466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Análise de casos</w:t>
            </w:r>
          </w:p>
        </w:tc>
      </w:tr>
    </w:tbl>
    <w:p w:rsidR="003E7B6A" w:rsidRDefault="003E7B6A" w:rsidP="00A104D5">
      <w:pPr>
        <w:rPr>
          <w:rFonts w:ascii="Verdana" w:hAnsi="Verdana" w:cs="Arial"/>
          <w:sz w:val="22"/>
        </w:rPr>
      </w:pPr>
    </w:p>
    <w:p w:rsidR="003E7B6A" w:rsidRDefault="003E7B6A" w:rsidP="00A104D5">
      <w:pPr>
        <w:rPr>
          <w:rFonts w:ascii="Verdana" w:hAnsi="Verdana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D62083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D62083" w:rsidRPr="00AA037C" w:rsidRDefault="00D62083" w:rsidP="00D62083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Aula 1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D62083" w:rsidRPr="00AA037C" w:rsidRDefault="00D62083" w:rsidP="0022466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Planejamento Tributário e Análise de Casos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62083" w:rsidRPr="00AA037C" w:rsidRDefault="00D62083" w:rsidP="0022466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62083" w:rsidRPr="00AA037C" w:rsidTr="003E7B6A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D62083" w:rsidRPr="00AA037C" w:rsidRDefault="00D62083" w:rsidP="002246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D62083" w:rsidRPr="00AA037C" w:rsidRDefault="00D62083" w:rsidP="0022466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Análise de casos</w:t>
            </w:r>
          </w:p>
        </w:tc>
      </w:tr>
    </w:tbl>
    <w:p w:rsidR="00D62083" w:rsidRPr="005A3317" w:rsidRDefault="00D62083" w:rsidP="00A104D5">
      <w:pPr>
        <w:rPr>
          <w:rFonts w:ascii="Verdana" w:hAnsi="Verdana" w:cs="Arial"/>
          <w:sz w:val="22"/>
        </w:rPr>
      </w:pPr>
    </w:p>
    <w:p w:rsidR="00296E0A" w:rsidRDefault="00296E0A" w:rsidP="00A104D5">
      <w:pPr>
        <w:rPr>
          <w:rFonts w:ascii="Verdana" w:hAnsi="Verdana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503"/>
        <w:gridCol w:w="1771"/>
      </w:tblGrid>
      <w:tr w:rsidR="00ED47E1" w:rsidRPr="00AA037C" w:rsidTr="006F562F">
        <w:trPr>
          <w:trHeight w:val="454"/>
          <w:jc w:val="center"/>
        </w:trPr>
        <w:tc>
          <w:tcPr>
            <w:tcW w:w="1639" w:type="dxa"/>
            <w:shd w:val="clear" w:color="auto" w:fill="1F3864"/>
            <w:vAlign w:val="center"/>
          </w:tcPr>
          <w:p w:rsidR="00ED47E1" w:rsidRPr="00AA037C" w:rsidRDefault="00ED47E1" w:rsidP="006F562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Aula 1</w:t>
            </w:r>
            <w:r w:rsidR="00E34503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6503" w:type="dxa"/>
            <w:shd w:val="clear" w:color="auto" w:fill="1F3864"/>
            <w:vAlign w:val="center"/>
          </w:tcPr>
          <w:p w:rsidR="00ED47E1" w:rsidRPr="00AA037C" w:rsidRDefault="008D39F6" w:rsidP="006F562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Conclusão e esclarecimento de dúvidas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D47E1" w:rsidRPr="00AA037C" w:rsidRDefault="00ED47E1" w:rsidP="006F562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D47E1" w:rsidRPr="00AA037C" w:rsidTr="006F562F">
        <w:trPr>
          <w:trHeight w:val="454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ED47E1" w:rsidRPr="00AA037C" w:rsidRDefault="00ED47E1" w:rsidP="006F562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</w:t>
            </w:r>
          </w:p>
        </w:tc>
        <w:tc>
          <w:tcPr>
            <w:tcW w:w="8274" w:type="dxa"/>
            <w:gridSpan w:val="2"/>
            <w:shd w:val="clear" w:color="auto" w:fill="auto"/>
            <w:vAlign w:val="center"/>
          </w:tcPr>
          <w:p w:rsidR="00ED47E1" w:rsidRPr="00AA037C" w:rsidRDefault="00ED47E1" w:rsidP="006F562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Aula separada para o esclarecimento de dúvidas ou discussão dos temas apresentados no decorrer do semestre</w:t>
            </w:r>
          </w:p>
        </w:tc>
      </w:tr>
    </w:tbl>
    <w:p w:rsidR="00CB2175" w:rsidRDefault="00CB2175" w:rsidP="00A104D5">
      <w:pPr>
        <w:rPr>
          <w:rFonts w:ascii="Verdana" w:hAnsi="Verdana" w:cs="Arial"/>
          <w:sz w:val="22"/>
        </w:rPr>
      </w:pPr>
    </w:p>
    <w:p w:rsidR="00CB2175" w:rsidRDefault="00CB2175" w:rsidP="00A104D5">
      <w:pPr>
        <w:rPr>
          <w:rFonts w:ascii="Verdana" w:hAnsi="Verdana" w:cs="Arial"/>
          <w:sz w:val="22"/>
        </w:rPr>
      </w:pPr>
    </w:p>
    <w:p w:rsidR="00E34503" w:rsidRDefault="00E34503" w:rsidP="00A104D5">
      <w:pPr>
        <w:rPr>
          <w:rFonts w:ascii="Verdana" w:hAnsi="Verdana" w:cs="Arial"/>
          <w:sz w:val="22"/>
        </w:rPr>
      </w:pPr>
    </w:p>
    <w:p w:rsidR="00E34503" w:rsidRDefault="00E34503" w:rsidP="00A104D5">
      <w:pPr>
        <w:rPr>
          <w:rFonts w:ascii="Verdana" w:hAnsi="Verdana" w:cs="Arial"/>
          <w:sz w:val="22"/>
        </w:rPr>
      </w:pPr>
    </w:p>
    <w:p w:rsidR="00E34503" w:rsidRPr="005A3317" w:rsidRDefault="00E34503" w:rsidP="00A104D5">
      <w:pPr>
        <w:rPr>
          <w:rFonts w:ascii="Verdana" w:hAnsi="Verdana" w:cs="Arial"/>
          <w:sz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739"/>
        <w:gridCol w:w="1769"/>
      </w:tblGrid>
      <w:tr w:rsidR="00A104D5" w:rsidRPr="00AA037C" w:rsidTr="003E7B6A">
        <w:trPr>
          <w:trHeight w:val="454"/>
          <w:jc w:val="center"/>
        </w:trPr>
        <w:tc>
          <w:tcPr>
            <w:tcW w:w="8144" w:type="dxa"/>
            <w:gridSpan w:val="2"/>
            <w:shd w:val="clear" w:color="auto" w:fill="1F3864"/>
            <w:vAlign w:val="center"/>
          </w:tcPr>
          <w:p w:rsidR="00A104D5" w:rsidRPr="00AA037C" w:rsidRDefault="00A104D5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2ª Prova</w:t>
            </w:r>
            <w:r w:rsidR="00BB5571">
              <w:rPr>
                <w:rFonts w:ascii="Verdana" w:hAnsi="Verdana" w:cs="Arial"/>
                <w:b/>
                <w:sz w:val="22"/>
                <w:szCs w:val="22"/>
              </w:rPr>
              <w:t xml:space="preserve"> (Prova Final)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104D5" w:rsidRPr="00AA037C" w:rsidRDefault="00A104D5" w:rsidP="00AA037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104D5" w:rsidRPr="00AA037C" w:rsidTr="003E7B6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104D5" w:rsidRPr="00AA037C" w:rsidRDefault="00A104D5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Matéria da prova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A104D5" w:rsidRPr="00AA037C" w:rsidRDefault="007A2239" w:rsidP="003E7B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Temas das aulas </w:t>
            </w:r>
            <w:r w:rsidR="008D39F6">
              <w:rPr>
                <w:rFonts w:ascii="Verdana" w:hAnsi="Verdana" w:cs="Arial"/>
                <w:sz w:val="22"/>
                <w:szCs w:val="22"/>
              </w:rPr>
              <w:t xml:space="preserve">08 </w:t>
            </w:r>
            <w:r>
              <w:rPr>
                <w:rFonts w:ascii="Verdana" w:hAnsi="Verdana" w:cs="Arial"/>
                <w:sz w:val="22"/>
                <w:szCs w:val="22"/>
              </w:rPr>
              <w:t xml:space="preserve">a </w:t>
            </w:r>
            <w:r w:rsidR="008D39F6">
              <w:rPr>
                <w:rFonts w:ascii="Verdana" w:hAnsi="Verdana" w:cs="Arial"/>
                <w:sz w:val="22"/>
                <w:szCs w:val="22"/>
              </w:rPr>
              <w:t>13</w:t>
            </w:r>
          </w:p>
        </w:tc>
      </w:tr>
      <w:tr w:rsidR="00A104D5" w:rsidRPr="00AA037C" w:rsidTr="003E7B6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104D5" w:rsidRPr="00AA037C" w:rsidRDefault="00A104D5" w:rsidP="00AA03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A037C">
              <w:rPr>
                <w:rFonts w:ascii="Verdana" w:hAnsi="Verdana" w:cs="Arial"/>
                <w:b/>
                <w:sz w:val="22"/>
                <w:szCs w:val="22"/>
              </w:rPr>
              <w:t>Orientações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A104D5" w:rsidRPr="00AA037C" w:rsidRDefault="00A104D5" w:rsidP="000E4E08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A037C">
              <w:rPr>
                <w:rFonts w:ascii="Verdana" w:hAnsi="Verdana" w:cs="Arial"/>
                <w:sz w:val="22"/>
                <w:szCs w:val="22"/>
              </w:rPr>
              <w:t xml:space="preserve">A prova é individual. Não será permitida a consulta a qualquer material (escrito ou eletrônico). Quando a questão envolver cálculo, respostas sem a devida demonstração do raciocínio não serão consideradas. Responder as questões de forma fundamentada, sendo valorizada a completude argumentativa, a coesão e a abordagem das noções trabalhadas ao longo das últimas </w:t>
            </w:r>
            <w:r w:rsidR="003E7B6A">
              <w:rPr>
                <w:rFonts w:ascii="Verdana" w:hAnsi="Verdana" w:cs="Arial"/>
                <w:sz w:val="22"/>
                <w:szCs w:val="22"/>
              </w:rPr>
              <w:t>6</w:t>
            </w:r>
            <w:r w:rsidRPr="00AA037C">
              <w:rPr>
                <w:rFonts w:ascii="Verdana" w:hAnsi="Verdana" w:cs="Arial"/>
                <w:sz w:val="22"/>
                <w:szCs w:val="22"/>
              </w:rPr>
              <w:t xml:space="preserve"> aulas. A interpretação dos enunciados das q</w:t>
            </w:r>
            <w:r w:rsidR="000E4E08">
              <w:rPr>
                <w:rFonts w:ascii="Verdana" w:hAnsi="Verdana" w:cs="Arial"/>
                <w:sz w:val="22"/>
                <w:szCs w:val="22"/>
              </w:rPr>
              <w:t xml:space="preserve">uestões faz parte da avaliação. </w:t>
            </w:r>
            <w:r w:rsidRPr="00AA037C">
              <w:rPr>
                <w:rFonts w:ascii="Verdana" w:hAnsi="Verdana" w:cs="Arial"/>
                <w:sz w:val="22"/>
                <w:szCs w:val="22"/>
              </w:rPr>
              <w:t>A prova será aplicada pelo monitor.</w:t>
            </w:r>
          </w:p>
        </w:tc>
      </w:tr>
    </w:tbl>
    <w:p w:rsidR="00A104D5" w:rsidRPr="005A3317" w:rsidRDefault="00A104D5" w:rsidP="00A104D5">
      <w:pPr>
        <w:jc w:val="both"/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306696" w:rsidRDefault="00306696">
      <w:pPr>
        <w:rPr>
          <w:rFonts w:ascii="Verdana" w:hAnsi="Verdana" w:cs="Arial"/>
          <w:b/>
          <w:smallCaps/>
          <w:color w:val="44546A"/>
        </w:rPr>
      </w:pPr>
      <w:r>
        <w:rPr>
          <w:rFonts w:ascii="Verdana" w:hAnsi="Verdana" w:cs="Arial"/>
          <w:b/>
          <w:smallCaps/>
          <w:color w:val="44546A"/>
        </w:rPr>
        <w:br w:type="page"/>
      </w:r>
    </w:p>
    <w:p w:rsidR="00721169" w:rsidRPr="00721169" w:rsidRDefault="00721169" w:rsidP="00721169">
      <w:pPr>
        <w:pBdr>
          <w:bottom w:val="single" w:sz="12" w:space="1" w:color="auto"/>
        </w:pBdr>
        <w:tabs>
          <w:tab w:val="left" w:pos="9923"/>
        </w:tabs>
        <w:rPr>
          <w:rFonts w:ascii="Verdana" w:hAnsi="Verdana" w:cs="Arial"/>
          <w:b/>
          <w:smallCaps/>
          <w:color w:val="44546A"/>
        </w:rPr>
      </w:pPr>
      <w:r>
        <w:rPr>
          <w:rFonts w:ascii="Verdana" w:hAnsi="Verdana" w:cs="Arial"/>
          <w:b/>
          <w:smallCaps/>
          <w:color w:val="44546A"/>
        </w:rPr>
        <w:lastRenderedPageBreak/>
        <w:t>Bibliografia</w:t>
      </w:r>
    </w:p>
    <w:p w:rsidR="00721169" w:rsidRDefault="00721169" w:rsidP="00721169">
      <w:pPr>
        <w:tabs>
          <w:tab w:val="left" w:pos="9923"/>
        </w:tabs>
        <w:rPr>
          <w:rFonts w:ascii="Verdana" w:hAnsi="Verdana" w:cs="Arial"/>
          <w:sz w:val="22"/>
        </w:rPr>
      </w:pPr>
    </w:p>
    <w:p w:rsidR="00D62083" w:rsidRDefault="00D62083" w:rsidP="00DB6069">
      <w:pPr>
        <w:tabs>
          <w:tab w:val="left" w:pos="9923"/>
        </w:tabs>
        <w:jc w:val="both"/>
        <w:rPr>
          <w:rFonts w:ascii="Verdana" w:hAnsi="Verdana" w:cs="Arial"/>
          <w:b/>
          <w:sz w:val="22"/>
        </w:rPr>
      </w:pPr>
    </w:p>
    <w:p w:rsidR="00D62083" w:rsidRDefault="00D62083" w:rsidP="00DB6069">
      <w:pPr>
        <w:tabs>
          <w:tab w:val="left" w:pos="9923"/>
        </w:tabs>
        <w:jc w:val="both"/>
        <w:rPr>
          <w:rFonts w:ascii="Verdana" w:hAnsi="Verdana" w:cs="Arial"/>
          <w:sz w:val="22"/>
        </w:rPr>
      </w:pPr>
      <w:r w:rsidRPr="00DB6069">
        <w:rPr>
          <w:rFonts w:ascii="Verdana" w:hAnsi="Verdana" w:cs="Arial"/>
          <w:b/>
          <w:sz w:val="22"/>
        </w:rPr>
        <w:t>Controvérsias Jurídico-contábeis</w:t>
      </w:r>
      <w:r>
        <w:rPr>
          <w:rFonts w:ascii="Verdana" w:hAnsi="Verdana" w:cs="Arial"/>
          <w:sz w:val="22"/>
        </w:rPr>
        <w:t xml:space="preserve">, </w:t>
      </w:r>
      <w:r w:rsidRPr="004F3284">
        <w:rPr>
          <w:rFonts w:ascii="Verdana" w:hAnsi="Verdana" w:cs="Arial"/>
          <w:sz w:val="22"/>
          <w:szCs w:val="22"/>
        </w:rPr>
        <w:t xml:space="preserve">MOSQUERA, Roberto </w:t>
      </w:r>
      <w:proofErr w:type="spellStart"/>
      <w:r w:rsidRPr="004F3284">
        <w:rPr>
          <w:rFonts w:ascii="Verdana" w:hAnsi="Verdana" w:cs="Arial"/>
          <w:sz w:val="22"/>
          <w:szCs w:val="22"/>
        </w:rPr>
        <w:t>Quiroga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e LO</w:t>
      </w:r>
      <w:r>
        <w:rPr>
          <w:rFonts w:ascii="Verdana" w:hAnsi="Verdana" w:cs="Arial"/>
          <w:sz w:val="22"/>
          <w:szCs w:val="22"/>
        </w:rPr>
        <w:t xml:space="preserve">PES, Alexsandro </w:t>
      </w:r>
      <w:proofErr w:type="spellStart"/>
      <w:r>
        <w:rPr>
          <w:rFonts w:ascii="Verdana" w:hAnsi="Verdana" w:cs="Arial"/>
          <w:sz w:val="22"/>
          <w:szCs w:val="22"/>
        </w:rPr>
        <w:t>Broedel</w:t>
      </w:r>
      <w:proofErr w:type="spellEnd"/>
      <w:r>
        <w:rPr>
          <w:rFonts w:ascii="Verdana" w:hAnsi="Verdana" w:cs="Arial"/>
          <w:sz w:val="22"/>
          <w:szCs w:val="22"/>
        </w:rPr>
        <w:t xml:space="preserve"> (</w:t>
      </w:r>
      <w:proofErr w:type="spellStart"/>
      <w:r>
        <w:rPr>
          <w:rFonts w:ascii="Verdana" w:hAnsi="Verdana" w:cs="Arial"/>
          <w:sz w:val="22"/>
          <w:szCs w:val="22"/>
        </w:rPr>
        <w:t>coord</w:t>
      </w:r>
      <w:proofErr w:type="spellEnd"/>
      <w:r>
        <w:rPr>
          <w:rFonts w:ascii="Verdana" w:hAnsi="Verdana" w:cs="Arial"/>
          <w:sz w:val="22"/>
          <w:szCs w:val="22"/>
        </w:rPr>
        <w:t>). Editora Dialética, São Paulo, Volumes 1 a 6. Em especial:</w:t>
      </w:r>
    </w:p>
    <w:p w:rsidR="00D62083" w:rsidRPr="005A3317" w:rsidRDefault="00D62083" w:rsidP="00721169">
      <w:pPr>
        <w:tabs>
          <w:tab w:val="left" w:pos="9923"/>
        </w:tabs>
        <w:rPr>
          <w:rFonts w:ascii="Verdana" w:hAnsi="Verdana" w:cs="Arial"/>
          <w:sz w:val="22"/>
        </w:rPr>
      </w:pPr>
    </w:p>
    <w:p w:rsidR="004F3284" w:rsidRDefault="004F3284" w:rsidP="00DB6069">
      <w:pPr>
        <w:ind w:left="284"/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 xml:space="preserve">FREITAS, Rodrigo de e MOSQUERA, Roberto </w:t>
      </w:r>
      <w:proofErr w:type="spellStart"/>
      <w:r w:rsidRPr="004F3284">
        <w:rPr>
          <w:rFonts w:ascii="Verdana" w:hAnsi="Verdana" w:cs="Arial"/>
          <w:sz w:val="22"/>
          <w:szCs w:val="22"/>
        </w:rPr>
        <w:t>Quiroga</w:t>
      </w:r>
      <w:proofErr w:type="spellEnd"/>
      <w:r w:rsidRPr="004F3284">
        <w:rPr>
          <w:rFonts w:ascii="Verdana" w:hAnsi="Verdana" w:cs="Arial"/>
          <w:sz w:val="22"/>
          <w:szCs w:val="22"/>
        </w:rPr>
        <w:t>. “Aspectos Polêmicos do Ágio na Aquisição de Investimento: (i) Rentabilidade Futura e (</w:t>
      </w:r>
      <w:proofErr w:type="spellStart"/>
      <w:r w:rsidRPr="004F3284">
        <w:rPr>
          <w:rFonts w:ascii="Verdana" w:hAnsi="Verdana" w:cs="Arial"/>
          <w:sz w:val="22"/>
          <w:szCs w:val="22"/>
        </w:rPr>
        <w:t>ii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) Ágio Interno”. In MOSQUERA, Roberto </w:t>
      </w:r>
      <w:proofErr w:type="spellStart"/>
      <w:r w:rsidRPr="004F3284">
        <w:rPr>
          <w:rFonts w:ascii="Verdana" w:hAnsi="Verdana" w:cs="Arial"/>
          <w:sz w:val="22"/>
          <w:szCs w:val="22"/>
        </w:rPr>
        <w:t>Quiroga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e LOPES, Alexsandro </w:t>
      </w:r>
      <w:proofErr w:type="spellStart"/>
      <w:r w:rsidRPr="004F3284">
        <w:rPr>
          <w:rFonts w:ascii="Verdana" w:hAnsi="Verdana" w:cs="Arial"/>
          <w:sz w:val="22"/>
          <w:szCs w:val="22"/>
        </w:rPr>
        <w:t>Broedel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4F3284">
        <w:rPr>
          <w:rFonts w:ascii="Verdana" w:hAnsi="Verdana" w:cs="Arial"/>
          <w:sz w:val="22"/>
          <w:szCs w:val="22"/>
        </w:rPr>
        <w:t>coord</w:t>
      </w:r>
      <w:proofErr w:type="spellEnd"/>
      <w:r w:rsidRPr="004F3284">
        <w:rPr>
          <w:rFonts w:ascii="Verdana" w:hAnsi="Verdana" w:cs="Arial"/>
          <w:sz w:val="22"/>
          <w:szCs w:val="22"/>
        </w:rPr>
        <w:t>). Controvérsias jurídico-contábeis – 2º Volume. São Paulo: Dialética, 2011</w:t>
      </w:r>
    </w:p>
    <w:p w:rsidR="004F3284" w:rsidRPr="004F3284" w:rsidRDefault="004F3284" w:rsidP="00DB6069">
      <w:pPr>
        <w:ind w:left="284"/>
        <w:jc w:val="both"/>
        <w:rPr>
          <w:rFonts w:ascii="Verdana" w:hAnsi="Verdana" w:cs="Arial"/>
          <w:sz w:val="22"/>
          <w:szCs w:val="22"/>
        </w:rPr>
      </w:pPr>
    </w:p>
    <w:p w:rsidR="004F3284" w:rsidRDefault="004F3284" w:rsidP="00DB6069">
      <w:pPr>
        <w:ind w:left="284"/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 xml:space="preserve">HADDAD, Gustavo </w:t>
      </w:r>
      <w:proofErr w:type="spellStart"/>
      <w:r w:rsidRPr="004F3284">
        <w:rPr>
          <w:rFonts w:ascii="Verdana" w:hAnsi="Verdana" w:cs="Arial"/>
          <w:sz w:val="22"/>
          <w:szCs w:val="22"/>
        </w:rPr>
        <w:t>Lian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e PAES, Gustavo Duarte. “O Ágio por Expectativa de Rentabilidade Futura na Lei 12.973 e o </w:t>
      </w:r>
      <w:proofErr w:type="spellStart"/>
      <w:r w:rsidRPr="004F3284">
        <w:rPr>
          <w:rFonts w:ascii="Verdana" w:hAnsi="Verdana" w:cs="Arial"/>
          <w:sz w:val="22"/>
          <w:szCs w:val="22"/>
        </w:rPr>
        <w:t>Goodwill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na Combinação de Negócios – Aproximações e Distanciamentos”. In MOSQUERA, Roberto </w:t>
      </w:r>
      <w:proofErr w:type="spellStart"/>
      <w:r w:rsidRPr="004F3284">
        <w:rPr>
          <w:rFonts w:ascii="Verdana" w:hAnsi="Verdana" w:cs="Arial"/>
          <w:sz w:val="22"/>
          <w:szCs w:val="22"/>
        </w:rPr>
        <w:t>Quiroga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e LOPES, Alexsandro </w:t>
      </w:r>
      <w:proofErr w:type="spellStart"/>
      <w:r w:rsidRPr="004F3284">
        <w:rPr>
          <w:rFonts w:ascii="Verdana" w:hAnsi="Verdana" w:cs="Arial"/>
          <w:sz w:val="22"/>
          <w:szCs w:val="22"/>
        </w:rPr>
        <w:t>Broedel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4F3284">
        <w:rPr>
          <w:rFonts w:ascii="Verdana" w:hAnsi="Verdana" w:cs="Arial"/>
          <w:sz w:val="22"/>
          <w:szCs w:val="22"/>
        </w:rPr>
        <w:t>coord</w:t>
      </w:r>
      <w:proofErr w:type="spellEnd"/>
      <w:r w:rsidRPr="004F3284">
        <w:rPr>
          <w:rFonts w:ascii="Verdana" w:hAnsi="Verdana" w:cs="Arial"/>
          <w:sz w:val="22"/>
          <w:szCs w:val="22"/>
        </w:rPr>
        <w:t>). Controvérsias jurídico-contábeis – 6º Volume. São Paulo: Dialética, 2015.</w:t>
      </w:r>
    </w:p>
    <w:p w:rsidR="004F3284" w:rsidRPr="004F3284" w:rsidRDefault="004F3284" w:rsidP="00DB6069">
      <w:pPr>
        <w:ind w:left="284"/>
        <w:jc w:val="both"/>
        <w:rPr>
          <w:rFonts w:ascii="Verdana" w:hAnsi="Verdana" w:cs="Arial"/>
          <w:sz w:val="22"/>
          <w:szCs w:val="22"/>
        </w:rPr>
      </w:pPr>
    </w:p>
    <w:p w:rsidR="004F3284" w:rsidRDefault="004F3284" w:rsidP="00DB6069">
      <w:pPr>
        <w:ind w:left="284"/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 xml:space="preserve">LOPES, Alexsandro </w:t>
      </w:r>
      <w:proofErr w:type="spellStart"/>
      <w:r w:rsidRPr="004F3284">
        <w:rPr>
          <w:rFonts w:ascii="Verdana" w:hAnsi="Verdana" w:cs="Arial"/>
          <w:sz w:val="22"/>
          <w:szCs w:val="22"/>
        </w:rPr>
        <w:t>Broedel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e MOSQUERA, Roberto </w:t>
      </w:r>
      <w:proofErr w:type="spellStart"/>
      <w:r w:rsidRPr="004F3284">
        <w:rPr>
          <w:rFonts w:ascii="Verdana" w:hAnsi="Verdana" w:cs="Arial"/>
          <w:sz w:val="22"/>
          <w:szCs w:val="22"/>
        </w:rPr>
        <w:t>Quiroga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. “O Direito Contábil. Fundamentos Conceituais, Aspectos da Experiência Brasileira e Implicações”. In MOSQUERA, Roberto </w:t>
      </w:r>
      <w:proofErr w:type="spellStart"/>
      <w:r w:rsidRPr="004F3284">
        <w:rPr>
          <w:rFonts w:ascii="Verdana" w:hAnsi="Verdana" w:cs="Arial"/>
          <w:sz w:val="22"/>
          <w:szCs w:val="22"/>
        </w:rPr>
        <w:t>Quiroga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e LOPES, Alexsandro </w:t>
      </w:r>
      <w:proofErr w:type="spellStart"/>
      <w:r w:rsidRPr="004F3284">
        <w:rPr>
          <w:rFonts w:ascii="Verdana" w:hAnsi="Verdana" w:cs="Arial"/>
          <w:sz w:val="22"/>
          <w:szCs w:val="22"/>
        </w:rPr>
        <w:t>Broedel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4F3284">
        <w:rPr>
          <w:rFonts w:ascii="Verdana" w:hAnsi="Verdana" w:cs="Arial"/>
          <w:sz w:val="22"/>
          <w:szCs w:val="22"/>
        </w:rPr>
        <w:t>coord</w:t>
      </w:r>
      <w:proofErr w:type="spellEnd"/>
      <w:r w:rsidRPr="004F3284">
        <w:rPr>
          <w:rFonts w:ascii="Verdana" w:hAnsi="Verdana" w:cs="Arial"/>
          <w:sz w:val="22"/>
          <w:szCs w:val="22"/>
        </w:rPr>
        <w:t>). Controvérsias jurídico-contábeis – 1º Volume. São Paulo: Dialética, 2010.</w:t>
      </w:r>
    </w:p>
    <w:p w:rsidR="004F3284" w:rsidRPr="004F3284" w:rsidRDefault="004F3284" w:rsidP="00DB6069">
      <w:pPr>
        <w:ind w:left="284"/>
        <w:jc w:val="both"/>
        <w:rPr>
          <w:rFonts w:ascii="Verdana" w:hAnsi="Verdana" w:cs="Arial"/>
          <w:sz w:val="22"/>
          <w:szCs w:val="22"/>
        </w:rPr>
      </w:pPr>
    </w:p>
    <w:p w:rsidR="004F3284" w:rsidRDefault="004F3284" w:rsidP="00DB6069">
      <w:pPr>
        <w:ind w:left="284"/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 xml:space="preserve">OLIVEIRA, Ricardo Mariz de. “A Tributação da Renda e sua Relação com os Princípios Contábeis Geralmente Aceitos”. In MOSQUERA, Roberto </w:t>
      </w:r>
      <w:proofErr w:type="spellStart"/>
      <w:r w:rsidRPr="004F3284">
        <w:rPr>
          <w:rFonts w:ascii="Verdana" w:hAnsi="Verdana" w:cs="Arial"/>
          <w:sz w:val="22"/>
          <w:szCs w:val="22"/>
        </w:rPr>
        <w:t>Quiroga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e LOPES, Alexsandro </w:t>
      </w:r>
      <w:proofErr w:type="spellStart"/>
      <w:r w:rsidRPr="004F3284">
        <w:rPr>
          <w:rFonts w:ascii="Verdana" w:hAnsi="Verdana" w:cs="Arial"/>
          <w:sz w:val="22"/>
          <w:szCs w:val="22"/>
        </w:rPr>
        <w:t>Broedel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4F3284">
        <w:rPr>
          <w:rFonts w:ascii="Verdana" w:hAnsi="Verdana" w:cs="Arial"/>
          <w:sz w:val="22"/>
          <w:szCs w:val="22"/>
        </w:rPr>
        <w:t>coord</w:t>
      </w:r>
      <w:proofErr w:type="spellEnd"/>
      <w:r w:rsidRPr="004F3284">
        <w:rPr>
          <w:rFonts w:ascii="Verdana" w:hAnsi="Verdana" w:cs="Arial"/>
          <w:sz w:val="22"/>
          <w:szCs w:val="22"/>
        </w:rPr>
        <w:t>). Controvérsias jurídico-contábeis – 1º Volume. São Paulo: Dialética, 2010.</w:t>
      </w:r>
    </w:p>
    <w:p w:rsidR="00D62083" w:rsidRDefault="00D62083" w:rsidP="00DB6069">
      <w:pPr>
        <w:ind w:left="284"/>
        <w:jc w:val="both"/>
        <w:rPr>
          <w:rFonts w:ascii="Verdana" w:hAnsi="Verdana" w:cs="Arial"/>
          <w:sz w:val="22"/>
          <w:szCs w:val="22"/>
        </w:rPr>
      </w:pPr>
    </w:p>
    <w:p w:rsidR="00D62083" w:rsidRDefault="00D62083" w:rsidP="00DB6069">
      <w:pPr>
        <w:ind w:left="284"/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 xml:space="preserve">SCHOUERI, Luís Eduardo. “Juros sobre Capital Próprio: Natureza Jurídica e Forma de Apuração diante da ‘Nova Contabilidade’”. In MOSQUERA, Roberto </w:t>
      </w:r>
      <w:proofErr w:type="spellStart"/>
      <w:r w:rsidRPr="004F3284">
        <w:rPr>
          <w:rFonts w:ascii="Verdana" w:hAnsi="Verdana" w:cs="Arial"/>
          <w:sz w:val="22"/>
          <w:szCs w:val="22"/>
        </w:rPr>
        <w:t>Quiroga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e LOPES, Alexsandro </w:t>
      </w:r>
      <w:proofErr w:type="spellStart"/>
      <w:r w:rsidRPr="004F3284">
        <w:rPr>
          <w:rFonts w:ascii="Verdana" w:hAnsi="Verdana" w:cs="Arial"/>
          <w:sz w:val="22"/>
          <w:szCs w:val="22"/>
        </w:rPr>
        <w:t>Broedel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4F3284">
        <w:rPr>
          <w:rFonts w:ascii="Verdana" w:hAnsi="Verdana" w:cs="Arial"/>
          <w:sz w:val="22"/>
          <w:szCs w:val="22"/>
        </w:rPr>
        <w:t>coord</w:t>
      </w:r>
      <w:proofErr w:type="spellEnd"/>
      <w:r w:rsidRPr="004F3284">
        <w:rPr>
          <w:rFonts w:ascii="Verdana" w:hAnsi="Verdana" w:cs="Arial"/>
          <w:sz w:val="22"/>
          <w:szCs w:val="22"/>
        </w:rPr>
        <w:t>). Controvérsias jurídico-contábeis – 3º Volume. São Paulo: Dialética, 2011</w:t>
      </w:r>
    </w:p>
    <w:p w:rsidR="00D62083" w:rsidRPr="004F3284" w:rsidRDefault="00D62083" w:rsidP="00D62083">
      <w:pPr>
        <w:jc w:val="both"/>
        <w:rPr>
          <w:rFonts w:ascii="Verdana" w:hAnsi="Verdana" w:cs="Arial"/>
          <w:sz w:val="22"/>
          <w:szCs w:val="22"/>
        </w:rPr>
      </w:pPr>
    </w:p>
    <w:p w:rsidR="00D62083" w:rsidRPr="004F3284" w:rsidRDefault="00D62083" w:rsidP="00DB6069">
      <w:pPr>
        <w:ind w:left="284"/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 xml:space="preserve">SCHOUERI, Luís Eduardo. “O Mito do Lucro Real na Passagem da Disponibilidade Jurídica para a Disponibilidade Econômica”. In MOSQUERA, Roberto </w:t>
      </w:r>
      <w:proofErr w:type="spellStart"/>
      <w:r w:rsidRPr="004F3284">
        <w:rPr>
          <w:rFonts w:ascii="Verdana" w:hAnsi="Verdana" w:cs="Arial"/>
          <w:sz w:val="22"/>
          <w:szCs w:val="22"/>
        </w:rPr>
        <w:t>Quiroga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e LOPES, Alexsandro </w:t>
      </w:r>
      <w:proofErr w:type="spellStart"/>
      <w:r w:rsidRPr="004F3284">
        <w:rPr>
          <w:rFonts w:ascii="Verdana" w:hAnsi="Verdana" w:cs="Arial"/>
          <w:sz w:val="22"/>
          <w:szCs w:val="22"/>
        </w:rPr>
        <w:t>Broedel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Pr="004F3284">
        <w:rPr>
          <w:rFonts w:ascii="Verdana" w:hAnsi="Verdana" w:cs="Arial"/>
          <w:sz w:val="22"/>
          <w:szCs w:val="22"/>
        </w:rPr>
        <w:t>coord</w:t>
      </w:r>
      <w:proofErr w:type="spellEnd"/>
      <w:r w:rsidRPr="004F3284">
        <w:rPr>
          <w:rFonts w:ascii="Verdana" w:hAnsi="Verdana" w:cs="Arial"/>
          <w:sz w:val="22"/>
          <w:szCs w:val="22"/>
        </w:rPr>
        <w:t>). Controvérsias jurídico-contábeis – 1º Volume. São Paulo: Dialética, 2010.</w:t>
      </w:r>
    </w:p>
    <w:p w:rsidR="004F3284" w:rsidRDefault="004F3284" w:rsidP="004F3284">
      <w:pPr>
        <w:jc w:val="both"/>
        <w:rPr>
          <w:rFonts w:ascii="Verdana" w:hAnsi="Verdana" w:cs="Arial"/>
          <w:sz w:val="22"/>
          <w:szCs w:val="22"/>
        </w:rPr>
      </w:pPr>
    </w:p>
    <w:p w:rsidR="004F3284" w:rsidRDefault="004F3284" w:rsidP="004F3284">
      <w:pPr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 xml:space="preserve">OLIVEIRA, Ricardo Mariz de. Fundamentos do Imposto de Renda. São Paulo: </w:t>
      </w:r>
      <w:proofErr w:type="spellStart"/>
      <w:r w:rsidRPr="004F3284">
        <w:rPr>
          <w:rFonts w:ascii="Verdana" w:hAnsi="Verdana" w:cs="Arial"/>
          <w:sz w:val="22"/>
          <w:szCs w:val="22"/>
        </w:rPr>
        <w:t>Quartier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F3284">
        <w:rPr>
          <w:rFonts w:ascii="Verdana" w:hAnsi="Verdana" w:cs="Arial"/>
          <w:sz w:val="22"/>
          <w:szCs w:val="22"/>
        </w:rPr>
        <w:t>Latin</w:t>
      </w:r>
      <w:proofErr w:type="spellEnd"/>
      <w:r w:rsidRPr="004F3284">
        <w:rPr>
          <w:rFonts w:ascii="Verdana" w:hAnsi="Verdana" w:cs="Arial"/>
          <w:sz w:val="22"/>
          <w:szCs w:val="22"/>
        </w:rPr>
        <w:t>, 2008.</w:t>
      </w:r>
    </w:p>
    <w:p w:rsidR="004F3284" w:rsidRPr="004F3284" w:rsidRDefault="004F3284" w:rsidP="004F3284">
      <w:pPr>
        <w:jc w:val="both"/>
        <w:rPr>
          <w:rFonts w:ascii="Verdana" w:hAnsi="Verdana" w:cs="Arial"/>
          <w:sz w:val="22"/>
          <w:szCs w:val="22"/>
        </w:rPr>
      </w:pPr>
    </w:p>
    <w:p w:rsidR="004F3284" w:rsidRDefault="004F3284" w:rsidP="004F3284">
      <w:pPr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>SCHOUERI, Luís Eduardo. Ágio em reorganizações societárias (aspectos tributários). São Paulo: Dialética, 2012.</w:t>
      </w:r>
    </w:p>
    <w:p w:rsidR="004F3284" w:rsidRPr="004F3284" w:rsidRDefault="004F3284" w:rsidP="004F3284">
      <w:pPr>
        <w:jc w:val="both"/>
        <w:rPr>
          <w:rFonts w:ascii="Verdana" w:hAnsi="Verdana" w:cs="Arial"/>
          <w:sz w:val="22"/>
          <w:szCs w:val="22"/>
        </w:rPr>
      </w:pPr>
    </w:p>
    <w:p w:rsidR="00721169" w:rsidRDefault="004F3284" w:rsidP="004F3284">
      <w:pPr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>SCHOUERI, Luís Eduardo. “Princípios no Direito Tributário Internacional: Territorialidade, Universalidade e Fonte”. In FERRAZ, Roberto C. B. (</w:t>
      </w:r>
      <w:proofErr w:type="spellStart"/>
      <w:r w:rsidRPr="004F3284">
        <w:rPr>
          <w:rFonts w:ascii="Verdana" w:hAnsi="Verdana" w:cs="Arial"/>
          <w:sz w:val="22"/>
          <w:szCs w:val="22"/>
        </w:rPr>
        <w:t>org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). Princípios e Limites da Tributação. São Paulo: </w:t>
      </w:r>
      <w:proofErr w:type="spellStart"/>
      <w:r w:rsidRPr="004F3284">
        <w:rPr>
          <w:rFonts w:ascii="Verdana" w:hAnsi="Verdana" w:cs="Arial"/>
          <w:sz w:val="22"/>
          <w:szCs w:val="22"/>
        </w:rPr>
        <w:t>Quartier</w:t>
      </w:r>
      <w:proofErr w:type="spellEnd"/>
      <w:r w:rsidRPr="004F328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4F3284">
        <w:rPr>
          <w:rFonts w:ascii="Verdana" w:hAnsi="Verdana" w:cs="Arial"/>
          <w:sz w:val="22"/>
          <w:szCs w:val="22"/>
        </w:rPr>
        <w:t>Latin</w:t>
      </w:r>
      <w:proofErr w:type="spellEnd"/>
      <w:r w:rsidRPr="004F3284">
        <w:rPr>
          <w:rFonts w:ascii="Verdana" w:hAnsi="Verdana" w:cs="Arial"/>
          <w:sz w:val="22"/>
          <w:szCs w:val="22"/>
        </w:rPr>
        <w:t>, 2005.</w:t>
      </w:r>
    </w:p>
    <w:p w:rsidR="00721169" w:rsidRDefault="00721169" w:rsidP="00721169">
      <w:pPr>
        <w:rPr>
          <w:rFonts w:ascii="Verdana" w:hAnsi="Verdana" w:cs="Arial"/>
          <w:sz w:val="22"/>
        </w:rPr>
      </w:pPr>
    </w:p>
    <w:p w:rsidR="00E9221A" w:rsidRDefault="00E9221A" w:rsidP="00721169">
      <w:pPr>
        <w:rPr>
          <w:rFonts w:ascii="Verdana" w:hAnsi="Verdana" w:cs="Arial"/>
          <w:sz w:val="22"/>
        </w:rPr>
      </w:pPr>
    </w:p>
    <w:p w:rsidR="00E9221A" w:rsidRDefault="00E9221A" w:rsidP="00721169">
      <w:pPr>
        <w:rPr>
          <w:rFonts w:ascii="Verdana" w:hAnsi="Verdana" w:cs="Arial"/>
          <w:sz w:val="22"/>
        </w:rPr>
      </w:pPr>
    </w:p>
    <w:p w:rsidR="00266215" w:rsidRDefault="00266215" w:rsidP="00721169">
      <w:pPr>
        <w:rPr>
          <w:rFonts w:ascii="Verdana" w:hAnsi="Verdana" w:cs="Arial"/>
          <w:sz w:val="22"/>
        </w:rPr>
      </w:pPr>
    </w:p>
    <w:p w:rsidR="00266215" w:rsidRPr="00721169" w:rsidRDefault="00D62083" w:rsidP="00266215">
      <w:pPr>
        <w:pBdr>
          <w:bottom w:val="single" w:sz="12" w:space="1" w:color="auto"/>
        </w:pBdr>
        <w:tabs>
          <w:tab w:val="left" w:pos="9923"/>
        </w:tabs>
        <w:rPr>
          <w:rFonts w:ascii="Verdana" w:hAnsi="Verdana" w:cs="Arial"/>
          <w:b/>
          <w:smallCaps/>
          <w:color w:val="44546A"/>
        </w:rPr>
      </w:pPr>
      <w:r>
        <w:rPr>
          <w:rFonts w:ascii="Verdana" w:hAnsi="Verdana" w:cs="Arial"/>
          <w:b/>
          <w:smallCaps/>
          <w:color w:val="44546A"/>
        </w:rPr>
        <w:lastRenderedPageBreak/>
        <w:t xml:space="preserve">Obras e </w:t>
      </w:r>
      <w:r w:rsidR="005E3495">
        <w:rPr>
          <w:rFonts w:ascii="Verdana" w:hAnsi="Verdana" w:cs="Arial"/>
          <w:b/>
          <w:smallCaps/>
          <w:color w:val="44546A"/>
        </w:rPr>
        <w:t>Material</w:t>
      </w:r>
      <w:r w:rsidR="00266215">
        <w:rPr>
          <w:rFonts w:ascii="Verdana" w:hAnsi="Verdana" w:cs="Arial"/>
          <w:b/>
          <w:smallCaps/>
          <w:color w:val="44546A"/>
        </w:rPr>
        <w:t xml:space="preserve"> de Referência</w:t>
      </w:r>
    </w:p>
    <w:p w:rsidR="00D62083" w:rsidRDefault="00D62083" w:rsidP="00721169">
      <w:pPr>
        <w:rPr>
          <w:rFonts w:ascii="Verdana" w:hAnsi="Verdana" w:cs="Arial"/>
          <w:sz w:val="22"/>
        </w:rPr>
      </w:pPr>
    </w:p>
    <w:p w:rsidR="00224664" w:rsidRDefault="00224664" w:rsidP="00721169">
      <w:pPr>
        <w:rPr>
          <w:rFonts w:ascii="Verdana" w:hAnsi="Verdana" w:cs="Arial"/>
          <w:sz w:val="22"/>
        </w:rPr>
      </w:pPr>
    </w:p>
    <w:p w:rsidR="000E4E08" w:rsidRDefault="00224664" w:rsidP="00DB6069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Imposto sob</w:t>
      </w:r>
      <w:r w:rsidR="000E4E08">
        <w:rPr>
          <w:rFonts w:ascii="Verdana" w:hAnsi="Verdana" w:cs="Arial"/>
          <w:sz w:val="22"/>
        </w:rPr>
        <w:t>re a renda – Pessoa Física (201</w:t>
      </w:r>
      <w:r w:rsidR="00BE3EFD">
        <w:rPr>
          <w:rFonts w:ascii="Verdana" w:hAnsi="Verdana" w:cs="Arial"/>
          <w:sz w:val="22"/>
        </w:rPr>
        <w:t>9</w:t>
      </w:r>
      <w:r>
        <w:rPr>
          <w:rFonts w:ascii="Verdana" w:hAnsi="Verdana" w:cs="Arial"/>
          <w:sz w:val="22"/>
        </w:rPr>
        <w:t xml:space="preserve">). </w:t>
      </w:r>
      <w:r w:rsidR="005E3495">
        <w:rPr>
          <w:rFonts w:ascii="Verdana" w:hAnsi="Verdana" w:cs="Arial"/>
          <w:sz w:val="22"/>
        </w:rPr>
        <w:t>Perguntas e Respostas</w:t>
      </w:r>
      <w:r>
        <w:rPr>
          <w:rFonts w:ascii="Verdana" w:hAnsi="Verdana" w:cs="Arial"/>
          <w:sz w:val="22"/>
        </w:rPr>
        <w:t xml:space="preserve">. </w:t>
      </w:r>
      <w:r w:rsidR="005E349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Disponível em:</w:t>
      </w:r>
      <w:r w:rsidR="00BE3EFD" w:rsidRPr="00BE3EFD">
        <w:t xml:space="preserve"> </w:t>
      </w:r>
      <w:hyperlink r:id="rId10" w:history="1">
        <w:r w:rsidR="00BE3EFD" w:rsidRPr="008E6B9F">
          <w:rPr>
            <w:rStyle w:val="Hyperlink"/>
            <w:rFonts w:ascii="Verdana" w:hAnsi="Verdana" w:cs="Arial"/>
            <w:sz w:val="22"/>
          </w:rPr>
          <w:t>http://receita.economia.gov.br/interface/cidadao/irpf/2019/perguntao/perguntas-e-respostas-irpf-2019.pdf</w:t>
        </w:r>
      </w:hyperlink>
      <w:r w:rsidR="000E4E08">
        <w:rPr>
          <w:rFonts w:ascii="Verdana" w:hAnsi="Verdana" w:cs="Arial"/>
          <w:sz w:val="22"/>
        </w:rPr>
        <w:t>.</w:t>
      </w:r>
      <w:r w:rsidR="00BE3EFD">
        <w:rPr>
          <w:rFonts w:ascii="Verdana" w:hAnsi="Verdana" w:cs="Arial"/>
          <w:sz w:val="22"/>
        </w:rPr>
        <w:t xml:space="preserve"> </w:t>
      </w:r>
    </w:p>
    <w:p w:rsidR="005E3495" w:rsidRPr="000E4E08" w:rsidRDefault="000E4E08" w:rsidP="00DB6069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Acesso em </w:t>
      </w:r>
      <w:r w:rsidR="00BE3EFD">
        <w:rPr>
          <w:rFonts w:ascii="Verdana" w:hAnsi="Verdana" w:cs="Arial"/>
          <w:sz w:val="22"/>
        </w:rPr>
        <w:t>17</w:t>
      </w:r>
      <w:r w:rsidR="00224664">
        <w:rPr>
          <w:rFonts w:ascii="Verdana" w:hAnsi="Verdana" w:cs="Arial"/>
          <w:sz w:val="22"/>
        </w:rPr>
        <w:t xml:space="preserve"> de </w:t>
      </w:r>
      <w:r w:rsidR="00BE3EFD">
        <w:rPr>
          <w:rFonts w:ascii="Verdana" w:hAnsi="Verdana" w:cs="Arial"/>
          <w:sz w:val="22"/>
        </w:rPr>
        <w:t>fevereiro</w:t>
      </w:r>
      <w:r>
        <w:rPr>
          <w:rFonts w:ascii="Verdana" w:hAnsi="Verdana" w:cs="Arial"/>
          <w:sz w:val="22"/>
        </w:rPr>
        <w:t xml:space="preserve"> de 20</w:t>
      </w:r>
      <w:r w:rsidR="00BE3EFD">
        <w:rPr>
          <w:rFonts w:ascii="Verdana" w:hAnsi="Verdana" w:cs="Arial"/>
          <w:sz w:val="22"/>
        </w:rPr>
        <w:t>20</w:t>
      </w:r>
      <w:r w:rsidR="00224664">
        <w:rPr>
          <w:rFonts w:ascii="Verdana" w:hAnsi="Verdana" w:cs="Arial"/>
          <w:sz w:val="22"/>
        </w:rPr>
        <w:t>.</w:t>
      </w:r>
    </w:p>
    <w:p w:rsidR="00224664" w:rsidRDefault="00224664" w:rsidP="00DB6069">
      <w:pPr>
        <w:jc w:val="both"/>
        <w:rPr>
          <w:rFonts w:ascii="Verdana" w:hAnsi="Verdana" w:cs="Arial"/>
          <w:sz w:val="22"/>
        </w:rPr>
      </w:pPr>
    </w:p>
    <w:p w:rsidR="000E4E08" w:rsidRDefault="00224664" w:rsidP="00DB6069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Imposto sobre a Renda – Pessoa Jurídica (201</w:t>
      </w:r>
      <w:r w:rsidR="00BE3EFD">
        <w:rPr>
          <w:rFonts w:ascii="Verdana" w:hAnsi="Verdana" w:cs="Arial"/>
          <w:sz w:val="22"/>
        </w:rPr>
        <w:t>8</w:t>
      </w:r>
      <w:r>
        <w:rPr>
          <w:rFonts w:ascii="Verdana" w:hAnsi="Verdana" w:cs="Arial"/>
          <w:sz w:val="22"/>
        </w:rPr>
        <w:t xml:space="preserve">). </w:t>
      </w:r>
      <w:r w:rsidR="005E3495">
        <w:rPr>
          <w:rFonts w:ascii="Verdana" w:hAnsi="Verdana" w:cs="Arial"/>
          <w:sz w:val="22"/>
        </w:rPr>
        <w:t>Perguntas e Respostas</w:t>
      </w:r>
      <w:r>
        <w:rPr>
          <w:rFonts w:ascii="Verdana" w:hAnsi="Verdana" w:cs="Arial"/>
          <w:sz w:val="22"/>
        </w:rPr>
        <w:t xml:space="preserve">. Disponível em: </w:t>
      </w:r>
      <w:r w:rsidR="00BE3EFD" w:rsidRPr="00BE3EFD">
        <w:rPr>
          <w:rStyle w:val="Hyperlink"/>
          <w:rFonts w:ascii="Verdana" w:hAnsi="Verdana" w:cs="Arial"/>
          <w:sz w:val="22"/>
        </w:rPr>
        <w:t>http://receita.economia.gov.br/orientacao/tributaria/declaracoes-e-demonstrativos/ecf-escrituracao-contabil-fiscal/perguntas-e-respostas-pessoa-juridica-2018-arquivos/perguntas-e-respostas-pessoa-juridica-2018.pdf</w:t>
      </w:r>
    </w:p>
    <w:p w:rsidR="005E3495" w:rsidRDefault="000E4E08" w:rsidP="00DB6069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Acesso em </w:t>
      </w:r>
      <w:r w:rsidR="00BE3EFD">
        <w:rPr>
          <w:rFonts w:ascii="Verdana" w:hAnsi="Verdana" w:cs="Arial"/>
          <w:sz w:val="22"/>
        </w:rPr>
        <w:t>17 de fevereiro de 2020</w:t>
      </w:r>
      <w:r w:rsidR="00224664">
        <w:rPr>
          <w:rFonts w:ascii="Verdana" w:hAnsi="Verdana" w:cs="Arial"/>
          <w:sz w:val="22"/>
        </w:rPr>
        <w:t>.</w:t>
      </w:r>
    </w:p>
    <w:p w:rsidR="005E3495" w:rsidRDefault="005E3495" w:rsidP="00E9221A">
      <w:pPr>
        <w:jc w:val="both"/>
        <w:rPr>
          <w:rFonts w:ascii="Verdana" w:hAnsi="Verdana" w:cs="Arial"/>
          <w:sz w:val="22"/>
          <w:szCs w:val="22"/>
        </w:rPr>
      </w:pPr>
    </w:p>
    <w:p w:rsidR="00506357" w:rsidRDefault="00E9221A" w:rsidP="008532D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Manual do Imposto sobre a Ren</w:t>
      </w:r>
      <w:r w:rsidR="000E4E08">
        <w:rPr>
          <w:rFonts w:ascii="Verdana" w:hAnsi="Verdana" w:cs="Arial"/>
          <w:sz w:val="22"/>
          <w:szCs w:val="22"/>
        </w:rPr>
        <w:t>da Retido na Fonte – MAFON (201</w:t>
      </w:r>
      <w:r w:rsidR="00BE3EFD">
        <w:rPr>
          <w:rFonts w:ascii="Verdana" w:hAnsi="Verdana" w:cs="Arial"/>
          <w:sz w:val="22"/>
          <w:szCs w:val="22"/>
        </w:rPr>
        <w:t>9</w:t>
      </w:r>
      <w:r>
        <w:rPr>
          <w:rFonts w:ascii="Verdana" w:hAnsi="Verdana" w:cs="Arial"/>
          <w:sz w:val="22"/>
          <w:szCs w:val="22"/>
        </w:rPr>
        <w:t xml:space="preserve">). Disponível em: </w:t>
      </w:r>
      <w:r w:rsidR="00BE3EFD" w:rsidRPr="00BE3EFD">
        <w:rPr>
          <w:rStyle w:val="Hyperlink"/>
          <w:rFonts w:ascii="Verdana" w:hAnsi="Verdana" w:cs="Arial"/>
          <w:sz w:val="22"/>
          <w:szCs w:val="22"/>
        </w:rPr>
        <w:t>http://receita.economia.gov.br/acesso-rapido/tributos/arquivos-tributos/mafon-2019-v1-2.pdf</w:t>
      </w:r>
    </w:p>
    <w:p w:rsidR="00E9221A" w:rsidRDefault="00506357" w:rsidP="008532D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Acesso em </w:t>
      </w:r>
      <w:r w:rsidR="00BE3EFD">
        <w:rPr>
          <w:rFonts w:ascii="Verdana" w:hAnsi="Verdana" w:cs="Arial"/>
          <w:sz w:val="22"/>
        </w:rPr>
        <w:t>17 de fevereiro de 2020</w:t>
      </w:r>
      <w:r w:rsidR="00E9221A">
        <w:rPr>
          <w:rFonts w:ascii="Verdana" w:hAnsi="Verdana" w:cs="Arial"/>
          <w:sz w:val="22"/>
          <w:szCs w:val="22"/>
        </w:rPr>
        <w:t>.</w:t>
      </w:r>
    </w:p>
    <w:p w:rsidR="00E9221A" w:rsidRDefault="00E9221A" w:rsidP="00224664">
      <w:pPr>
        <w:jc w:val="both"/>
        <w:rPr>
          <w:rFonts w:ascii="Verdana" w:hAnsi="Verdana" w:cs="Arial"/>
          <w:sz w:val="22"/>
          <w:szCs w:val="22"/>
        </w:rPr>
      </w:pPr>
    </w:p>
    <w:p w:rsidR="00266215" w:rsidRPr="00266215" w:rsidRDefault="00266215" w:rsidP="00E9221A">
      <w:pPr>
        <w:jc w:val="both"/>
        <w:rPr>
          <w:rFonts w:ascii="Verdana" w:hAnsi="Verdana" w:cs="Arial"/>
          <w:sz w:val="22"/>
          <w:szCs w:val="22"/>
        </w:rPr>
      </w:pPr>
      <w:r w:rsidRPr="00266215">
        <w:rPr>
          <w:rFonts w:ascii="Verdana" w:hAnsi="Verdana" w:cs="Arial"/>
          <w:sz w:val="22"/>
          <w:szCs w:val="22"/>
        </w:rPr>
        <w:t>Regulamen</w:t>
      </w:r>
      <w:r w:rsidR="00506357">
        <w:rPr>
          <w:rFonts w:ascii="Verdana" w:hAnsi="Verdana" w:cs="Arial"/>
          <w:sz w:val="22"/>
          <w:szCs w:val="22"/>
        </w:rPr>
        <w:t>to do Imposto de Renda: RIR 2018</w:t>
      </w:r>
      <w:r w:rsidRPr="00266215">
        <w:rPr>
          <w:rFonts w:ascii="Verdana" w:hAnsi="Verdana" w:cs="Arial"/>
          <w:sz w:val="22"/>
          <w:szCs w:val="22"/>
        </w:rPr>
        <w:t>, anotado e comentado. BIANCO, João Francisco (c</w:t>
      </w:r>
      <w:r w:rsidR="00506357">
        <w:rPr>
          <w:rFonts w:ascii="Verdana" w:hAnsi="Verdana" w:cs="Arial"/>
          <w:sz w:val="22"/>
          <w:szCs w:val="22"/>
        </w:rPr>
        <w:t>oord.). 21</w:t>
      </w:r>
      <w:r w:rsidR="00174172">
        <w:rPr>
          <w:rFonts w:ascii="Verdana" w:hAnsi="Verdana" w:cs="Arial"/>
          <w:sz w:val="22"/>
          <w:szCs w:val="22"/>
        </w:rPr>
        <w:t xml:space="preserve"> ed. atual</w:t>
      </w:r>
      <w:r w:rsidRPr="00266215">
        <w:rPr>
          <w:rFonts w:ascii="Verdana" w:hAnsi="Verdana" w:cs="Arial"/>
          <w:sz w:val="22"/>
          <w:szCs w:val="22"/>
        </w:rPr>
        <w:t>. São Paulo: Edi</w:t>
      </w:r>
      <w:r w:rsidR="00506357">
        <w:rPr>
          <w:rFonts w:ascii="Verdana" w:hAnsi="Verdana" w:cs="Arial"/>
          <w:sz w:val="22"/>
          <w:szCs w:val="22"/>
        </w:rPr>
        <w:t>tora Revista dos Tribunais, 2018</w:t>
      </w:r>
      <w:r w:rsidRPr="00266215">
        <w:rPr>
          <w:rFonts w:ascii="Verdana" w:hAnsi="Verdana" w:cs="Arial"/>
          <w:sz w:val="22"/>
          <w:szCs w:val="22"/>
        </w:rPr>
        <w:t xml:space="preserve">. </w:t>
      </w:r>
    </w:p>
    <w:p w:rsidR="00266215" w:rsidRDefault="00266215" w:rsidP="00721169">
      <w:pPr>
        <w:rPr>
          <w:rFonts w:ascii="Verdana" w:hAnsi="Verdana" w:cs="Arial"/>
          <w:sz w:val="22"/>
        </w:rPr>
      </w:pPr>
    </w:p>
    <w:p w:rsidR="00E9221A" w:rsidRDefault="00E9221A" w:rsidP="00721169">
      <w:pPr>
        <w:rPr>
          <w:rFonts w:ascii="Verdana" w:hAnsi="Verdana" w:cs="Arial"/>
          <w:sz w:val="22"/>
        </w:rPr>
      </w:pPr>
    </w:p>
    <w:p w:rsidR="00721169" w:rsidRPr="00721169" w:rsidRDefault="00721169" w:rsidP="00721169">
      <w:pPr>
        <w:pBdr>
          <w:bottom w:val="single" w:sz="12" w:space="1" w:color="auto"/>
        </w:pBdr>
        <w:tabs>
          <w:tab w:val="left" w:pos="9923"/>
        </w:tabs>
        <w:rPr>
          <w:rFonts w:ascii="Verdana" w:hAnsi="Verdana" w:cs="Arial"/>
          <w:b/>
          <w:smallCaps/>
          <w:color w:val="44546A"/>
        </w:rPr>
      </w:pPr>
      <w:r>
        <w:rPr>
          <w:rFonts w:ascii="Verdana" w:hAnsi="Verdana" w:cs="Arial"/>
          <w:b/>
          <w:smallCaps/>
          <w:color w:val="44546A"/>
        </w:rPr>
        <w:t>Cursos práticos</w:t>
      </w:r>
    </w:p>
    <w:p w:rsidR="00721169" w:rsidRDefault="00721169" w:rsidP="00721169">
      <w:pPr>
        <w:tabs>
          <w:tab w:val="left" w:pos="9923"/>
        </w:tabs>
        <w:rPr>
          <w:rFonts w:ascii="Verdana" w:hAnsi="Verdana" w:cs="Arial"/>
          <w:sz w:val="22"/>
        </w:rPr>
      </w:pPr>
    </w:p>
    <w:p w:rsidR="00266215" w:rsidRPr="005A3317" w:rsidRDefault="00266215" w:rsidP="00721169">
      <w:pPr>
        <w:tabs>
          <w:tab w:val="left" w:pos="9923"/>
        </w:tabs>
        <w:rPr>
          <w:rFonts w:ascii="Verdana" w:hAnsi="Verdana" w:cs="Arial"/>
          <w:sz w:val="22"/>
        </w:rPr>
      </w:pPr>
    </w:p>
    <w:p w:rsidR="00721169" w:rsidRPr="00721169" w:rsidRDefault="004F3284" w:rsidP="00721169">
      <w:pPr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>ANDRADE FILHO, Edmar Oliveira. I</w:t>
      </w:r>
      <w:r w:rsidR="00756875">
        <w:rPr>
          <w:rFonts w:ascii="Verdana" w:hAnsi="Verdana" w:cs="Arial"/>
          <w:sz w:val="22"/>
          <w:szCs w:val="22"/>
        </w:rPr>
        <w:t>mposto de Renda das Empresas. 13ª ed. São Paulo: Atlas, 2018</w:t>
      </w:r>
      <w:r w:rsidRPr="004F3284">
        <w:rPr>
          <w:rFonts w:ascii="Verdana" w:hAnsi="Verdana" w:cs="Arial"/>
          <w:sz w:val="22"/>
          <w:szCs w:val="22"/>
        </w:rPr>
        <w:t>.</w:t>
      </w:r>
    </w:p>
    <w:p w:rsidR="00721169" w:rsidRPr="00721169" w:rsidRDefault="00721169" w:rsidP="00721169">
      <w:pPr>
        <w:jc w:val="both"/>
        <w:rPr>
          <w:rFonts w:ascii="Verdana" w:hAnsi="Verdana" w:cs="Arial"/>
          <w:sz w:val="22"/>
          <w:szCs w:val="22"/>
        </w:rPr>
      </w:pPr>
    </w:p>
    <w:p w:rsidR="00565951" w:rsidRDefault="004F3284" w:rsidP="00565951">
      <w:pPr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 xml:space="preserve">HIGUCHI, </w:t>
      </w:r>
      <w:proofErr w:type="spellStart"/>
      <w:r w:rsidRPr="004F3284">
        <w:rPr>
          <w:rFonts w:ascii="Verdana" w:hAnsi="Verdana" w:cs="Arial"/>
          <w:sz w:val="22"/>
          <w:szCs w:val="22"/>
        </w:rPr>
        <w:t>Hiromi</w:t>
      </w:r>
      <w:proofErr w:type="spellEnd"/>
      <w:r w:rsidRPr="004F3284">
        <w:rPr>
          <w:rFonts w:ascii="Verdana" w:hAnsi="Verdana" w:cs="Arial"/>
          <w:sz w:val="22"/>
          <w:szCs w:val="22"/>
        </w:rPr>
        <w:t>. Imposto de Renda Das Empresas. 41ª ed. São Paulo: IR Publicações, 2016.</w:t>
      </w:r>
    </w:p>
    <w:p w:rsidR="004F3284" w:rsidRPr="00721169" w:rsidRDefault="004F3284" w:rsidP="00565951">
      <w:pPr>
        <w:jc w:val="both"/>
        <w:rPr>
          <w:rFonts w:ascii="Verdana" w:hAnsi="Verdana" w:cs="Arial"/>
          <w:sz w:val="22"/>
          <w:szCs w:val="22"/>
        </w:rPr>
      </w:pPr>
    </w:p>
    <w:p w:rsidR="00721169" w:rsidRDefault="004F3284" w:rsidP="00721169">
      <w:pPr>
        <w:jc w:val="both"/>
        <w:rPr>
          <w:rFonts w:ascii="Verdana" w:hAnsi="Verdana" w:cs="Arial"/>
          <w:sz w:val="22"/>
          <w:szCs w:val="22"/>
        </w:rPr>
      </w:pPr>
      <w:r w:rsidRPr="004F3284">
        <w:rPr>
          <w:rFonts w:ascii="Verdana" w:hAnsi="Verdana" w:cs="Arial"/>
          <w:sz w:val="22"/>
          <w:szCs w:val="22"/>
        </w:rPr>
        <w:t>NEVES, Silvério das; VICECONTI, Paulo E. V. Curso Prático de Imposto de Renda Pessoa Jurídica e Tributos Conexos. 17ª ed. São Paulo: Revista dos Tribunais, 2017.</w:t>
      </w:r>
    </w:p>
    <w:p w:rsidR="00915009" w:rsidRDefault="00915009" w:rsidP="00721169">
      <w:pPr>
        <w:jc w:val="both"/>
        <w:rPr>
          <w:rFonts w:ascii="Verdana" w:hAnsi="Verdana" w:cs="Arial"/>
          <w:sz w:val="22"/>
          <w:szCs w:val="22"/>
        </w:rPr>
      </w:pPr>
    </w:p>
    <w:sectPr w:rsidR="00915009" w:rsidSect="00F641E4">
      <w:headerReference w:type="even" r:id="rId11"/>
      <w:pgSz w:w="12242" w:h="15842" w:code="1"/>
      <w:pgMar w:top="1276" w:right="1043" w:bottom="993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D0" w:rsidRDefault="000757D0">
      <w:r>
        <w:separator/>
      </w:r>
    </w:p>
  </w:endnote>
  <w:endnote w:type="continuationSeparator" w:id="0">
    <w:p w:rsidR="000757D0" w:rsidRDefault="000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D0" w:rsidRDefault="000757D0">
      <w:r>
        <w:separator/>
      </w:r>
    </w:p>
  </w:footnote>
  <w:footnote w:type="continuationSeparator" w:id="0">
    <w:p w:rsidR="000757D0" w:rsidRDefault="0007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BA" w:rsidRDefault="006C13B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13BA" w:rsidRDefault="006C13B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A3D62"/>
    <w:multiLevelType w:val="hybridMultilevel"/>
    <w:tmpl w:val="38266FE6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BF4813"/>
    <w:multiLevelType w:val="hybridMultilevel"/>
    <w:tmpl w:val="7FCAE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5949"/>
    <w:multiLevelType w:val="hybridMultilevel"/>
    <w:tmpl w:val="416653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647"/>
    <w:multiLevelType w:val="hybridMultilevel"/>
    <w:tmpl w:val="9120F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AA"/>
    <w:rsid w:val="00004C3F"/>
    <w:rsid w:val="00007592"/>
    <w:rsid w:val="00016909"/>
    <w:rsid w:val="00020C5A"/>
    <w:rsid w:val="000308DB"/>
    <w:rsid w:val="000311AA"/>
    <w:rsid w:val="00032E20"/>
    <w:rsid w:val="00034A95"/>
    <w:rsid w:val="00044E1D"/>
    <w:rsid w:val="000471F4"/>
    <w:rsid w:val="00051980"/>
    <w:rsid w:val="00051F97"/>
    <w:rsid w:val="000563EB"/>
    <w:rsid w:val="00056B05"/>
    <w:rsid w:val="00062DE7"/>
    <w:rsid w:val="00067C4D"/>
    <w:rsid w:val="000704C8"/>
    <w:rsid w:val="00071214"/>
    <w:rsid w:val="00073D6D"/>
    <w:rsid w:val="000757D0"/>
    <w:rsid w:val="00075C98"/>
    <w:rsid w:val="00077B55"/>
    <w:rsid w:val="0008666A"/>
    <w:rsid w:val="00086E64"/>
    <w:rsid w:val="00091573"/>
    <w:rsid w:val="000A2B68"/>
    <w:rsid w:val="000A454D"/>
    <w:rsid w:val="000B2A01"/>
    <w:rsid w:val="000B38F4"/>
    <w:rsid w:val="000B46C0"/>
    <w:rsid w:val="000B5076"/>
    <w:rsid w:val="000C039C"/>
    <w:rsid w:val="000C2CCE"/>
    <w:rsid w:val="000D14D3"/>
    <w:rsid w:val="000D38EF"/>
    <w:rsid w:val="000D3F8A"/>
    <w:rsid w:val="000D4F8C"/>
    <w:rsid w:val="000D7DB4"/>
    <w:rsid w:val="000E3736"/>
    <w:rsid w:val="000E4E08"/>
    <w:rsid w:val="000F2FDC"/>
    <w:rsid w:val="000F5366"/>
    <w:rsid w:val="00112D61"/>
    <w:rsid w:val="001166F2"/>
    <w:rsid w:val="00117FBA"/>
    <w:rsid w:val="0012119F"/>
    <w:rsid w:val="001217B9"/>
    <w:rsid w:val="001248DD"/>
    <w:rsid w:val="0013328B"/>
    <w:rsid w:val="00134D14"/>
    <w:rsid w:val="00156000"/>
    <w:rsid w:val="00165183"/>
    <w:rsid w:val="001720C3"/>
    <w:rsid w:val="00174172"/>
    <w:rsid w:val="00177D32"/>
    <w:rsid w:val="00181285"/>
    <w:rsid w:val="00186184"/>
    <w:rsid w:val="00186FEF"/>
    <w:rsid w:val="001A4CC8"/>
    <w:rsid w:val="001B11F2"/>
    <w:rsid w:val="001B226E"/>
    <w:rsid w:val="001B7DF7"/>
    <w:rsid w:val="001C497F"/>
    <w:rsid w:val="001C64F9"/>
    <w:rsid w:val="001C6680"/>
    <w:rsid w:val="001C75BE"/>
    <w:rsid w:val="001D0C27"/>
    <w:rsid w:val="001D6A5E"/>
    <w:rsid w:val="001D7238"/>
    <w:rsid w:val="001D7767"/>
    <w:rsid w:val="001E6E7A"/>
    <w:rsid w:val="001F5DC2"/>
    <w:rsid w:val="00204085"/>
    <w:rsid w:val="00207BC0"/>
    <w:rsid w:val="00210EA9"/>
    <w:rsid w:val="00211E73"/>
    <w:rsid w:val="00213793"/>
    <w:rsid w:val="00214415"/>
    <w:rsid w:val="00214F51"/>
    <w:rsid w:val="00220176"/>
    <w:rsid w:val="002201C7"/>
    <w:rsid w:val="00222F7B"/>
    <w:rsid w:val="00224664"/>
    <w:rsid w:val="00226A48"/>
    <w:rsid w:val="002343DC"/>
    <w:rsid w:val="002375F4"/>
    <w:rsid w:val="00240C65"/>
    <w:rsid w:val="00243E36"/>
    <w:rsid w:val="00251163"/>
    <w:rsid w:val="002578EB"/>
    <w:rsid w:val="002624ED"/>
    <w:rsid w:val="00266215"/>
    <w:rsid w:val="002709D1"/>
    <w:rsid w:val="00273371"/>
    <w:rsid w:val="00276266"/>
    <w:rsid w:val="002768A1"/>
    <w:rsid w:val="002779E6"/>
    <w:rsid w:val="00281EA2"/>
    <w:rsid w:val="00285670"/>
    <w:rsid w:val="002875E8"/>
    <w:rsid w:val="0029537F"/>
    <w:rsid w:val="00296E0A"/>
    <w:rsid w:val="002A1536"/>
    <w:rsid w:val="002A42A2"/>
    <w:rsid w:val="002B0843"/>
    <w:rsid w:val="002B0CFB"/>
    <w:rsid w:val="002C1B20"/>
    <w:rsid w:val="002C684E"/>
    <w:rsid w:val="002D11EA"/>
    <w:rsid w:val="002D3654"/>
    <w:rsid w:val="002D62AA"/>
    <w:rsid w:val="002D7830"/>
    <w:rsid w:val="002E0B20"/>
    <w:rsid w:val="002E2DEE"/>
    <w:rsid w:val="002E6022"/>
    <w:rsid w:val="002F4054"/>
    <w:rsid w:val="0030242A"/>
    <w:rsid w:val="00306696"/>
    <w:rsid w:val="003162B2"/>
    <w:rsid w:val="00326A76"/>
    <w:rsid w:val="003403C8"/>
    <w:rsid w:val="00340893"/>
    <w:rsid w:val="00372168"/>
    <w:rsid w:val="003809DA"/>
    <w:rsid w:val="00381791"/>
    <w:rsid w:val="00391554"/>
    <w:rsid w:val="00394BE3"/>
    <w:rsid w:val="003A1B4C"/>
    <w:rsid w:val="003B661F"/>
    <w:rsid w:val="003C248A"/>
    <w:rsid w:val="003D1ACA"/>
    <w:rsid w:val="003E1492"/>
    <w:rsid w:val="003E238D"/>
    <w:rsid w:val="003E28D6"/>
    <w:rsid w:val="003E4571"/>
    <w:rsid w:val="003E7B6A"/>
    <w:rsid w:val="003F1254"/>
    <w:rsid w:val="003F1355"/>
    <w:rsid w:val="00403C95"/>
    <w:rsid w:val="004070C8"/>
    <w:rsid w:val="004123BC"/>
    <w:rsid w:val="00412453"/>
    <w:rsid w:val="00421016"/>
    <w:rsid w:val="004233D3"/>
    <w:rsid w:val="00426BBD"/>
    <w:rsid w:val="00440E4F"/>
    <w:rsid w:val="00441C10"/>
    <w:rsid w:val="0045484C"/>
    <w:rsid w:val="0046720C"/>
    <w:rsid w:val="00476E2C"/>
    <w:rsid w:val="0048471C"/>
    <w:rsid w:val="00485061"/>
    <w:rsid w:val="00485B45"/>
    <w:rsid w:val="00490F03"/>
    <w:rsid w:val="004919EF"/>
    <w:rsid w:val="00493FC0"/>
    <w:rsid w:val="004957CE"/>
    <w:rsid w:val="004A2679"/>
    <w:rsid w:val="004A52A8"/>
    <w:rsid w:val="004B51C2"/>
    <w:rsid w:val="004C3DE5"/>
    <w:rsid w:val="004C59A6"/>
    <w:rsid w:val="004C5A38"/>
    <w:rsid w:val="004D7209"/>
    <w:rsid w:val="004E0278"/>
    <w:rsid w:val="004E492B"/>
    <w:rsid w:val="004F0358"/>
    <w:rsid w:val="004F22C2"/>
    <w:rsid w:val="004F2311"/>
    <w:rsid w:val="004F3284"/>
    <w:rsid w:val="00506357"/>
    <w:rsid w:val="00510C96"/>
    <w:rsid w:val="0051121B"/>
    <w:rsid w:val="00514B1B"/>
    <w:rsid w:val="00515EC6"/>
    <w:rsid w:val="00517FBD"/>
    <w:rsid w:val="00526865"/>
    <w:rsid w:val="0053026D"/>
    <w:rsid w:val="00532CD2"/>
    <w:rsid w:val="00535545"/>
    <w:rsid w:val="00536017"/>
    <w:rsid w:val="00540B13"/>
    <w:rsid w:val="005416FB"/>
    <w:rsid w:val="0054276A"/>
    <w:rsid w:val="00545100"/>
    <w:rsid w:val="00552F92"/>
    <w:rsid w:val="00565951"/>
    <w:rsid w:val="005675C6"/>
    <w:rsid w:val="00576F62"/>
    <w:rsid w:val="0058218A"/>
    <w:rsid w:val="00584E44"/>
    <w:rsid w:val="0058746B"/>
    <w:rsid w:val="0058760E"/>
    <w:rsid w:val="0059383F"/>
    <w:rsid w:val="005A2972"/>
    <w:rsid w:val="005A3317"/>
    <w:rsid w:val="005B0626"/>
    <w:rsid w:val="005B33E8"/>
    <w:rsid w:val="005B3CA7"/>
    <w:rsid w:val="005B6EA8"/>
    <w:rsid w:val="005B7A43"/>
    <w:rsid w:val="005C4300"/>
    <w:rsid w:val="005D07DB"/>
    <w:rsid w:val="005D0E20"/>
    <w:rsid w:val="005D362B"/>
    <w:rsid w:val="005D3D95"/>
    <w:rsid w:val="005D5B0C"/>
    <w:rsid w:val="005E3495"/>
    <w:rsid w:val="005E4363"/>
    <w:rsid w:val="005F49B7"/>
    <w:rsid w:val="005F66D5"/>
    <w:rsid w:val="00610DAE"/>
    <w:rsid w:val="00610DFD"/>
    <w:rsid w:val="006148A3"/>
    <w:rsid w:val="00617D8A"/>
    <w:rsid w:val="00621EBA"/>
    <w:rsid w:val="0062306F"/>
    <w:rsid w:val="00626F23"/>
    <w:rsid w:val="00636DF3"/>
    <w:rsid w:val="00646253"/>
    <w:rsid w:val="00652A16"/>
    <w:rsid w:val="00653B2F"/>
    <w:rsid w:val="00653EE2"/>
    <w:rsid w:val="00655172"/>
    <w:rsid w:val="00666902"/>
    <w:rsid w:val="0066691C"/>
    <w:rsid w:val="006918D6"/>
    <w:rsid w:val="00691FC9"/>
    <w:rsid w:val="006928CD"/>
    <w:rsid w:val="00694F24"/>
    <w:rsid w:val="0069660A"/>
    <w:rsid w:val="006A178A"/>
    <w:rsid w:val="006B0FCE"/>
    <w:rsid w:val="006B1871"/>
    <w:rsid w:val="006B6BBD"/>
    <w:rsid w:val="006B6E29"/>
    <w:rsid w:val="006B6E68"/>
    <w:rsid w:val="006C13BA"/>
    <w:rsid w:val="006C1F9E"/>
    <w:rsid w:val="006C498C"/>
    <w:rsid w:val="006D07EE"/>
    <w:rsid w:val="006D5DFE"/>
    <w:rsid w:val="006F0F4F"/>
    <w:rsid w:val="006F54A9"/>
    <w:rsid w:val="006F5750"/>
    <w:rsid w:val="006F638C"/>
    <w:rsid w:val="006F76E9"/>
    <w:rsid w:val="00705515"/>
    <w:rsid w:val="00712419"/>
    <w:rsid w:val="00716D46"/>
    <w:rsid w:val="00721169"/>
    <w:rsid w:val="00727614"/>
    <w:rsid w:val="00731838"/>
    <w:rsid w:val="00732D4A"/>
    <w:rsid w:val="00733C5B"/>
    <w:rsid w:val="00736CE3"/>
    <w:rsid w:val="00736E7D"/>
    <w:rsid w:val="00744574"/>
    <w:rsid w:val="00747900"/>
    <w:rsid w:val="00756875"/>
    <w:rsid w:val="00760CEC"/>
    <w:rsid w:val="007614E3"/>
    <w:rsid w:val="00765E77"/>
    <w:rsid w:val="007727A7"/>
    <w:rsid w:val="00780279"/>
    <w:rsid w:val="00785424"/>
    <w:rsid w:val="0078644B"/>
    <w:rsid w:val="007A07E0"/>
    <w:rsid w:val="007A2239"/>
    <w:rsid w:val="007A39E1"/>
    <w:rsid w:val="007A4702"/>
    <w:rsid w:val="007B6EF7"/>
    <w:rsid w:val="007C32D1"/>
    <w:rsid w:val="007C4722"/>
    <w:rsid w:val="007D0BD5"/>
    <w:rsid w:val="007D433E"/>
    <w:rsid w:val="007E68D4"/>
    <w:rsid w:val="008109F0"/>
    <w:rsid w:val="00822345"/>
    <w:rsid w:val="00826BB5"/>
    <w:rsid w:val="0083116F"/>
    <w:rsid w:val="00836D68"/>
    <w:rsid w:val="00841986"/>
    <w:rsid w:val="008473A7"/>
    <w:rsid w:val="00850A18"/>
    <w:rsid w:val="008532D6"/>
    <w:rsid w:val="008566ED"/>
    <w:rsid w:val="00863990"/>
    <w:rsid w:val="0086679F"/>
    <w:rsid w:val="008713D3"/>
    <w:rsid w:val="0088347A"/>
    <w:rsid w:val="008A0296"/>
    <w:rsid w:val="008A498A"/>
    <w:rsid w:val="008B5FC0"/>
    <w:rsid w:val="008B7898"/>
    <w:rsid w:val="008C1DD6"/>
    <w:rsid w:val="008D39F6"/>
    <w:rsid w:val="008D471F"/>
    <w:rsid w:val="008F01C4"/>
    <w:rsid w:val="008F28EA"/>
    <w:rsid w:val="00915009"/>
    <w:rsid w:val="00916EF1"/>
    <w:rsid w:val="00921901"/>
    <w:rsid w:val="009246AF"/>
    <w:rsid w:val="0092730E"/>
    <w:rsid w:val="0093615D"/>
    <w:rsid w:val="0093756A"/>
    <w:rsid w:val="00952D8A"/>
    <w:rsid w:val="00954D00"/>
    <w:rsid w:val="00955972"/>
    <w:rsid w:val="009561B2"/>
    <w:rsid w:val="00956A35"/>
    <w:rsid w:val="0095720F"/>
    <w:rsid w:val="00972882"/>
    <w:rsid w:val="009762E3"/>
    <w:rsid w:val="009814ED"/>
    <w:rsid w:val="009828D8"/>
    <w:rsid w:val="00982F9E"/>
    <w:rsid w:val="00995334"/>
    <w:rsid w:val="009963DA"/>
    <w:rsid w:val="0099730B"/>
    <w:rsid w:val="009A18E0"/>
    <w:rsid w:val="009A2620"/>
    <w:rsid w:val="009A29C9"/>
    <w:rsid w:val="009B37F9"/>
    <w:rsid w:val="009B40CD"/>
    <w:rsid w:val="009C2FDB"/>
    <w:rsid w:val="009D0DB6"/>
    <w:rsid w:val="009D160D"/>
    <w:rsid w:val="009E33D0"/>
    <w:rsid w:val="009F2B37"/>
    <w:rsid w:val="009F4B29"/>
    <w:rsid w:val="009F521E"/>
    <w:rsid w:val="00A00BBE"/>
    <w:rsid w:val="00A03B93"/>
    <w:rsid w:val="00A03CD2"/>
    <w:rsid w:val="00A07B1D"/>
    <w:rsid w:val="00A104D5"/>
    <w:rsid w:val="00A12553"/>
    <w:rsid w:val="00A17258"/>
    <w:rsid w:val="00A2772E"/>
    <w:rsid w:val="00A456E1"/>
    <w:rsid w:val="00A573AB"/>
    <w:rsid w:val="00A628FE"/>
    <w:rsid w:val="00A633EF"/>
    <w:rsid w:val="00A64913"/>
    <w:rsid w:val="00A659D1"/>
    <w:rsid w:val="00A70BE3"/>
    <w:rsid w:val="00A80710"/>
    <w:rsid w:val="00A83F41"/>
    <w:rsid w:val="00A90EA8"/>
    <w:rsid w:val="00A93531"/>
    <w:rsid w:val="00A94F31"/>
    <w:rsid w:val="00A9762F"/>
    <w:rsid w:val="00AA037C"/>
    <w:rsid w:val="00AA04A7"/>
    <w:rsid w:val="00AA210E"/>
    <w:rsid w:val="00AA52CE"/>
    <w:rsid w:val="00AA6645"/>
    <w:rsid w:val="00AB16DA"/>
    <w:rsid w:val="00AB5306"/>
    <w:rsid w:val="00AC21E5"/>
    <w:rsid w:val="00AC5B5D"/>
    <w:rsid w:val="00AC5D9A"/>
    <w:rsid w:val="00AE6342"/>
    <w:rsid w:val="00AF39BB"/>
    <w:rsid w:val="00B02F5A"/>
    <w:rsid w:val="00B06299"/>
    <w:rsid w:val="00B213CB"/>
    <w:rsid w:val="00B2416E"/>
    <w:rsid w:val="00B246FC"/>
    <w:rsid w:val="00B24B7E"/>
    <w:rsid w:val="00B27BCA"/>
    <w:rsid w:val="00B44EA3"/>
    <w:rsid w:val="00B51224"/>
    <w:rsid w:val="00B574B1"/>
    <w:rsid w:val="00B64418"/>
    <w:rsid w:val="00B64895"/>
    <w:rsid w:val="00B65A58"/>
    <w:rsid w:val="00B6633E"/>
    <w:rsid w:val="00B70FBF"/>
    <w:rsid w:val="00B76BBE"/>
    <w:rsid w:val="00B83C87"/>
    <w:rsid w:val="00B84DBA"/>
    <w:rsid w:val="00B924D9"/>
    <w:rsid w:val="00BA16B8"/>
    <w:rsid w:val="00BB155F"/>
    <w:rsid w:val="00BB18E0"/>
    <w:rsid w:val="00BB4FA4"/>
    <w:rsid w:val="00BB5571"/>
    <w:rsid w:val="00BC4B01"/>
    <w:rsid w:val="00BD07BB"/>
    <w:rsid w:val="00BD3319"/>
    <w:rsid w:val="00BD44EE"/>
    <w:rsid w:val="00BD7B8E"/>
    <w:rsid w:val="00BE3EFD"/>
    <w:rsid w:val="00BE757A"/>
    <w:rsid w:val="00BF4262"/>
    <w:rsid w:val="00BF5882"/>
    <w:rsid w:val="00C03B30"/>
    <w:rsid w:val="00C10787"/>
    <w:rsid w:val="00C11F7F"/>
    <w:rsid w:val="00C17019"/>
    <w:rsid w:val="00C24238"/>
    <w:rsid w:val="00C25F48"/>
    <w:rsid w:val="00C26B1A"/>
    <w:rsid w:val="00C3104D"/>
    <w:rsid w:val="00C33646"/>
    <w:rsid w:val="00C340A2"/>
    <w:rsid w:val="00C40C58"/>
    <w:rsid w:val="00C43459"/>
    <w:rsid w:val="00C50456"/>
    <w:rsid w:val="00C53B73"/>
    <w:rsid w:val="00C55340"/>
    <w:rsid w:val="00C6102C"/>
    <w:rsid w:val="00C61974"/>
    <w:rsid w:val="00C62C4D"/>
    <w:rsid w:val="00C70C8C"/>
    <w:rsid w:val="00C730EA"/>
    <w:rsid w:val="00C7390C"/>
    <w:rsid w:val="00C80C0E"/>
    <w:rsid w:val="00C90F64"/>
    <w:rsid w:val="00CA2F40"/>
    <w:rsid w:val="00CB2175"/>
    <w:rsid w:val="00CC6BA5"/>
    <w:rsid w:val="00CD1678"/>
    <w:rsid w:val="00CD6A55"/>
    <w:rsid w:val="00CE3196"/>
    <w:rsid w:val="00CE699B"/>
    <w:rsid w:val="00CF067C"/>
    <w:rsid w:val="00D04FDA"/>
    <w:rsid w:val="00D0663F"/>
    <w:rsid w:val="00D11F7A"/>
    <w:rsid w:val="00D23F5A"/>
    <w:rsid w:val="00D34E04"/>
    <w:rsid w:val="00D62083"/>
    <w:rsid w:val="00D633BF"/>
    <w:rsid w:val="00D67A18"/>
    <w:rsid w:val="00D72437"/>
    <w:rsid w:val="00D72830"/>
    <w:rsid w:val="00D80F45"/>
    <w:rsid w:val="00D823CD"/>
    <w:rsid w:val="00D846DE"/>
    <w:rsid w:val="00DA0202"/>
    <w:rsid w:val="00DA6E1F"/>
    <w:rsid w:val="00DB1107"/>
    <w:rsid w:val="00DB1690"/>
    <w:rsid w:val="00DB32D4"/>
    <w:rsid w:val="00DB3F13"/>
    <w:rsid w:val="00DB6069"/>
    <w:rsid w:val="00DC6DF7"/>
    <w:rsid w:val="00DD0D9F"/>
    <w:rsid w:val="00DD37A2"/>
    <w:rsid w:val="00DD4DBA"/>
    <w:rsid w:val="00DE7669"/>
    <w:rsid w:val="00DF3E36"/>
    <w:rsid w:val="00E00477"/>
    <w:rsid w:val="00E015DC"/>
    <w:rsid w:val="00E046CE"/>
    <w:rsid w:val="00E04987"/>
    <w:rsid w:val="00E25992"/>
    <w:rsid w:val="00E26813"/>
    <w:rsid w:val="00E27D83"/>
    <w:rsid w:val="00E34503"/>
    <w:rsid w:val="00E34F8A"/>
    <w:rsid w:val="00E41DE3"/>
    <w:rsid w:val="00E42DF2"/>
    <w:rsid w:val="00E44B78"/>
    <w:rsid w:val="00E45FBA"/>
    <w:rsid w:val="00E51541"/>
    <w:rsid w:val="00E61D91"/>
    <w:rsid w:val="00E7090B"/>
    <w:rsid w:val="00E71589"/>
    <w:rsid w:val="00E722AC"/>
    <w:rsid w:val="00E7256E"/>
    <w:rsid w:val="00E82FA5"/>
    <w:rsid w:val="00E90471"/>
    <w:rsid w:val="00E9221A"/>
    <w:rsid w:val="00E94A8C"/>
    <w:rsid w:val="00E95C78"/>
    <w:rsid w:val="00E96511"/>
    <w:rsid w:val="00EA3DDD"/>
    <w:rsid w:val="00EA513F"/>
    <w:rsid w:val="00EA7BF5"/>
    <w:rsid w:val="00EB0456"/>
    <w:rsid w:val="00EB3FB8"/>
    <w:rsid w:val="00EB4014"/>
    <w:rsid w:val="00EC0AFA"/>
    <w:rsid w:val="00EC11BC"/>
    <w:rsid w:val="00ED0394"/>
    <w:rsid w:val="00ED47E1"/>
    <w:rsid w:val="00ED4BBE"/>
    <w:rsid w:val="00EE2A82"/>
    <w:rsid w:val="00EE4F1B"/>
    <w:rsid w:val="00EF14E0"/>
    <w:rsid w:val="00EF2871"/>
    <w:rsid w:val="00EF4FD4"/>
    <w:rsid w:val="00F05F22"/>
    <w:rsid w:val="00F06FE7"/>
    <w:rsid w:val="00F118A0"/>
    <w:rsid w:val="00F12898"/>
    <w:rsid w:val="00F170F6"/>
    <w:rsid w:val="00F250CF"/>
    <w:rsid w:val="00F26CE1"/>
    <w:rsid w:val="00F371F6"/>
    <w:rsid w:val="00F37309"/>
    <w:rsid w:val="00F4182D"/>
    <w:rsid w:val="00F56542"/>
    <w:rsid w:val="00F567C2"/>
    <w:rsid w:val="00F56F5C"/>
    <w:rsid w:val="00F63094"/>
    <w:rsid w:val="00F641E4"/>
    <w:rsid w:val="00F64615"/>
    <w:rsid w:val="00F67D46"/>
    <w:rsid w:val="00F70F0F"/>
    <w:rsid w:val="00F72A1E"/>
    <w:rsid w:val="00F77053"/>
    <w:rsid w:val="00F82176"/>
    <w:rsid w:val="00F85B11"/>
    <w:rsid w:val="00F8735B"/>
    <w:rsid w:val="00F95EC2"/>
    <w:rsid w:val="00FA0CD6"/>
    <w:rsid w:val="00FA53DE"/>
    <w:rsid w:val="00FB5A3B"/>
    <w:rsid w:val="00FC4115"/>
    <w:rsid w:val="00FE4B86"/>
    <w:rsid w:val="00FE65B1"/>
    <w:rsid w:val="00FE6893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D95021"/>
  <w15:chartTrackingRefBased/>
  <w15:docId w15:val="{B916D6FD-878C-4426-A6C7-D98CFF2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1A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11AA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311AA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rsid w:val="000311A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311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0311AA"/>
  </w:style>
  <w:style w:type="paragraph" w:styleId="Rodap">
    <w:name w:val="footer"/>
    <w:basedOn w:val="Normal"/>
    <w:link w:val="RodapChar"/>
    <w:uiPriority w:val="99"/>
    <w:unhideWhenUsed/>
    <w:rsid w:val="007C32D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C32D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82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E77"/>
  </w:style>
  <w:style w:type="character" w:customStyle="1" w:styleId="apple-converted-space">
    <w:name w:val="apple-converted-space"/>
    <w:rsid w:val="002A42A2"/>
  </w:style>
  <w:style w:type="paragraph" w:styleId="PargrafodaLista">
    <w:name w:val="List Paragraph"/>
    <w:basedOn w:val="Normal"/>
    <w:uiPriority w:val="34"/>
    <w:qFormat/>
    <w:rsid w:val="00E41DE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3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E33D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10787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BE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ceita.economia.gov.br/interface/cidadao/irpf/2019/perguntao/perguntas-e-respostas-irpf-2019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C97F-AB2B-43E0-9F59-12C4522B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2033</Words>
  <Characters>10981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martha.leao</dc:creator>
  <cp:keywords/>
  <cp:lastModifiedBy>Lucas Adam Martinez Faria</cp:lastModifiedBy>
  <cp:revision>5</cp:revision>
  <cp:lastPrinted>2018-02-15T12:02:00Z</cp:lastPrinted>
  <dcterms:created xsi:type="dcterms:W3CDTF">2020-02-17T22:49:00Z</dcterms:created>
  <dcterms:modified xsi:type="dcterms:W3CDTF">2020-02-28T17:18:00Z</dcterms:modified>
</cp:coreProperties>
</file>