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BD053" w14:textId="55F42621" w:rsidR="0002440A" w:rsidRPr="001260ED" w:rsidRDefault="001260ED" w:rsidP="001260E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260ED">
        <w:rPr>
          <w:rFonts w:ascii="Times New Roman" w:hAnsi="Times New Roman" w:cs="Times New Roman"/>
          <w:b/>
          <w:bCs/>
          <w:sz w:val="24"/>
          <w:szCs w:val="24"/>
        </w:rPr>
        <w:t>Estrutura de Capital</w:t>
      </w:r>
    </w:p>
    <w:p w14:paraId="1267A897" w14:textId="243A6978" w:rsidR="001260ED" w:rsidRDefault="001260ED" w:rsidP="001260ED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260ED">
        <w:rPr>
          <w:rFonts w:ascii="Times New Roman" w:hAnsi="Times New Roman" w:cs="Times New Roman"/>
          <w:sz w:val="24"/>
          <w:szCs w:val="24"/>
          <w:u w:val="single"/>
        </w:rPr>
        <w:t>Exercícios</w:t>
      </w:r>
    </w:p>
    <w:p w14:paraId="6FECDE7B" w14:textId="1ABC6862" w:rsidR="001260ED" w:rsidRDefault="001260ED" w:rsidP="001260ED">
      <w:pPr>
        <w:jc w:val="both"/>
        <w:rPr>
          <w:rFonts w:ascii="Times New Roman" w:hAnsi="Times New Roman" w:cs="Times New Roman"/>
          <w:sz w:val="24"/>
          <w:szCs w:val="24"/>
        </w:rPr>
      </w:pPr>
      <w:r w:rsidRPr="001260ED">
        <w:rPr>
          <w:rFonts w:ascii="Times New Roman" w:hAnsi="Times New Roman" w:cs="Times New Roman"/>
          <w:sz w:val="24"/>
          <w:szCs w:val="24"/>
        </w:rPr>
        <w:t xml:space="preserve">1- </w:t>
      </w:r>
      <w:r w:rsidR="00CC4D88">
        <w:rPr>
          <w:rFonts w:ascii="Times New Roman" w:hAnsi="Times New Roman" w:cs="Times New Roman"/>
          <w:sz w:val="24"/>
          <w:szCs w:val="24"/>
        </w:rPr>
        <w:t xml:space="preserve">Suponhamos que a Cia. Alfa tenha decidido modificar sua estrutura de capital aumentando o seu endividamento de $ 5 milhões para $ 25 milhões. A taxa de juros do capital de terceiros é igual a 12%, e não se espera que mude. Atualmente, a empresa tem um milhão de ações, e o preço de cada ação é $ 40. Para que a reestruturação aumente o </w:t>
      </w:r>
      <w:r w:rsidR="00EA1707">
        <w:rPr>
          <w:rFonts w:ascii="Times New Roman" w:hAnsi="Times New Roman" w:cs="Times New Roman"/>
          <w:sz w:val="24"/>
          <w:szCs w:val="24"/>
        </w:rPr>
        <w:t>Lucro por Ação (LPA)</w:t>
      </w:r>
      <w:r w:rsidR="00CC4D88">
        <w:rPr>
          <w:rFonts w:ascii="Times New Roman" w:hAnsi="Times New Roman" w:cs="Times New Roman"/>
          <w:sz w:val="24"/>
          <w:szCs w:val="24"/>
        </w:rPr>
        <w:t xml:space="preserve">, qual o nível mínimo de LAJI que a administração da Cia. Alfa deve estar prevendo. Ignore os efeitos dos impostos e considere que o valor de mercado da estrutura de capital não irá se alterar, dado que se pretender utilizar novos endividamentos para a recompra de ações. </w:t>
      </w:r>
    </w:p>
    <w:p w14:paraId="48FD2CF3" w14:textId="0B310D0D" w:rsidR="00EA1707" w:rsidRDefault="00EA1707" w:rsidP="001260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2- </w:t>
      </w:r>
      <w:r w:rsidR="00A140A2">
        <w:rPr>
          <w:rFonts w:ascii="Times New Roman" w:hAnsi="Times New Roman" w:cs="Times New Roman"/>
          <w:sz w:val="24"/>
          <w:szCs w:val="24"/>
        </w:rPr>
        <w:t xml:space="preserve">A Pro Bono Corporation tem WACC igual a 20%. Seu custo de capital de terceiros é 12%. Se o quociente entre capital de terceiros e capital próprio é 2, qual é seu custo de capital próprio? </w:t>
      </w:r>
    </w:p>
    <w:p w14:paraId="73CE6F74" w14:textId="2657F5C7" w:rsidR="00020AD7" w:rsidRDefault="00020AD7" w:rsidP="001260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3- Admita que a Cia. Beta apresente um custo de capital de terceiros igual a 8% e que as dívidas perfazem $ 4 milhões. Adicionalmente, sabe-se que a alíquota dos impostos (IR e CSLL) atinge 40%. Nesse sentido, deseja-se saber qual é o valor presente do benefício fiscal.</w:t>
      </w:r>
    </w:p>
    <w:p w14:paraId="66DCA9F8" w14:textId="4229D1BB" w:rsidR="00B35F95" w:rsidRDefault="00B35F95" w:rsidP="001260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4-</w:t>
      </w:r>
      <w:r w:rsidR="002D7773">
        <w:rPr>
          <w:rFonts w:ascii="Times New Roman" w:hAnsi="Times New Roman" w:cs="Times New Roman"/>
          <w:sz w:val="24"/>
          <w:szCs w:val="24"/>
        </w:rPr>
        <w:t xml:space="preserve"> Suponhamos</w:t>
      </w:r>
      <w:r w:rsidR="0062607B">
        <w:rPr>
          <w:rFonts w:ascii="Times New Roman" w:hAnsi="Times New Roman" w:cs="Times New Roman"/>
          <w:sz w:val="24"/>
          <w:szCs w:val="24"/>
        </w:rPr>
        <w:t xml:space="preserve"> que a empresa A tenha</w:t>
      </w:r>
      <w:r w:rsidR="00380C3D">
        <w:rPr>
          <w:rFonts w:ascii="Times New Roman" w:hAnsi="Times New Roman" w:cs="Times New Roman"/>
          <w:sz w:val="24"/>
          <w:szCs w:val="24"/>
        </w:rPr>
        <w:t xml:space="preserve"> um risco operacional superior ao</w:t>
      </w:r>
      <w:r w:rsidR="00F758F1">
        <w:rPr>
          <w:rFonts w:ascii="Times New Roman" w:hAnsi="Times New Roman" w:cs="Times New Roman"/>
          <w:sz w:val="24"/>
          <w:szCs w:val="24"/>
        </w:rPr>
        <w:t xml:space="preserve"> da empresa B, muito embora o risco financeiro é equivalente para as duas </w:t>
      </w:r>
      <w:r w:rsidR="004628C1">
        <w:rPr>
          <w:rFonts w:ascii="Times New Roman" w:hAnsi="Times New Roman" w:cs="Times New Roman"/>
          <w:sz w:val="24"/>
          <w:szCs w:val="24"/>
        </w:rPr>
        <w:t>empresas</w:t>
      </w:r>
      <w:r w:rsidR="00B2264A">
        <w:rPr>
          <w:rFonts w:ascii="Times New Roman" w:hAnsi="Times New Roman" w:cs="Times New Roman"/>
          <w:sz w:val="24"/>
          <w:szCs w:val="24"/>
        </w:rPr>
        <w:t xml:space="preserve">. Neste senti, é </w:t>
      </w:r>
      <w:r w:rsidR="00B31D1E">
        <w:rPr>
          <w:rFonts w:ascii="Times New Roman" w:hAnsi="Times New Roman" w:cs="Times New Roman"/>
          <w:sz w:val="24"/>
          <w:szCs w:val="24"/>
        </w:rPr>
        <w:t>verdade que a empresa A possui</w:t>
      </w:r>
      <w:r w:rsidR="002350EC">
        <w:rPr>
          <w:rFonts w:ascii="Times New Roman" w:hAnsi="Times New Roman" w:cs="Times New Roman"/>
          <w:sz w:val="24"/>
          <w:szCs w:val="24"/>
        </w:rPr>
        <w:t xml:space="preserve"> custo de capital próprio mais elevado do que B?</w:t>
      </w:r>
      <w:r w:rsidR="0051568C">
        <w:rPr>
          <w:rFonts w:ascii="Times New Roman" w:hAnsi="Times New Roman" w:cs="Times New Roman"/>
          <w:sz w:val="24"/>
          <w:szCs w:val="24"/>
        </w:rPr>
        <w:t xml:space="preserve"> Explique sua resposta.</w:t>
      </w:r>
    </w:p>
    <w:p w14:paraId="224BE99F" w14:textId="18319BD8" w:rsidR="00157ED1" w:rsidRDefault="00A938DC" w:rsidP="001260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5- Calcule a razão</w:t>
      </w:r>
      <w:r w:rsidR="00C81A83">
        <w:rPr>
          <w:rFonts w:ascii="Times New Roman" w:hAnsi="Times New Roman" w:cs="Times New Roman"/>
          <w:sz w:val="24"/>
          <w:szCs w:val="24"/>
        </w:rPr>
        <w:t xml:space="preserve"> Dívida/Capital Próprio para que o Retorno sobre o Patrimônio Líquido</w:t>
      </w:r>
      <w:r w:rsidR="00B77329">
        <w:rPr>
          <w:rFonts w:ascii="Times New Roman" w:hAnsi="Times New Roman" w:cs="Times New Roman"/>
          <w:sz w:val="24"/>
          <w:szCs w:val="24"/>
        </w:rPr>
        <w:t xml:space="preserve"> atinja 20%. Outros dados são apresentados abaixo:</w:t>
      </w:r>
    </w:p>
    <w:p w14:paraId="72940640" w14:textId="7BD8893F" w:rsidR="00B77329" w:rsidRDefault="000010C7" w:rsidP="000010C7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Margem operacional</w:t>
      </w:r>
      <w:r w:rsidR="00917613">
        <w:rPr>
          <w:rFonts w:ascii="Times New Roman" w:hAnsi="Times New Roman" w:cs="Times New Roman"/>
          <w:sz w:val="24"/>
          <w:szCs w:val="24"/>
        </w:rPr>
        <w:t>: 12%</w:t>
      </w:r>
    </w:p>
    <w:p w14:paraId="14CD48A5" w14:textId="593C1B39" w:rsidR="00917613" w:rsidRDefault="00917613" w:rsidP="000010C7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Giro dos investimentos: 1,</w:t>
      </w:r>
      <w:r w:rsidR="00E27D57">
        <w:rPr>
          <w:rFonts w:ascii="Times New Roman" w:hAnsi="Times New Roman" w:cs="Times New Roman"/>
          <w:sz w:val="24"/>
          <w:szCs w:val="24"/>
        </w:rPr>
        <w:t>40</w:t>
      </w:r>
    </w:p>
    <w:p w14:paraId="38ABA649" w14:textId="72E3BE31" w:rsidR="00BD6A91" w:rsidRDefault="009058B1" w:rsidP="000010C7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 bruto: 9%</w:t>
      </w:r>
    </w:p>
    <w:p w14:paraId="0DB73F39" w14:textId="493EADE6" w:rsidR="009058B1" w:rsidRDefault="009058B1" w:rsidP="000010C7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Alíquota do IR e CSLL: 34%</w:t>
      </w:r>
    </w:p>
    <w:p w14:paraId="1F04672E" w14:textId="4B507647" w:rsidR="005F36A0" w:rsidRDefault="00D203FB" w:rsidP="005F36A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6- A Cia. Aérea Delta, atualmente, é uma empresa</w:t>
      </w:r>
      <w:r w:rsidR="00633F21">
        <w:rPr>
          <w:rFonts w:ascii="Times New Roman" w:hAnsi="Times New Roman" w:cs="Times New Roman"/>
          <w:sz w:val="24"/>
          <w:szCs w:val="24"/>
        </w:rPr>
        <w:t xml:space="preserve"> não alavancada</w:t>
      </w:r>
      <w:r w:rsidR="000224F8">
        <w:rPr>
          <w:rFonts w:ascii="Times New Roman" w:hAnsi="Times New Roman" w:cs="Times New Roman"/>
          <w:sz w:val="24"/>
          <w:szCs w:val="24"/>
        </w:rPr>
        <w:t>.</w:t>
      </w:r>
      <w:r w:rsidR="00633F21">
        <w:rPr>
          <w:rFonts w:ascii="Times New Roman" w:hAnsi="Times New Roman" w:cs="Times New Roman"/>
          <w:sz w:val="24"/>
          <w:szCs w:val="24"/>
        </w:rPr>
        <w:t xml:space="preserve"> Ela espera gerar $ 250 milhões </w:t>
      </w:r>
      <w:r w:rsidR="0072623D">
        <w:rPr>
          <w:rFonts w:ascii="Times New Roman" w:hAnsi="Times New Roman" w:cs="Times New Roman"/>
          <w:sz w:val="24"/>
          <w:szCs w:val="24"/>
        </w:rPr>
        <w:t>em lucro operacional antes de juros e impostos (LAJIR) em perpetuidade</w:t>
      </w:r>
      <w:r w:rsidR="003A7A28">
        <w:rPr>
          <w:rFonts w:ascii="Times New Roman" w:hAnsi="Times New Roman" w:cs="Times New Roman"/>
          <w:sz w:val="24"/>
          <w:szCs w:val="24"/>
        </w:rPr>
        <w:t xml:space="preserve">. A alíquota de IR e CSLL </w:t>
      </w:r>
      <w:r w:rsidR="000224F8">
        <w:rPr>
          <w:rFonts w:ascii="Times New Roman" w:hAnsi="Times New Roman" w:cs="Times New Roman"/>
          <w:sz w:val="24"/>
          <w:szCs w:val="24"/>
        </w:rPr>
        <w:t>é de 34%, implicando em um lucro</w:t>
      </w:r>
      <w:r w:rsidR="008967C6">
        <w:rPr>
          <w:rFonts w:ascii="Times New Roman" w:hAnsi="Times New Roman" w:cs="Times New Roman"/>
          <w:sz w:val="24"/>
          <w:szCs w:val="24"/>
        </w:rPr>
        <w:t xml:space="preserve"> pós-tributação de </w:t>
      </w:r>
      <w:r w:rsidR="00E9224B">
        <w:rPr>
          <w:rFonts w:ascii="Times New Roman" w:hAnsi="Times New Roman" w:cs="Times New Roman"/>
          <w:sz w:val="24"/>
          <w:szCs w:val="24"/>
        </w:rPr>
        <w:t>$ 165 milhões</w:t>
      </w:r>
      <w:r w:rsidR="00A02820">
        <w:rPr>
          <w:rFonts w:ascii="Times New Roman" w:hAnsi="Times New Roman" w:cs="Times New Roman"/>
          <w:sz w:val="24"/>
          <w:szCs w:val="24"/>
        </w:rPr>
        <w:t xml:space="preserve">. A empresa está pensando em </w:t>
      </w:r>
      <w:r w:rsidR="00933372">
        <w:rPr>
          <w:rFonts w:ascii="Times New Roman" w:hAnsi="Times New Roman" w:cs="Times New Roman"/>
          <w:sz w:val="24"/>
          <w:szCs w:val="24"/>
        </w:rPr>
        <w:t xml:space="preserve">uma reestruturação de capital para permitir </w:t>
      </w:r>
      <w:r w:rsidR="00D94A91">
        <w:rPr>
          <w:rFonts w:ascii="Times New Roman" w:hAnsi="Times New Roman" w:cs="Times New Roman"/>
          <w:sz w:val="24"/>
          <w:szCs w:val="24"/>
        </w:rPr>
        <w:t>$ 250 milhões de dívida. Seu custo</w:t>
      </w:r>
      <w:r w:rsidR="00F2266F">
        <w:rPr>
          <w:rFonts w:ascii="Times New Roman" w:hAnsi="Times New Roman" w:cs="Times New Roman"/>
          <w:sz w:val="24"/>
          <w:szCs w:val="24"/>
        </w:rPr>
        <w:t xml:space="preserve"> de dívida é de 10%. As empresas não alavancadas do mesmo setor têm </w:t>
      </w:r>
      <w:r w:rsidR="009529D6">
        <w:rPr>
          <w:rFonts w:ascii="Times New Roman" w:hAnsi="Times New Roman" w:cs="Times New Roman"/>
          <w:sz w:val="24"/>
          <w:szCs w:val="24"/>
        </w:rPr>
        <w:t>um custo de capital próprio de 20%. Assim, pede-se:</w:t>
      </w:r>
    </w:p>
    <w:p w14:paraId="01F0AE41" w14:textId="47CB7562" w:rsidR="009529D6" w:rsidRDefault="009529D6" w:rsidP="009529D6">
      <w:pPr>
        <w:pStyle w:val="PargrafodaList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valor da companhia desalavancada</w:t>
      </w:r>
      <w:r w:rsidR="00B0791B">
        <w:rPr>
          <w:rFonts w:ascii="Times New Roman" w:hAnsi="Times New Roman" w:cs="Times New Roman"/>
          <w:sz w:val="24"/>
          <w:szCs w:val="24"/>
        </w:rPr>
        <w:t>;</w:t>
      </w:r>
    </w:p>
    <w:p w14:paraId="08B5A0D7" w14:textId="19BC2BE3" w:rsidR="00B0791B" w:rsidRPr="00B0791B" w:rsidRDefault="00B0791B" w:rsidP="00B0791B">
      <w:pPr>
        <w:pStyle w:val="PargrafodaList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valor da companhia alavancada.</w:t>
      </w:r>
    </w:p>
    <w:p w14:paraId="5E394B4D" w14:textId="18C8D8EC" w:rsidR="00A02820" w:rsidRDefault="007D641F" w:rsidP="005F36A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7- </w:t>
      </w:r>
      <w:r w:rsidR="002770DA">
        <w:rPr>
          <w:rFonts w:ascii="Times New Roman" w:hAnsi="Times New Roman" w:cs="Times New Roman"/>
          <w:sz w:val="24"/>
          <w:szCs w:val="24"/>
        </w:rPr>
        <w:t>Explique como os riscos de distress econômico e financeiro</w:t>
      </w:r>
      <w:r w:rsidR="00C26848">
        <w:rPr>
          <w:rFonts w:ascii="Times New Roman" w:hAnsi="Times New Roman" w:cs="Times New Roman"/>
          <w:sz w:val="24"/>
          <w:szCs w:val="24"/>
        </w:rPr>
        <w:t xml:space="preserve"> estão relacionados?</w:t>
      </w:r>
    </w:p>
    <w:p w14:paraId="0457417D" w14:textId="3AC8A80B" w:rsidR="00C26848" w:rsidRDefault="00343E6F" w:rsidP="005F36A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8- Dese</w:t>
      </w:r>
      <w:r w:rsidR="00195A2F">
        <w:rPr>
          <w:rFonts w:ascii="Times New Roman" w:hAnsi="Times New Roman" w:cs="Times New Roman"/>
          <w:sz w:val="24"/>
          <w:szCs w:val="24"/>
        </w:rPr>
        <w:t xml:space="preserve">nhe um gráfico que compare o Custo Médio Ponderado de Capital (WACC) considerando-se as proposições </w:t>
      </w:r>
      <w:r w:rsidR="002E4A7F">
        <w:rPr>
          <w:rFonts w:ascii="Times New Roman" w:hAnsi="Times New Roman" w:cs="Times New Roman"/>
          <w:sz w:val="24"/>
          <w:szCs w:val="24"/>
        </w:rPr>
        <w:t>de Modiglini e Miller, com e sem impostos.</w:t>
      </w:r>
    </w:p>
    <w:p w14:paraId="0F37931C" w14:textId="787CAD84" w:rsidR="00B04025" w:rsidRDefault="00C248A7" w:rsidP="005F36A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9- Explique por que o WACC, na teoria do Trade-Off, tem formato de U</w:t>
      </w:r>
      <w:r w:rsidR="00521771">
        <w:rPr>
          <w:rFonts w:ascii="Times New Roman" w:hAnsi="Times New Roman" w:cs="Times New Roman"/>
          <w:sz w:val="24"/>
          <w:szCs w:val="24"/>
        </w:rPr>
        <w:t>?</w:t>
      </w:r>
    </w:p>
    <w:p w14:paraId="09658E98" w14:textId="70FD4808" w:rsidR="00521771" w:rsidRDefault="00521771" w:rsidP="005F36A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10- </w:t>
      </w:r>
      <w:r w:rsidR="00953D4E">
        <w:rPr>
          <w:rFonts w:ascii="Times New Roman" w:hAnsi="Times New Roman" w:cs="Times New Roman"/>
          <w:sz w:val="24"/>
          <w:szCs w:val="24"/>
        </w:rPr>
        <w:t>Assuma</w:t>
      </w:r>
      <w:r w:rsidR="005569FB">
        <w:rPr>
          <w:rFonts w:ascii="Times New Roman" w:hAnsi="Times New Roman" w:cs="Times New Roman"/>
          <w:sz w:val="24"/>
          <w:szCs w:val="24"/>
        </w:rPr>
        <w:t xml:space="preserve"> </w:t>
      </w:r>
      <w:r w:rsidR="00445218">
        <w:rPr>
          <w:rFonts w:ascii="Times New Roman" w:hAnsi="Times New Roman" w:cs="Times New Roman"/>
          <w:sz w:val="24"/>
          <w:szCs w:val="24"/>
        </w:rPr>
        <w:t>que a redução do valor d</w:t>
      </w:r>
      <w:r w:rsidR="00891A08">
        <w:rPr>
          <w:rFonts w:ascii="Times New Roman" w:hAnsi="Times New Roman" w:cs="Times New Roman"/>
          <w:sz w:val="24"/>
          <w:szCs w:val="24"/>
        </w:rPr>
        <w:t>e mercado da firma</w:t>
      </w:r>
      <w:r w:rsidR="005E5C48">
        <w:rPr>
          <w:rFonts w:ascii="Times New Roman" w:hAnsi="Times New Roman" w:cs="Times New Roman"/>
          <w:sz w:val="24"/>
          <w:szCs w:val="24"/>
        </w:rPr>
        <w:t>,</w:t>
      </w:r>
      <w:r w:rsidR="00891A08">
        <w:rPr>
          <w:rFonts w:ascii="Times New Roman" w:hAnsi="Times New Roman" w:cs="Times New Roman"/>
          <w:sz w:val="24"/>
          <w:szCs w:val="24"/>
        </w:rPr>
        <w:t xml:space="preserve"> advindo dos custos de falência</w:t>
      </w:r>
      <w:r w:rsidR="005E5C48">
        <w:rPr>
          <w:rFonts w:ascii="Times New Roman" w:hAnsi="Times New Roman" w:cs="Times New Roman"/>
          <w:sz w:val="24"/>
          <w:szCs w:val="24"/>
        </w:rPr>
        <w:t>,</w:t>
      </w:r>
      <w:r w:rsidR="00E747E3">
        <w:rPr>
          <w:rFonts w:ascii="Times New Roman" w:hAnsi="Times New Roman" w:cs="Times New Roman"/>
          <w:sz w:val="24"/>
          <w:szCs w:val="24"/>
        </w:rPr>
        <w:t xml:space="preserve"> pode ser estimado da seguinte forma:</w:t>
      </w:r>
    </w:p>
    <w:p w14:paraId="06911504" w14:textId="054357AB" w:rsidR="005E5C48" w:rsidRPr="002F6B59" w:rsidRDefault="002D3755" w:rsidP="005F36A0">
      <w:pPr>
        <w:jc w:val="both"/>
        <w:rPr>
          <w:rFonts w:ascii="Times New Roman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Custos esperados (falência)=probabilidade de falência X VP dos custos de falência</m:t>
          </m:r>
        </m:oMath>
      </m:oMathPara>
    </w:p>
    <w:p w14:paraId="1E5F93C2" w14:textId="6E59BE82" w:rsidR="00E747E3" w:rsidRDefault="00953D4E" w:rsidP="005F36A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Assim, ao se considerar</w:t>
      </w:r>
      <w:r w:rsidR="00001652">
        <w:rPr>
          <w:rFonts w:ascii="Times New Roman" w:hAnsi="Times New Roman" w:cs="Times New Roman"/>
          <w:sz w:val="24"/>
          <w:szCs w:val="24"/>
        </w:rPr>
        <w:t xml:space="preserve"> os dados da</w:t>
      </w:r>
      <w:r w:rsidR="00001652" w:rsidRPr="00001652">
        <w:rPr>
          <w:rFonts w:ascii="Times New Roman" w:hAnsi="Times New Roman" w:cs="Times New Roman"/>
          <w:sz w:val="24"/>
          <w:szCs w:val="24"/>
        </w:rPr>
        <w:t xml:space="preserve"> </w:t>
      </w:r>
      <w:r w:rsidR="00001652">
        <w:rPr>
          <w:rFonts w:ascii="Times New Roman" w:hAnsi="Times New Roman" w:cs="Times New Roman"/>
          <w:sz w:val="24"/>
          <w:szCs w:val="24"/>
        </w:rPr>
        <w:t>Cia. Aérea Delta (exercício 6)</w:t>
      </w:r>
      <w:r w:rsidR="00F77CB6">
        <w:rPr>
          <w:rFonts w:ascii="Times New Roman" w:hAnsi="Times New Roman" w:cs="Times New Roman"/>
          <w:sz w:val="24"/>
          <w:szCs w:val="24"/>
        </w:rPr>
        <w:t>, para o caso desta empresa assumir dívidas, estime o novo</w:t>
      </w:r>
      <w:r w:rsidR="006B36AB">
        <w:rPr>
          <w:rFonts w:ascii="Times New Roman" w:hAnsi="Times New Roman" w:cs="Times New Roman"/>
          <w:sz w:val="24"/>
          <w:szCs w:val="24"/>
        </w:rPr>
        <w:t xml:space="preserve"> valor da empresa sabendo </w:t>
      </w:r>
      <w:r w:rsidR="001461D8">
        <w:rPr>
          <w:rFonts w:ascii="Times New Roman" w:hAnsi="Times New Roman" w:cs="Times New Roman"/>
          <w:sz w:val="24"/>
          <w:szCs w:val="24"/>
        </w:rPr>
        <w:t>que o valor presente</w:t>
      </w:r>
      <w:r w:rsidR="00EA37C8">
        <w:rPr>
          <w:rFonts w:ascii="Times New Roman" w:hAnsi="Times New Roman" w:cs="Times New Roman"/>
          <w:sz w:val="24"/>
          <w:szCs w:val="24"/>
        </w:rPr>
        <w:t xml:space="preserve"> dos custos diretos de falência tota</w:t>
      </w:r>
      <w:r w:rsidR="00810D9C">
        <w:rPr>
          <w:rFonts w:ascii="Times New Roman" w:hAnsi="Times New Roman" w:cs="Times New Roman"/>
          <w:sz w:val="24"/>
          <w:szCs w:val="24"/>
        </w:rPr>
        <w:t>liza</w:t>
      </w:r>
      <w:r w:rsidR="00EA37C8">
        <w:rPr>
          <w:rFonts w:ascii="Times New Roman" w:hAnsi="Times New Roman" w:cs="Times New Roman"/>
          <w:sz w:val="24"/>
          <w:szCs w:val="24"/>
        </w:rPr>
        <w:t xml:space="preserve"> $ </w:t>
      </w:r>
      <w:r w:rsidR="006B329F">
        <w:rPr>
          <w:rFonts w:ascii="Times New Roman" w:hAnsi="Times New Roman" w:cs="Times New Roman"/>
          <w:sz w:val="24"/>
          <w:szCs w:val="24"/>
        </w:rPr>
        <w:t>3</w:t>
      </w:r>
      <w:r w:rsidR="00EA37C8">
        <w:rPr>
          <w:rFonts w:ascii="Times New Roman" w:hAnsi="Times New Roman" w:cs="Times New Roman"/>
          <w:sz w:val="24"/>
          <w:szCs w:val="24"/>
        </w:rPr>
        <w:t>0 milhões e que os custos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B329F">
        <w:rPr>
          <w:rFonts w:ascii="Times New Roman" w:hAnsi="Times New Roman" w:cs="Times New Roman"/>
          <w:sz w:val="24"/>
          <w:szCs w:val="24"/>
        </w:rPr>
        <w:t>indiretos perfazem $ 80 milhões. E</w:t>
      </w:r>
      <w:r w:rsidR="00225F9B">
        <w:rPr>
          <w:rFonts w:ascii="Times New Roman" w:hAnsi="Times New Roman" w:cs="Times New Roman"/>
          <w:sz w:val="24"/>
          <w:szCs w:val="24"/>
        </w:rPr>
        <w:t xml:space="preserve">mpregue as seguintes probabilidades de falência </w:t>
      </w:r>
      <w:r w:rsidR="00164301">
        <w:rPr>
          <w:rFonts w:ascii="Times New Roman" w:hAnsi="Times New Roman" w:cs="Times New Roman"/>
          <w:sz w:val="24"/>
          <w:szCs w:val="24"/>
        </w:rPr>
        <w:t>para os</w:t>
      </w:r>
      <w:r w:rsidR="00225F9B">
        <w:rPr>
          <w:rFonts w:ascii="Times New Roman" w:hAnsi="Times New Roman" w:cs="Times New Roman"/>
          <w:sz w:val="24"/>
          <w:szCs w:val="24"/>
        </w:rPr>
        <w:t xml:space="preserve"> cálculos: 5%, 25%, 50% e </w:t>
      </w:r>
      <w:r w:rsidR="00851A6A">
        <w:rPr>
          <w:rFonts w:ascii="Times New Roman" w:hAnsi="Times New Roman" w:cs="Times New Roman"/>
          <w:sz w:val="24"/>
          <w:szCs w:val="24"/>
        </w:rPr>
        <w:t>75%.</w:t>
      </w:r>
    </w:p>
    <w:p w14:paraId="5283B4B6" w14:textId="77777777" w:rsidR="00C719E8" w:rsidRDefault="00C719E8" w:rsidP="005F36A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9FB7235" w14:textId="77777777" w:rsidR="002F6B59" w:rsidRPr="005F36A0" w:rsidRDefault="002F6B59" w:rsidP="005F36A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9D8FBA3" w14:textId="77777777" w:rsidR="001260ED" w:rsidRPr="001260ED" w:rsidRDefault="001260ED" w:rsidP="001260ED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1260ED" w:rsidRPr="001260ED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F0DFD9" w14:textId="77777777" w:rsidR="006A6707" w:rsidRDefault="006A6707" w:rsidP="00164301">
      <w:pPr>
        <w:spacing w:after="0" w:line="240" w:lineRule="auto"/>
      </w:pPr>
      <w:r>
        <w:separator/>
      </w:r>
    </w:p>
  </w:endnote>
  <w:endnote w:type="continuationSeparator" w:id="0">
    <w:p w14:paraId="0FFE6226" w14:textId="77777777" w:rsidR="006A6707" w:rsidRDefault="006A6707" w:rsidP="001643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10D409" w14:textId="77777777" w:rsidR="006A6707" w:rsidRDefault="006A6707" w:rsidP="00164301">
      <w:pPr>
        <w:spacing w:after="0" w:line="240" w:lineRule="auto"/>
      </w:pPr>
      <w:r>
        <w:separator/>
      </w:r>
    </w:p>
  </w:footnote>
  <w:footnote w:type="continuationSeparator" w:id="0">
    <w:p w14:paraId="7071B43D" w14:textId="77777777" w:rsidR="006A6707" w:rsidRDefault="006A6707" w:rsidP="001643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1892415"/>
      <w:docPartObj>
        <w:docPartGallery w:val="Page Numbers (Top of Page)"/>
        <w:docPartUnique/>
      </w:docPartObj>
    </w:sdtPr>
    <w:sdtContent>
      <w:p w14:paraId="196B40ED" w14:textId="1A428A16" w:rsidR="00164301" w:rsidRDefault="00164301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E763032" w14:textId="77777777" w:rsidR="00164301" w:rsidRDefault="0016430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E955B6"/>
    <w:multiLevelType w:val="hybridMultilevel"/>
    <w:tmpl w:val="D48E09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EA2EBA"/>
    <w:multiLevelType w:val="hybridMultilevel"/>
    <w:tmpl w:val="87EE40D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AD6D42"/>
    <w:multiLevelType w:val="hybridMultilevel"/>
    <w:tmpl w:val="A2B68CE8"/>
    <w:lvl w:ilvl="0" w:tplc="A8FE91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8835552">
    <w:abstractNumId w:val="2"/>
  </w:num>
  <w:num w:numId="2" w16cid:durableId="1675035791">
    <w:abstractNumId w:val="0"/>
  </w:num>
  <w:num w:numId="3" w16cid:durableId="7754475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0ED"/>
    <w:rsid w:val="000010C7"/>
    <w:rsid w:val="00001652"/>
    <w:rsid w:val="00020AD7"/>
    <w:rsid w:val="000224F8"/>
    <w:rsid w:val="0002409E"/>
    <w:rsid w:val="0002440A"/>
    <w:rsid w:val="000369FE"/>
    <w:rsid w:val="001260ED"/>
    <w:rsid w:val="001461D8"/>
    <w:rsid w:val="00157ED1"/>
    <w:rsid w:val="00164301"/>
    <w:rsid w:val="00195A2F"/>
    <w:rsid w:val="00225F9B"/>
    <w:rsid w:val="002350EC"/>
    <w:rsid w:val="002770DA"/>
    <w:rsid w:val="002D3755"/>
    <w:rsid w:val="002D7773"/>
    <w:rsid w:val="002E4A7F"/>
    <w:rsid w:val="002F6B59"/>
    <w:rsid w:val="003402EC"/>
    <w:rsid w:val="00343E6F"/>
    <w:rsid w:val="00380C3D"/>
    <w:rsid w:val="00393A14"/>
    <w:rsid w:val="003A7A28"/>
    <w:rsid w:val="003C7E20"/>
    <w:rsid w:val="00445218"/>
    <w:rsid w:val="004628C1"/>
    <w:rsid w:val="0051568C"/>
    <w:rsid w:val="00521771"/>
    <w:rsid w:val="005569FB"/>
    <w:rsid w:val="005E5C48"/>
    <w:rsid w:val="005F36A0"/>
    <w:rsid w:val="0062607B"/>
    <w:rsid w:val="00633F21"/>
    <w:rsid w:val="006A6707"/>
    <w:rsid w:val="006B329F"/>
    <w:rsid w:val="006B36AB"/>
    <w:rsid w:val="006C6D75"/>
    <w:rsid w:val="0072623D"/>
    <w:rsid w:val="00752358"/>
    <w:rsid w:val="007D641F"/>
    <w:rsid w:val="007E5AC2"/>
    <w:rsid w:val="00810D9C"/>
    <w:rsid w:val="00851A6A"/>
    <w:rsid w:val="00891A08"/>
    <w:rsid w:val="00891C6D"/>
    <w:rsid w:val="008967C6"/>
    <w:rsid w:val="009058B1"/>
    <w:rsid w:val="00917613"/>
    <w:rsid w:val="00933372"/>
    <w:rsid w:val="009529D6"/>
    <w:rsid w:val="00953D4E"/>
    <w:rsid w:val="00A02820"/>
    <w:rsid w:val="00A140A2"/>
    <w:rsid w:val="00A938DC"/>
    <w:rsid w:val="00B04025"/>
    <w:rsid w:val="00B0791B"/>
    <w:rsid w:val="00B2264A"/>
    <w:rsid w:val="00B31D1E"/>
    <w:rsid w:val="00B35F95"/>
    <w:rsid w:val="00B77329"/>
    <w:rsid w:val="00BD6A91"/>
    <w:rsid w:val="00C248A7"/>
    <w:rsid w:val="00C26848"/>
    <w:rsid w:val="00C719E8"/>
    <w:rsid w:val="00C81A83"/>
    <w:rsid w:val="00CC4D88"/>
    <w:rsid w:val="00D203FB"/>
    <w:rsid w:val="00D42355"/>
    <w:rsid w:val="00D94A91"/>
    <w:rsid w:val="00E27D57"/>
    <w:rsid w:val="00E747E3"/>
    <w:rsid w:val="00E9224B"/>
    <w:rsid w:val="00EA1707"/>
    <w:rsid w:val="00EA37C8"/>
    <w:rsid w:val="00F2266F"/>
    <w:rsid w:val="00F758F1"/>
    <w:rsid w:val="00F77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D6D51"/>
  <w15:chartTrackingRefBased/>
  <w15:docId w15:val="{D6C417F5-22B5-4E06-9A28-8DE8FB4F2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260ED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5E5C48"/>
    <w:rPr>
      <w:color w:val="808080"/>
    </w:rPr>
  </w:style>
  <w:style w:type="paragraph" w:styleId="Cabealho">
    <w:name w:val="header"/>
    <w:basedOn w:val="Normal"/>
    <w:link w:val="CabealhoChar"/>
    <w:uiPriority w:val="99"/>
    <w:unhideWhenUsed/>
    <w:rsid w:val="001643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64301"/>
  </w:style>
  <w:style w:type="paragraph" w:styleId="Rodap">
    <w:name w:val="footer"/>
    <w:basedOn w:val="Normal"/>
    <w:link w:val="RodapChar"/>
    <w:uiPriority w:val="99"/>
    <w:unhideWhenUsed/>
    <w:rsid w:val="001643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643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486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</dc:creator>
  <cp:keywords/>
  <dc:description/>
  <cp:lastModifiedBy>Bruno</cp:lastModifiedBy>
  <cp:revision>71</cp:revision>
  <dcterms:created xsi:type="dcterms:W3CDTF">2022-11-14T11:40:00Z</dcterms:created>
  <dcterms:modified xsi:type="dcterms:W3CDTF">2022-11-14T14:17:00Z</dcterms:modified>
</cp:coreProperties>
</file>