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9" w:rsidRDefault="00FB64F9" w:rsidP="00FB64F9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Exercícios</w:t>
      </w:r>
    </w:p>
    <w:p w:rsidR="00FB64F9" w:rsidRDefault="00FB64F9" w:rsidP="00FB64F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B64F9" w:rsidRDefault="00FB64F9" w:rsidP="00FB64F9">
      <w:pPr>
        <w:pStyle w:val="PargrafodaLista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B64F9">
        <w:rPr>
          <w:rFonts w:ascii="Arial" w:hAnsi="Arial" w:cs="Arial"/>
          <w:sz w:val="24"/>
          <w:szCs w:val="24"/>
        </w:rPr>
        <w:t xml:space="preserve">No desenvolvimento de um processo em biorreator para produção de </w:t>
      </w:r>
      <w:proofErr w:type="spellStart"/>
      <w:r w:rsidRPr="00FB64F9">
        <w:rPr>
          <w:rFonts w:ascii="Arial" w:hAnsi="Arial" w:cs="Arial"/>
          <w:sz w:val="24"/>
          <w:szCs w:val="24"/>
        </w:rPr>
        <w:t>biossurfactante</w:t>
      </w:r>
      <w:proofErr w:type="spellEnd"/>
      <w:r w:rsidRPr="00FB64F9">
        <w:rPr>
          <w:rFonts w:ascii="Arial" w:hAnsi="Arial" w:cs="Arial"/>
          <w:sz w:val="24"/>
          <w:szCs w:val="24"/>
        </w:rPr>
        <w:t xml:space="preserve"> estabeleceu-se um processo em batelada partindo-se de uma concentração inicial de carboidratos de 50 </w:t>
      </w:r>
      <w:proofErr w:type="gramStart"/>
      <w:r w:rsidRPr="00FB64F9">
        <w:rPr>
          <w:rFonts w:ascii="Arial" w:hAnsi="Arial" w:cs="Arial"/>
          <w:sz w:val="24"/>
          <w:szCs w:val="24"/>
        </w:rPr>
        <w:t>g/L</w:t>
      </w:r>
      <w:proofErr w:type="gramEnd"/>
      <w:r w:rsidRPr="00FB64F9">
        <w:rPr>
          <w:rFonts w:ascii="Arial" w:hAnsi="Arial" w:cs="Arial"/>
          <w:sz w:val="24"/>
          <w:szCs w:val="24"/>
        </w:rPr>
        <w:t>, entretanto, a quantidade de produto obtida (25 g/L) fazia o processo economicamente inviável. Com objetivo</w:t>
      </w:r>
      <w:r>
        <w:rPr>
          <w:rFonts w:ascii="Arial" w:hAnsi="Arial" w:cs="Arial"/>
          <w:sz w:val="24"/>
          <w:szCs w:val="24"/>
        </w:rPr>
        <w:t xml:space="preserve"> de </w:t>
      </w:r>
      <w:r w:rsidRPr="00FB64F9">
        <w:rPr>
          <w:rFonts w:ascii="Arial" w:hAnsi="Arial" w:cs="Arial"/>
          <w:sz w:val="24"/>
          <w:szCs w:val="24"/>
        </w:rPr>
        <w:t xml:space="preserve">tornar o processo economicamente viável, foram realizados cálculos e determinou-se que com uma concentração inicial de carboidratos de 200 </w:t>
      </w:r>
      <w:proofErr w:type="gramStart"/>
      <w:r w:rsidRPr="00FB64F9">
        <w:rPr>
          <w:rFonts w:ascii="Arial" w:hAnsi="Arial" w:cs="Arial"/>
          <w:sz w:val="24"/>
          <w:szCs w:val="24"/>
        </w:rPr>
        <w:t>g/L</w:t>
      </w:r>
      <w:proofErr w:type="gramEnd"/>
      <w:r w:rsidRPr="00FB64F9">
        <w:rPr>
          <w:rFonts w:ascii="Arial" w:hAnsi="Arial" w:cs="Arial"/>
          <w:sz w:val="24"/>
          <w:szCs w:val="24"/>
        </w:rPr>
        <w:t xml:space="preserve"> seria possível atingir uma quantidade de produto adequada, mas quando testes foram realizados nessa concentração inicial de carboidratos, a bactéria produtora não foi capaz de crescer ou produzir o </w:t>
      </w:r>
      <w:proofErr w:type="spellStart"/>
      <w:r w:rsidRPr="00FB64F9">
        <w:rPr>
          <w:rFonts w:ascii="Arial" w:hAnsi="Arial" w:cs="Arial"/>
          <w:sz w:val="24"/>
          <w:szCs w:val="24"/>
        </w:rPr>
        <w:t>tensoativo</w:t>
      </w:r>
      <w:proofErr w:type="spellEnd"/>
      <w:r w:rsidRPr="00FB64F9">
        <w:rPr>
          <w:rFonts w:ascii="Arial" w:hAnsi="Arial" w:cs="Arial"/>
          <w:sz w:val="24"/>
          <w:szCs w:val="24"/>
        </w:rPr>
        <w:t>. Discuta como o processo poderia ser conduzido para tornar-se economicamente viável. Apresente o raciocínio que foi desenvolvido para chegar a esse resultado.</w:t>
      </w:r>
    </w:p>
    <w:p w:rsidR="00434DA4" w:rsidRDefault="00434DA4" w:rsidP="00434DA4">
      <w:pPr>
        <w:pStyle w:val="PargrafodaLista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B64F9" w:rsidRDefault="00FB64F9" w:rsidP="00FB64F9">
      <w:pPr>
        <w:pStyle w:val="PargrafodaLista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seguir são apresentados dados de dois processos biotecnológicos genéricos. Para cada um deles determine os seguintes parâmetros:</w:t>
      </w:r>
    </w:p>
    <w:p w:rsidR="00FB64F9" w:rsidRDefault="00FB64F9" w:rsidP="00FB64F9">
      <w:pPr>
        <w:pStyle w:val="PargrafodaLista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velocidade específica de crescimento.</w:t>
      </w:r>
    </w:p>
    <w:p w:rsidR="00FB64F9" w:rsidRDefault="00FB64F9" w:rsidP="00FB64F9">
      <w:pPr>
        <w:pStyle w:val="PargrafodaLista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velocidade específica de formação do produto.</w:t>
      </w:r>
    </w:p>
    <w:p w:rsidR="00FB64F9" w:rsidRDefault="00FB64F9" w:rsidP="00FB64F9">
      <w:pPr>
        <w:pStyle w:val="PargrafodaLista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produtividade máxima do processo indicando o tempo de cultivo.</w:t>
      </w:r>
    </w:p>
    <w:p w:rsidR="00FB64F9" w:rsidRDefault="00FB64F9" w:rsidP="00FB64F9">
      <w:pPr>
        <w:pStyle w:val="PargrafodaLista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Produto associado ou não ao crescimento celular.</w:t>
      </w:r>
    </w:p>
    <w:p w:rsidR="00FB64F9" w:rsidRDefault="00FB64F9" w:rsidP="00FB64F9">
      <w:pPr>
        <w:pStyle w:val="PargrafodaLista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Fator de conversão da fonte de carbono no produto.</w:t>
      </w:r>
    </w:p>
    <w:p w:rsidR="00434DA4" w:rsidRDefault="00FB64F9" w:rsidP="00434DA4">
      <w:pPr>
        <w:pStyle w:val="PargrafodaLista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</w:p>
    <w:p w:rsidR="00596CD4" w:rsidRDefault="00EF157A" w:rsidP="00434DA4">
      <w:pPr>
        <w:pStyle w:val="PargrafodaLista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Processo 1</w:t>
      </w: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200"/>
        <w:gridCol w:w="2160"/>
        <w:gridCol w:w="1520"/>
      </w:tblGrid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Tempo (h)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Fonte de carbono (</w:t>
            </w: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g/L</w:t>
            </w:r>
            <w:proofErr w:type="gramEnd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Biomassa celular (</w:t>
            </w: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g/L</w:t>
            </w:r>
            <w:proofErr w:type="gramEnd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Produto (</w:t>
            </w: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g/L</w:t>
            </w:r>
            <w:proofErr w:type="gramEnd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60.00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59.89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0.01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59.72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0.02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59.47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0.04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59.09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0.07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58.53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0.12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57.69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0.18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56.45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0.28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54.59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0.42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51.81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0.64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47.67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0.96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41.50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8.15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1.45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32.28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12.15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2.17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18.54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18.13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3.24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14.23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3.58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14.23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3.58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14.23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3.58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14.23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3.58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14.23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3.58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14.23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3.58</w:t>
            </w:r>
          </w:p>
        </w:tc>
      </w:tr>
      <w:tr w:rsidR="00EF157A" w:rsidRPr="00EF157A" w:rsidTr="00EF157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14.23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3.58</w:t>
            </w:r>
          </w:p>
        </w:tc>
      </w:tr>
    </w:tbl>
    <w:p w:rsidR="00EF157A" w:rsidRDefault="00EF1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F157A" w:rsidRDefault="00EF157A" w:rsidP="00EF157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Processo 2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140"/>
        <w:gridCol w:w="2160"/>
        <w:gridCol w:w="1300"/>
      </w:tblGrid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Tempo (h)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Fonte de carbono (</w:t>
            </w: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g/L</w:t>
            </w:r>
            <w:proofErr w:type="gramEnd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Biomassa celular (</w:t>
            </w: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g/L</w:t>
            </w:r>
            <w:proofErr w:type="gramEnd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Produto (</w:t>
            </w: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g/L</w:t>
            </w:r>
            <w:proofErr w:type="gramEnd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100.00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99.84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99.54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98.99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98.00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96.18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92.88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86.86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6.67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75.90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12.15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70.20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64.20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58.20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6.00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52.20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9.00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46.20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12.00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40.20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34.20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18.00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28.20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21.00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22.20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24.00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16.20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27.00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10.20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30.00</w:t>
            </w:r>
          </w:p>
        </w:tc>
      </w:tr>
      <w:tr w:rsidR="00EF157A" w:rsidRPr="00EF157A" w:rsidTr="00EF157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4.20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A" w:rsidRPr="00EF157A" w:rsidRDefault="00EF157A" w:rsidP="00EF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157A">
              <w:rPr>
                <w:rFonts w:ascii="Calibri" w:eastAsia="Times New Roman" w:hAnsi="Calibri" w:cs="Calibri"/>
                <w:color w:val="000000"/>
                <w:lang w:eastAsia="pt-BR"/>
              </w:rPr>
              <w:t>33.00</w:t>
            </w:r>
          </w:p>
        </w:tc>
      </w:tr>
    </w:tbl>
    <w:p w:rsidR="00EF157A" w:rsidRPr="00FB64F9" w:rsidRDefault="00EF157A" w:rsidP="00FB64F9">
      <w:pPr>
        <w:jc w:val="both"/>
        <w:rPr>
          <w:rFonts w:ascii="Arial" w:hAnsi="Arial" w:cs="Arial"/>
          <w:sz w:val="24"/>
          <w:szCs w:val="24"/>
        </w:rPr>
      </w:pPr>
    </w:p>
    <w:sectPr w:rsidR="00EF157A" w:rsidRPr="00FB6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DB0"/>
    <w:multiLevelType w:val="hybridMultilevel"/>
    <w:tmpl w:val="76E49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F9"/>
    <w:rsid w:val="00434DA4"/>
    <w:rsid w:val="008E114D"/>
    <w:rsid w:val="00CE4D8D"/>
    <w:rsid w:val="00D07638"/>
    <w:rsid w:val="00DB456D"/>
    <w:rsid w:val="00EF157A"/>
    <w:rsid w:val="00FB64F9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2018-10-08T10:44:00Z</cp:lastPrinted>
  <dcterms:created xsi:type="dcterms:W3CDTF">2021-11-22T16:32:00Z</dcterms:created>
  <dcterms:modified xsi:type="dcterms:W3CDTF">2021-11-22T16:32:00Z</dcterms:modified>
</cp:coreProperties>
</file>