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24F7" w14:textId="2F909485" w:rsidR="000563C2" w:rsidRPr="007707BD" w:rsidRDefault="00407F70" w:rsidP="007707BD">
      <w:pPr>
        <w:pStyle w:val="Ttulo"/>
      </w:pPr>
      <w:r w:rsidRPr="007707BD">
        <w:t>universidade</w:t>
      </w:r>
      <w:r w:rsidR="002F5C10" w:rsidRPr="007707BD">
        <w:t xml:space="preserve"> de </w:t>
      </w:r>
      <w:r w:rsidRPr="007707BD">
        <w:t>s</w:t>
      </w:r>
      <w:r w:rsidR="002F5C10" w:rsidRPr="007707BD">
        <w:t xml:space="preserve">ão </w:t>
      </w:r>
      <w:proofErr w:type="spellStart"/>
      <w:r w:rsidRPr="007707BD">
        <w:t>p</w:t>
      </w:r>
      <w:r w:rsidR="00A26912" w:rsidRPr="007707BD">
        <w:t>aulo</w:t>
      </w:r>
      <w:proofErr w:type="spellEnd"/>
      <w:r w:rsidR="002F5C10" w:rsidRPr="007707BD">
        <w:t xml:space="preserve"> – </w:t>
      </w:r>
      <w:proofErr w:type="spellStart"/>
      <w:r w:rsidR="00383FE4">
        <w:t>fflch</w:t>
      </w:r>
      <w:proofErr w:type="spellEnd"/>
      <w:r w:rsidR="002F5C10" w:rsidRPr="007707BD">
        <w:t xml:space="preserve"> – </w:t>
      </w:r>
      <w:r w:rsidR="00383FE4">
        <w:t>programa de pós-graduação em história econômica</w:t>
      </w:r>
    </w:p>
    <w:p w14:paraId="12B8D79C" w14:textId="6501572D" w:rsidR="00496DBE" w:rsidRPr="003F07EA" w:rsidRDefault="00496DBE" w:rsidP="002B52A1">
      <w:pPr>
        <w:rPr>
          <w:sz w:val="18"/>
          <w:szCs w:val="18"/>
        </w:rPr>
      </w:pPr>
      <w:r w:rsidRPr="003F07EA">
        <w:rPr>
          <w:rStyle w:val="Forte"/>
          <w:sz w:val="18"/>
          <w:szCs w:val="18"/>
        </w:rPr>
        <w:t>D</w:t>
      </w:r>
      <w:r w:rsidR="001510D7" w:rsidRPr="003F07EA">
        <w:rPr>
          <w:rStyle w:val="Forte"/>
          <w:sz w:val="18"/>
          <w:szCs w:val="18"/>
        </w:rPr>
        <w:t xml:space="preserve">isciplina: </w:t>
      </w:r>
      <w:r w:rsidR="00383FE4">
        <w:rPr>
          <w:rStyle w:val="Forte"/>
          <w:sz w:val="18"/>
          <w:szCs w:val="18"/>
        </w:rPr>
        <w:t>História do Livro em São Paulo</w:t>
      </w:r>
      <w:r w:rsidR="004D2D04">
        <w:rPr>
          <w:rStyle w:val="Forte"/>
          <w:sz w:val="18"/>
          <w:szCs w:val="18"/>
        </w:rPr>
        <w:t xml:space="preserve"> </w:t>
      </w:r>
      <w:r w:rsidR="001510D7" w:rsidRPr="003F07EA">
        <w:rPr>
          <w:rStyle w:val="Forte"/>
          <w:sz w:val="18"/>
          <w:szCs w:val="18"/>
        </w:rPr>
        <w:t>(</w:t>
      </w:r>
      <w:r w:rsidR="00383FE4" w:rsidRPr="00383FE4">
        <w:rPr>
          <w:rStyle w:val="Forte"/>
          <w:sz w:val="18"/>
          <w:szCs w:val="18"/>
        </w:rPr>
        <w:t>FLH5591</w:t>
      </w:r>
      <w:r w:rsidR="001510D7" w:rsidRPr="003F07EA">
        <w:rPr>
          <w:rStyle w:val="Forte"/>
          <w:sz w:val="18"/>
          <w:szCs w:val="18"/>
        </w:rPr>
        <w:t>)</w:t>
      </w:r>
      <w:r w:rsidR="00277685" w:rsidRPr="003F07EA">
        <w:rPr>
          <w:sz w:val="18"/>
          <w:szCs w:val="18"/>
        </w:rPr>
        <w:t xml:space="preserve">         </w:t>
      </w:r>
      <w:r w:rsidR="00B00A45">
        <w:rPr>
          <w:sz w:val="18"/>
          <w:szCs w:val="18"/>
        </w:rPr>
        <w:t xml:space="preserve">                </w:t>
      </w:r>
      <w:r w:rsidR="00277685" w:rsidRPr="003F07EA">
        <w:rPr>
          <w:sz w:val="18"/>
          <w:szCs w:val="18"/>
        </w:rPr>
        <w:t xml:space="preserve">                                          </w:t>
      </w:r>
      <w:r w:rsidR="003F07EA">
        <w:rPr>
          <w:sz w:val="18"/>
          <w:szCs w:val="18"/>
        </w:rPr>
        <w:t xml:space="preserve">                  </w:t>
      </w:r>
      <w:r w:rsidR="00277685" w:rsidRPr="003F07EA">
        <w:rPr>
          <w:sz w:val="18"/>
          <w:szCs w:val="18"/>
        </w:rPr>
        <w:t xml:space="preserve">        </w:t>
      </w:r>
      <w:r w:rsidR="00383FE4">
        <w:rPr>
          <w:sz w:val="18"/>
          <w:szCs w:val="18"/>
        </w:rPr>
        <w:t>4</w:t>
      </w:r>
      <w:r w:rsidR="00277685" w:rsidRPr="003F07EA">
        <w:rPr>
          <w:sz w:val="18"/>
          <w:szCs w:val="18"/>
        </w:rPr>
        <w:t xml:space="preserve">ª. feira </w:t>
      </w:r>
      <w:r w:rsidR="00AB6A23">
        <w:rPr>
          <w:sz w:val="18"/>
          <w:szCs w:val="18"/>
        </w:rPr>
        <w:t>(</w:t>
      </w:r>
      <w:r w:rsidR="00383FE4">
        <w:rPr>
          <w:sz w:val="18"/>
          <w:szCs w:val="18"/>
        </w:rPr>
        <w:t>14</w:t>
      </w:r>
      <w:r w:rsidR="00277685" w:rsidRPr="003F07EA">
        <w:rPr>
          <w:sz w:val="18"/>
          <w:szCs w:val="18"/>
        </w:rPr>
        <w:t>h</w:t>
      </w:r>
      <w:r w:rsidR="00383FE4">
        <w:rPr>
          <w:sz w:val="18"/>
          <w:szCs w:val="18"/>
        </w:rPr>
        <w:t>3</w:t>
      </w:r>
      <w:r w:rsidR="00277685" w:rsidRPr="003F07EA">
        <w:rPr>
          <w:sz w:val="18"/>
          <w:szCs w:val="18"/>
        </w:rPr>
        <w:t>0</w:t>
      </w:r>
      <w:r w:rsidR="00AB6A23">
        <w:rPr>
          <w:sz w:val="18"/>
          <w:szCs w:val="18"/>
        </w:rPr>
        <w:t>-</w:t>
      </w:r>
      <w:r w:rsidR="00277685" w:rsidRPr="003F07EA">
        <w:rPr>
          <w:sz w:val="18"/>
          <w:szCs w:val="18"/>
        </w:rPr>
        <w:t>1</w:t>
      </w:r>
      <w:r w:rsidR="00383FE4">
        <w:rPr>
          <w:sz w:val="18"/>
          <w:szCs w:val="18"/>
        </w:rPr>
        <w:t>8</w:t>
      </w:r>
      <w:r w:rsidR="00277685" w:rsidRPr="003F07EA">
        <w:rPr>
          <w:sz w:val="18"/>
          <w:szCs w:val="18"/>
        </w:rPr>
        <w:t>h</w:t>
      </w:r>
      <w:r w:rsidR="00383FE4">
        <w:rPr>
          <w:sz w:val="18"/>
          <w:szCs w:val="18"/>
        </w:rPr>
        <w:t>30</w:t>
      </w:r>
      <w:r w:rsidR="00AB6A23">
        <w:rPr>
          <w:sz w:val="18"/>
          <w:szCs w:val="18"/>
        </w:rPr>
        <w:t>)</w:t>
      </w:r>
    </w:p>
    <w:p w14:paraId="58343C85" w14:textId="6514CD25" w:rsidR="002F5C10" w:rsidRPr="003F07EA" w:rsidRDefault="00600756" w:rsidP="00C03659">
      <w:pPr>
        <w:spacing w:before="40" w:after="120"/>
        <w:rPr>
          <w:sz w:val="18"/>
          <w:szCs w:val="18"/>
        </w:rPr>
      </w:pPr>
      <w:r w:rsidRPr="003F07EA">
        <w:rPr>
          <w:sz w:val="18"/>
          <w:szCs w:val="18"/>
        </w:rPr>
        <w:t xml:space="preserve">Docente responsável: </w:t>
      </w:r>
      <w:r w:rsidR="002F5C10" w:rsidRPr="003F07EA">
        <w:rPr>
          <w:sz w:val="18"/>
          <w:szCs w:val="18"/>
        </w:rPr>
        <w:t xml:space="preserve">Profa. Dra. Marisa Midori </w:t>
      </w:r>
      <w:proofErr w:type="spellStart"/>
      <w:r w:rsidR="002F5C10" w:rsidRPr="003F07EA">
        <w:rPr>
          <w:sz w:val="18"/>
          <w:szCs w:val="18"/>
        </w:rPr>
        <w:t>Deaecto</w:t>
      </w:r>
      <w:proofErr w:type="spellEnd"/>
      <w:r w:rsidR="00383FE4">
        <w:rPr>
          <w:sz w:val="18"/>
          <w:szCs w:val="18"/>
        </w:rPr>
        <w:t xml:space="preserve"> / Profa. Dra. Vivian Nani Ayres</w:t>
      </w:r>
    </w:p>
    <w:p w14:paraId="6702AF64" w14:textId="54F23C3F" w:rsidR="00B86748" w:rsidRPr="003F07EA" w:rsidRDefault="00B07F75" w:rsidP="00C03659">
      <w:pPr>
        <w:spacing w:before="120" w:line="276" w:lineRule="auto"/>
        <w:rPr>
          <w:sz w:val="18"/>
          <w:szCs w:val="18"/>
        </w:rPr>
      </w:pPr>
      <w:r w:rsidRPr="003F07EA">
        <w:rPr>
          <w:rStyle w:val="Forte"/>
          <w:sz w:val="18"/>
          <w:szCs w:val="18"/>
        </w:rPr>
        <w:t>Objetivo</w:t>
      </w:r>
      <w:r w:rsidRPr="003F07EA">
        <w:rPr>
          <w:sz w:val="18"/>
          <w:szCs w:val="18"/>
        </w:rPr>
        <w:t xml:space="preserve">: </w:t>
      </w:r>
      <w:r w:rsidR="00383FE4" w:rsidRPr="00383FE4">
        <w:rPr>
          <w:sz w:val="18"/>
          <w:szCs w:val="18"/>
        </w:rPr>
        <w:t xml:space="preserve">O curso tem como objetivo apresentar as linhas gerais de pesquisas relacionadas ao universo livresco na cidade de São Paulo, que se referem às últimas décadas do século XVIII até a consolidação de uma economia do livro propriamente dita, na primeira metade do século XX. A maior parte das análises, no entanto, será centrada no século XIX, quando essa economia começa a dar seus primeiros passos, e nas décadas iniciais do século XX, pois trata-se de um período chave na conformação das instituições do livro e do comércio livreiro, com seus reflexos nas comunidades de leitores identificadas, bem como na definição do próprio espaço urbano. Por outro lado, mas simultaneamente, pretende-se apresentar algumas metodologias próprias da área de História do Livro, da Edição e das Práticas de Leitura e da História das Bibliotecas, com vistas a </w:t>
      </w:r>
      <w:proofErr w:type="spellStart"/>
      <w:r w:rsidR="00383FE4" w:rsidRPr="00383FE4">
        <w:rPr>
          <w:sz w:val="18"/>
          <w:szCs w:val="18"/>
        </w:rPr>
        <w:t>fornecer</w:t>
      </w:r>
      <w:proofErr w:type="spellEnd"/>
      <w:r w:rsidR="00383FE4" w:rsidRPr="00383FE4">
        <w:rPr>
          <w:sz w:val="18"/>
          <w:szCs w:val="18"/>
        </w:rPr>
        <w:t xml:space="preserve"> ferramentas teóricas e metodológicas para a pesquisa científica e ampliar as discussões sobre o tema</w:t>
      </w:r>
      <w:r w:rsidR="00AF616D" w:rsidRPr="003F07EA">
        <w:rPr>
          <w:sz w:val="18"/>
          <w:szCs w:val="18"/>
        </w:rPr>
        <w:t>.</w:t>
      </w:r>
    </w:p>
    <w:p w14:paraId="6D0F753A" w14:textId="5CF34A89" w:rsidR="00A00055" w:rsidRPr="003F07EA" w:rsidRDefault="002F5C10" w:rsidP="00C03659">
      <w:pPr>
        <w:spacing w:before="120" w:line="276" w:lineRule="auto"/>
        <w:rPr>
          <w:sz w:val="18"/>
          <w:szCs w:val="18"/>
        </w:rPr>
      </w:pPr>
      <w:r w:rsidRPr="003F07EA">
        <w:rPr>
          <w:rStyle w:val="Forte"/>
          <w:sz w:val="18"/>
          <w:szCs w:val="18"/>
        </w:rPr>
        <w:t>Programa</w:t>
      </w:r>
      <w:r w:rsidR="00B86748" w:rsidRPr="003F07EA">
        <w:rPr>
          <w:rStyle w:val="Forte"/>
          <w:sz w:val="18"/>
          <w:szCs w:val="18"/>
        </w:rPr>
        <w:t xml:space="preserve"> resumido</w:t>
      </w:r>
      <w:r w:rsidRPr="003F07EA">
        <w:rPr>
          <w:sz w:val="18"/>
          <w:szCs w:val="18"/>
        </w:rPr>
        <w:t xml:space="preserve">: </w:t>
      </w:r>
      <w:r w:rsidR="00383FE4" w:rsidRPr="00383FE4">
        <w:rPr>
          <w:sz w:val="18"/>
          <w:szCs w:val="18"/>
        </w:rPr>
        <w:t>Identificar a constelação de atividades e de agentes responsáveis pela produção e circulação do livro impresso em São Paulo nos séculos XIX e XX. Refletir sobre as múltiplas formas de mediação existentes entre os livros impressos e o público leitor, desde o período que antecede à criação da primeira Biblioteca Pública da cidade, em 1825; passando pela instalação da Academia de Direito e pela criação da primeira tipografia da cidade, em 1827; pela instalação das primeiras livrarias e a multiplicação delas; até o final da primeira metade do século XX, quando, apesar da manutenção de algumas dificuldades quase perenes, tem-se, de fato, uma economia do livro capaz de se reproduzir. Construir bases para uma avaliação comparativa e crítica da economia do livro em São Paulo, situando-a nos movimentos econômicos, sociais e políticos que marcaram a história nacional, com ênfase nas questões atinentes ao desenvolvimento das camadas leitoras. Paralelamente à análise das condições de produção e difusão do livro em São Paulo, propõe-se discussões metodológicas que possam expor as possibilidades e os limites desse tipo de análise</w:t>
      </w:r>
      <w:r w:rsidR="00A024C7" w:rsidRPr="003F07EA">
        <w:rPr>
          <w:sz w:val="18"/>
          <w:szCs w:val="18"/>
        </w:rPr>
        <w:t xml:space="preserve">. </w:t>
      </w:r>
    </w:p>
    <w:p w14:paraId="0511337A" w14:textId="77777777" w:rsidR="00D47FC3" w:rsidRPr="003F07EA" w:rsidRDefault="00D47FC3" w:rsidP="0094680E">
      <w:pPr>
        <w:spacing w:line="276" w:lineRule="auto"/>
        <w:ind w:right="-85"/>
        <w:rPr>
          <w:rStyle w:val="Forte"/>
          <w:sz w:val="18"/>
          <w:szCs w:val="18"/>
        </w:rPr>
      </w:pPr>
      <w:r w:rsidRPr="003F07EA">
        <w:rPr>
          <w:rStyle w:val="Forte"/>
          <w:sz w:val="18"/>
          <w:szCs w:val="18"/>
        </w:rPr>
        <w:t>Programa</w:t>
      </w:r>
      <w:r w:rsidR="007A74EF">
        <w:rPr>
          <w:rStyle w:val="Forte"/>
          <w:sz w:val="18"/>
          <w:szCs w:val="18"/>
        </w:rPr>
        <w:t xml:space="preserve"> (de acordo com o calendário da USP)</w:t>
      </w:r>
      <w:r w:rsidR="00AC1935" w:rsidRPr="003F07EA">
        <w:rPr>
          <w:rStyle w:val="Forte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59"/>
        <w:gridCol w:w="7623"/>
      </w:tblGrid>
      <w:tr w:rsidR="00155124" w:rsidRPr="00155124" w14:paraId="0A58C177" w14:textId="77777777" w:rsidTr="00E457A0">
        <w:tc>
          <w:tcPr>
            <w:tcW w:w="534" w:type="dxa"/>
            <w:shd w:val="clear" w:color="auto" w:fill="auto"/>
            <w:vAlign w:val="center"/>
          </w:tcPr>
          <w:p w14:paraId="7FF0771B" w14:textId="77777777" w:rsidR="0066561B" w:rsidRPr="00F53437" w:rsidRDefault="0066561B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1631F5" w14:textId="77777777" w:rsidR="0066561B" w:rsidRPr="00155124" w:rsidRDefault="0066561B" w:rsidP="00E457A0">
            <w:pPr>
              <w:pStyle w:val="PargrafodaLista"/>
            </w:pPr>
            <w:r w:rsidRPr="00155124">
              <w:rPr>
                <w:rStyle w:val="nfaseSutil"/>
                <w:rFonts w:asciiTheme="minorHAnsi" w:hAnsiTheme="minorHAnsi" w:cstheme="minorHAnsi"/>
                <w:b/>
                <w:smallCaps w:val="0"/>
                <w:color w:val="auto"/>
              </w:rPr>
              <w:t>mês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9875441" w14:textId="77777777" w:rsidR="0066561B" w:rsidRPr="00155124" w:rsidRDefault="0066561B" w:rsidP="00E457A0">
            <w:pPr>
              <w:pStyle w:val="PargrafodaLista"/>
            </w:pPr>
            <w:r w:rsidRPr="00155124">
              <w:rPr>
                <w:rStyle w:val="nfaseSutil"/>
                <w:rFonts w:asciiTheme="minorHAnsi" w:hAnsiTheme="minorHAnsi" w:cstheme="minorHAnsi"/>
                <w:b/>
                <w:smallCaps w:val="0"/>
                <w:color w:val="auto"/>
              </w:rPr>
              <w:t>dia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7B809B2" w14:textId="77777777" w:rsidR="0066561B" w:rsidRPr="00155124" w:rsidRDefault="0066561B" w:rsidP="00E457A0">
            <w:pPr>
              <w:pStyle w:val="PargrafodaLista"/>
            </w:pPr>
            <w:r w:rsidRPr="00155124">
              <w:rPr>
                <w:rStyle w:val="nfaseSutil"/>
                <w:rFonts w:asciiTheme="minorHAnsi" w:hAnsiTheme="minorHAnsi" w:cstheme="minorHAnsi"/>
                <w:b/>
                <w:smallCaps w:val="0"/>
                <w:color w:val="auto"/>
              </w:rPr>
              <w:t>atividades/temas/leituras</w:t>
            </w:r>
          </w:p>
        </w:tc>
      </w:tr>
      <w:tr w:rsidR="00155124" w:rsidRPr="00155124" w14:paraId="542A120B" w14:textId="77777777" w:rsidTr="00BA7CF1">
        <w:tc>
          <w:tcPr>
            <w:tcW w:w="534" w:type="dxa"/>
            <w:shd w:val="clear" w:color="auto" w:fill="EAF1DD" w:themeFill="accent3" w:themeFillTint="33"/>
            <w:vAlign w:val="center"/>
          </w:tcPr>
          <w:p w14:paraId="0A02B6DE" w14:textId="77777777" w:rsidR="003F07EA" w:rsidRPr="00F53437" w:rsidRDefault="00B2139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2E24D0" w14:textId="77777777" w:rsidR="003F07EA" w:rsidRPr="00155124" w:rsidRDefault="00564DD7" w:rsidP="00E457A0">
            <w:pPr>
              <w:pStyle w:val="PargrafodaLista"/>
            </w:pPr>
            <w:r w:rsidRPr="00155124">
              <w:t>a</w:t>
            </w:r>
            <w:r w:rsidR="009E7399" w:rsidRPr="00155124">
              <w:t>gosto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14:paraId="764701F2" w14:textId="40E8AEC2" w:rsidR="003F07EA" w:rsidRPr="00155124" w:rsidRDefault="00F634C6" w:rsidP="00E457A0">
            <w:pPr>
              <w:pStyle w:val="PargrafodaLista"/>
            </w:pPr>
            <w:r w:rsidRPr="00155124">
              <w:t>24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14:paraId="550E9A91" w14:textId="48478A1D" w:rsidR="00B117D9" w:rsidRPr="00E37493" w:rsidRDefault="00BB2581" w:rsidP="00E457A0">
            <w:pPr>
              <w:pStyle w:val="PargrafodaLista"/>
              <w:rPr>
                <w:b/>
                <w:bCs/>
                <w:lang w:val="pt-PT"/>
              </w:rPr>
            </w:pPr>
            <w:r w:rsidRPr="00E37493">
              <w:rPr>
                <w:b/>
                <w:bCs/>
                <w:lang w:val="pt-PT"/>
              </w:rPr>
              <w:t>História do Livro, uma apresentação possível</w:t>
            </w:r>
          </w:p>
          <w:p w14:paraId="7826B35D" w14:textId="12FDFC70" w:rsidR="00155124" w:rsidRPr="00155124" w:rsidRDefault="00155124" w:rsidP="00E457A0">
            <w:pPr>
              <w:pStyle w:val="PargrafodaLista"/>
              <w:rPr>
                <w:lang w:val="pt-PT"/>
              </w:rPr>
            </w:pPr>
            <w:r>
              <w:rPr>
                <w:lang w:val="pt-PT"/>
              </w:rPr>
              <w:t>Profa. Marisa Midori Deaecto</w:t>
            </w:r>
          </w:p>
          <w:p w14:paraId="7D2AE8CD" w14:textId="4CDF5236" w:rsidR="003F07EA" w:rsidRPr="00155124" w:rsidRDefault="00BB2581" w:rsidP="00E457A0">
            <w:pPr>
              <w:pStyle w:val="PargrafodaLista"/>
              <w:rPr>
                <w:lang w:val="pt-PT"/>
              </w:rPr>
            </w:pPr>
            <w:r w:rsidRPr="00155124">
              <w:rPr>
                <w:lang w:val="pt-PT"/>
              </w:rPr>
              <w:t xml:space="preserve">Leitura de “Dois Poetas”, de Balzac, mais precisamente, início do capítulo de </w:t>
            </w:r>
            <w:r w:rsidRPr="00155124">
              <w:rPr>
                <w:i/>
                <w:iCs/>
                <w:lang w:val="pt-PT"/>
              </w:rPr>
              <w:t>Ilusões Perdidas</w:t>
            </w:r>
            <w:r w:rsidRPr="00155124">
              <w:rPr>
                <w:lang w:val="pt-PT"/>
              </w:rPr>
              <w:t>.</w:t>
            </w:r>
          </w:p>
          <w:p w14:paraId="1D229E92" w14:textId="18719CA4" w:rsidR="00BB2581" w:rsidRPr="00155124" w:rsidRDefault="00BB2581" w:rsidP="00E457A0">
            <w:pPr>
              <w:pStyle w:val="PargrafodaLista"/>
            </w:pPr>
            <w:r w:rsidRPr="00155124">
              <w:rPr>
                <w:lang w:val="pt-PT"/>
              </w:rPr>
              <w:t xml:space="preserve">Obejtivo: estabelecer alguns eventos/ questões da história do livro na Europa </w:t>
            </w:r>
            <w:r w:rsidR="00155124">
              <w:rPr>
                <w:lang w:val="pt-PT"/>
              </w:rPr>
              <w:t xml:space="preserve">no Antigo Regime e as mudanças observadas no contexto da Revolução Industrial e da Revolução Francesa. </w:t>
            </w:r>
          </w:p>
        </w:tc>
      </w:tr>
      <w:tr w:rsidR="00155124" w:rsidRPr="00155124" w14:paraId="219E4BDF" w14:textId="77777777" w:rsidTr="00BA7CF1">
        <w:tc>
          <w:tcPr>
            <w:tcW w:w="534" w:type="dxa"/>
            <w:shd w:val="clear" w:color="auto" w:fill="E5DFEC" w:themeFill="accent4" w:themeFillTint="33"/>
            <w:vAlign w:val="center"/>
          </w:tcPr>
          <w:p w14:paraId="6D030304" w14:textId="77777777" w:rsidR="0034642F" w:rsidRPr="00F53437" w:rsidRDefault="0034642F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2797942F" w14:textId="2C6DEF54" w:rsidR="0034642F" w:rsidRPr="00155124" w:rsidRDefault="00BB2581" w:rsidP="00E457A0">
            <w:pPr>
              <w:pStyle w:val="PargrafodaLista"/>
            </w:pPr>
            <w:r w:rsidRPr="00155124">
              <w:t>agosto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14:paraId="7D1C9FEB" w14:textId="6DEF4EB5" w:rsidR="0034642F" w:rsidRPr="00155124" w:rsidRDefault="007707BD" w:rsidP="00E457A0">
            <w:pPr>
              <w:pStyle w:val="PargrafodaLista"/>
            </w:pPr>
            <w:r w:rsidRPr="00155124">
              <w:t>31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14:paraId="04E103A9" w14:textId="77777777" w:rsidR="00BB2581" w:rsidRPr="00E37493" w:rsidRDefault="00B117D9" w:rsidP="00E37493">
            <w:pPr>
              <w:pStyle w:val="PargrafodaLista"/>
              <w:jc w:val="both"/>
              <w:rPr>
                <w:b/>
                <w:bCs/>
              </w:rPr>
            </w:pPr>
            <w:r w:rsidRPr="00E37493">
              <w:rPr>
                <w:b/>
                <w:bCs/>
              </w:rPr>
              <w:t>A pré-história da economia do livro em São Paulo</w:t>
            </w:r>
            <w:r w:rsidR="002D0BA0" w:rsidRPr="00E37493">
              <w:rPr>
                <w:b/>
                <w:bCs/>
              </w:rPr>
              <w:t xml:space="preserve"> e o comércio de livros até 1860</w:t>
            </w:r>
          </w:p>
          <w:p w14:paraId="62DFD1AD" w14:textId="56DDE9D4" w:rsidR="006B2781" w:rsidRPr="00155124" w:rsidRDefault="00BB2581" w:rsidP="00E37493">
            <w:pPr>
              <w:pStyle w:val="PargrafodaLista"/>
              <w:jc w:val="both"/>
            </w:pPr>
            <w:r w:rsidRPr="00155124">
              <w:t xml:space="preserve">Profa. </w:t>
            </w:r>
            <w:r w:rsidR="00A1125F" w:rsidRPr="00155124">
              <w:t>Vivian</w:t>
            </w:r>
            <w:r w:rsidRPr="00155124">
              <w:t xml:space="preserve"> Nan</w:t>
            </w:r>
            <w:r w:rsidR="00E37493">
              <w:t>i</w:t>
            </w:r>
            <w:r w:rsidRPr="00155124">
              <w:t xml:space="preserve"> A</w:t>
            </w:r>
            <w:r w:rsidR="00E37493">
              <w:t>y</w:t>
            </w:r>
            <w:r w:rsidRPr="00155124">
              <w:t>res</w:t>
            </w:r>
          </w:p>
          <w:p w14:paraId="2537CB57" w14:textId="7DC9E4EE" w:rsidR="002D0BA0" w:rsidRPr="00155124" w:rsidRDefault="002D0BA0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MACHADO, Alcântara. </w:t>
            </w:r>
            <w:r w:rsidRPr="0015512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Vida e morte do bandeirante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Belo Horizonte: Ed. Itatiaia; São Paulo, Edusp, 1980.</w:t>
            </w:r>
          </w:p>
          <w:p w14:paraId="688083B9" w14:textId="4DE941F5" w:rsidR="002D0BA0" w:rsidRPr="00155124" w:rsidRDefault="002D0BA0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MELLO, Zélia Maria Cardoso de. </w:t>
            </w:r>
            <w:r w:rsidRPr="0015512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Metamorfoses da Riqueza: São Paulo, 1845-1895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São Paulo, HUCITEC, 1985.</w:t>
            </w:r>
          </w:p>
          <w:p w14:paraId="254A361D" w14:textId="08942514" w:rsidR="002D0BA0" w:rsidRPr="00155124" w:rsidRDefault="002D0BA0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ARAÚJO, Maria Lucília Viveiros de. </w:t>
            </w:r>
            <w:r w:rsidRPr="0015512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Os caminhos das riquezas dos paulistanos na primeira metade do Oitocentos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São Paulo, 2003. </w:t>
            </w:r>
            <w:proofErr w:type="gram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270 fl.</w:t>
            </w:r>
            <w:proofErr w:type="gram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Tese (Doutorado em História Econômica) – Faculdade de Filosofia, Letras e Ciências Humanas, Universidade de São Paulo.</w:t>
            </w:r>
          </w:p>
          <w:p w14:paraId="496B5DA6" w14:textId="365F3846" w:rsidR="002D0BA0" w:rsidRPr="00155124" w:rsidRDefault="002D0BA0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IPANEMA,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Cybelle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de. </w:t>
            </w:r>
            <w:r w:rsidRPr="0015512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A tipografia em São Paulo: contribuição à história de suas origens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São Paulo, COM-ARTE, 2008.</w:t>
            </w:r>
          </w:p>
          <w:p w14:paraId="4E2FFA33" w14:textId="3447BEF5" w:rsidR="002D0BA0" w:rsidRPr="00E37493" w:rsidRDefault="00E37493" w:rsidP="00BC0DA4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TEXTO 1:</w:t>
            </w:r>
            <w:r w:rsidR="00BC0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D0BA0" w:rsidRPr="00E3749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AYRES, Vivian Nani. </w:t>
            </w:r>
            <w:r w:rsidR="002D0BA0" w:rsidRPr="00E37493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Da sala de leitura à tribuna: livros e cultura jurídica em São Paulo no século XIX.</w:t>
            </w:r>
            <w:r w:rsidR="002D0BA0" w:rsidRPr="00E3749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São Paulo. 475 f. Tese (Doutorado em História Econômica) – Faculdade de Filosofia, Letras e Ciências Humanas da Universidade de São Paulo. (</w:t>
            </w:r>
            <w:r w:rsidR="000C7852" w:rsidRPr="00E3749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2D0BA0" w:rsidRPr="00E3749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apítulo 1)</w:t>
            </w:r>
          </w:p>
        </w:tc>
      </w:tr>
      <w:tr w:rsidR="00155124" w:rsidRPr="00155124" w14:paraId="45DDB5A4" w14:textId="77777777" w:rsidTr="00BA7CF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D17F94" w14:textId="77777777" w:rsidR="006B2781" w:rsidRPr="00F53437" w:rsidRDefault="006B2781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183B3E" w14:textId="204148DB" w:rsidR="006B2781" w:rsidRPr="00155124" w:rsidRDefault="007707BD" w:rsidP="00E457A0">
            <w:pPr>
              <w:pStyle w:val="PargrafodaLista"/>
            </w:pPr>
            <w:r w:rsidRPr="00155124">
              <w:t>setembro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A57146" w14:textId="70744590" w:rsidR="006B2781" w:rsidRPr="00155124" w:rsidRDefault="007707BD" w:rsidP="00E457A0">
            <w:pPr>
              <w:pStyle w:val="PargrafodaLista"/>
            </w:pPr>
            <w:r w:rsidRPr="00155124">
              <w:t>07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F7434D" w14:textId="7B8AECFA" w:rsidR="006B2781" w:rsidRPr="00155124" w:rsidRDefault="007707BD" w:rsidP="00E457A0">
            <w:pPr>
              <w:pStyle w:val="PargrafodaLista"/>
            </w:pPr>
            <w:r w:rsidRPr="00155124">
              <w:t>FERIADO</w:t>
            </w:r>
          </w:p>
        </w:tc>
      </w:tr>
      <w:tr w:rsidR="00155124" w:rsidRPr="00155124" w14:paraId="26A29F06" w14:textId="77777777" w:rsidTr="00BA7CF1">
        <w:tc>
          <w:tcPr>
            <w:tcW w:w="534" w:type="dxa"/>
            <w:shd w:val="clear" w:color="auto" w:fill="DAEEF3" w:themeFill="accent5" w:themeFillTint="33"/>
            <w:vAlign w:val="center"/>
          </w:tcPr>
          <w:p w14:paraId="658E3828" w14:textId="77777777" w:rsidR="00BC30C7" w:rsidRPr="00F53437" w:rsidRDefault="00BC30C7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C0D3FBC" w14:textId="367C40A9" w:rsidR="00BC30C7" w:rsidRPr="00155124" w:rsidRDefault="00BB2581" w:rsidP="00E457A0">
            <w:pPr>
              <w:pStyle w:val="PargrafodaLista"/>
            </w:pPr>
            <w:r w:rsidRPr="00155124">
              <w:t>setembro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352C3AC" w14:textId="5D3AE8B1" w:rsidR="00BC30C7" w:rsidRPr="00155124" w:rsidRDefault="007707BD" w:rsidP="00E457A0">
            <w:pPr>
              <w:pStyle w:val="PargrafodaLista"/>
            </w:pPr>
            <w:r w:rsidRPr="00155124">
              <w:t>14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1DE329C5" w14:textId="0EB651A6" w:rsidR="00412B8E" w:rsidRPr="00E37493" w:rsidRDefault="00A1125F" w:rsidP="00E457A0">
            <w:pPr>
              <w:pStyle w:val="PargrafodaLista"/>
              <w:rPr>
                <w:b/>
                <w:bCs/>
              </w:rPr>
            </w:pPr>
            <w:r w:rsidRPr="00E37493">
              <w:rPr>
                <w:b/>
                <w:bCs/>
              </w:rPr>
              <w:t xml:space="preserve">A </w:t>
            </w:r>
            <w:r w:rsidR="009F3BC5" w:rsidRPr="00E37493">
              <w:rPr>
                <w:b/>
                <w:bCs/>
              </w:rPr>
              <w:t>primeira b</w:t>
            </w:r>
            <w:r w:rsidRPr="00E37493">
              <w:rPr>
                <w:b/>
                <w:bCs/>
              </w:rPr>
              <w:t xml:space="preserve">iblioteca </w:t>
            </w:r>
            <w:r w:rsidR="009F3BC5" w:rsidRPr="00E37493">
              <w:rPr>
                <w:b/>
                <w:bCs/>
              </w:rPr>
              <w:t>p</w:t>
            </w:r>
            <w:r w:rsidRPr="00E37493">
              <w:rPr>
                <w:b/>
                <w:bCs/>
              </w:rPr>
              <w:t>ública de São Paulo</w:t>
            </w:r>
            <w:r w:rsidR="00D75AB1" w:rsidRPr="00E37493">
              <w:rPr>
                <w:b/>
                <w:bCs/>
              </w:rPr>
              <w:t>,</w:t>
            </w:r>
            <w:r w:rsidRPr="00E37493">
              <w:rPr>
                <w:b/>
                <w:bCs/>
              </w:rPr>
              <w:t xml:space="preserve"> a instalação da Academia de Direito</w:t>
            </w:r>
            <w:r w:rsidR="00D75AB1" w:rsidRPr="00E37493">
              <w:rPr>
                <w:b/>
                <w:bCs/>
              </w:rPr>
              <w:t xml:space="preserve"> e a Casa </w:t>
            </w:r>
            <w:proofErr w:type="spellStart"/>
            <w:r w:rsidR="00D75AB1" w:rsidRPr="00E37493">
              <w:rPr>
                <w:b/>
                <w:bCs/>
              </w:rPr>
              <w:t>Garraux</w:t>
            </w:r>
            <w:proofErr w:type="spellEnd"/>
          </w:p>
          <w:p w14:paraId="60CCFD76" w14:textId="6AAA7F5E" w:rsidR="009F3BC5" w:rsidRPr="00155124" w:rsidRDefault="009F3BC5" w:rsidP="00E457A0">
            <w:pPr>
              <w:pStyle w:val="PargrafodaLista"/>
            </w:pPr>
            <w:r w:rsidRPr="00155124">
              <w:t xml:space="preserve">Profa. Marisa Midori </w:t>
            </w:r>
            <w:proofErr w:type="spellStart"/>
            <w:r w:rsidRPr="00155124">
              <w:t>Deaecto</w:t>
            </w:r>
            <w:proofErr w:type="spellEnd"/>
          </w:p>
          <w:p w14:paraId="34B948DD" w14:textId="1AE12865" w:rsidR="00D75AB1" w:rsidRDefault="00E37493" w:rsidP="00E457A0">
            <w:pPr>
              <w:pStyle w:val="PargrafodaLista"/>
            </w:pPr>
            <w:r>
              <w:rPr>
                <w:b/>
                <w:bCs/>
              </w:rPr>
              <w:t>TEXTO 2</w:t>
            </w:r>
            <w:r w:rsidRPr="00E37493">
              <w:rPr>
                <w:b/>
                <w:bCs/>
              </w:rPr>
              <w:t>:</w:t>
            </w:r>
            <w:r w:rsidR="00BC0DA4">
              <w:rPr>
                <w:b/>
                <w:bCs/>
              </w:rPr>
              <w:t xml:space="preserve"> </w:t>
            </w:r>
            <w:r w:rsidR="00A1125F" w:rsidRPr="00155124">
              <w:t xml:space="preserve">DEAECTO, Marisa Midori. </w:t>
            </w:r>
            <w:r w:rsidR="00A1125F" w:rsidRPr="00155124">
              <w:rPr>
                <w:i/>
                <w:iCs/>
              </w:rPr>
              <w:t xml:space="preserve">O Império dos </w:t>
            </w:r>
            <w:r w:rsidR="000C7852">
              <w:rPr>
                <w:i/>
                <w:iCs/>
              </w:rPr>
              <w:t>l</w:t>
            </w:r>
            <w:r w:rsidR="00A1125F" w:rsidRPr="00155124">
              <w:rPr>
                <w:i/>
                <w:iCs/>
              </w:rPr>
              <w:t>ivros: Instituições e Práticas de Leitura na São Paulo Oitocentista.</w:t>
            </w:r>
            <w:r w:rsidR="00A1125F" w:rsidRPr="00155124">
              <w:t xml:space="preserve"> São Paulo, EDUSP, FAPESP, 2011. (Introdução)</w:t>
            </w:r>
          </w:p>
          <w:p w14:paraId="5929760C" w14:textId="6408BA96" w:rsidR="00E37493" w:rsidRPr="00155124" w:rsidRDefault="00E37493" w:rsidP="00BC0DA4">
            <w:pPr>
              <w:pStyle w:val="PargrafodaLista"/>
            </w:pPr>
            <w:r>
              <w:rPr>
                <w:b/>
                <w:bCs/>
              </w:rPr>
              <w:t xml:space="preserve">TEXTO </w:t>
            </w:r>
            <w:r w:rsidR="002829F2">
              <w:rPr>
                <w:b/>
                <w:bCs/>
              </w:rPr>
              <w:t>3</w:t>
            </w:r>
            <w:r w:rsidRPr="00E37493">
              <w:rPr>
                <w:b/>
                <w:bCs/>
              </w:rPr>
              <w:t>:</w:t>
            </w:r>
            <w:r w:rsidR="00BC0DA4">
              <w:rPr>
                <w:b/>
                <w:bCs/>
              </w:rPr>
              <w:t xml:space="preserve"> </w:t>
            </w:r>
            <w:r w:rsidRPr="00155124">
              <w:t xml:space="preserve">DEAECTO, Marisa Midori. </w:t>
            </w:r>
            <w:r w:rsidRPr="00155124">
              <w:rPr>
                <w:i/>
                <w:iCs/>
              </w:rPr>
              <w:t xml:space="preserve">O Império dos </w:t>
            </w:r>
            <w:r>
              <w:rPr>
                <w:i/>
                <w:iCs/>
              </w:rPr>
              <w:t>l</w:t>
            </w:r>
            <w:r w:rsidRPr="00155124">
              <w:rPr>
                <w:i/>
                <w:iCs/>
              </w:rPr>
              <w:t>ivros: Instituições e Práticas de Leitura na São Paulo Oitocentista.</w:t>
            </w:r>
            <w:r w:rsidRPr="00155124">
              <w:t xml:space="preserve"> São Paulo, EDUSP, FAPESP, 2011. (Capítulo 4)</w:t>
            </w:r>
          </w:p>
        </w:tc>
      </w:tr>
      <w:tr w:rsidR="00155124" w:rsidRPr="00155124" w14:paraId="4B2BEC4D" w14:textId="77777777" w:rsidTr="00220690">
        <w:tc>
          <w:tcPr>
            <w:tcW w:w="534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7BB7BE6" w14:textId="77777777" w:rsidR="00056F02" w:rsidRPr="00F53437" w:rsidRDefault="00056F02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E8D14C5" w14:textId="08441E0B" w:rsidR="00056F02" w:rsidRPr="00155124" w:rsidRDefault="00E37493" w:rsidP="00E457A0">
            <w:pPr>
              <w:pStyle w:val="PargrafodaLista"/>
            </w:pPr>
            <w:r>
              <w:t>setembro</w:t>
            </w:r>
          </w:p>
        </w:tc>
        <w:tc>
          <w:tcPr>
            <w:tcW w:w="459" w:type="dxa"/>
            <w:tcBorders>
              <w:bottom w:val="dotted" w:sz="4" w:space="0" w:color="auto"/>
              <w:right w:val="dotted" w:sz="4" w:space="0" w:color="7F7F7F"/>
            </w:tcBorders>
            <w:shd w:val="clear" w:color="auto" w:fill="F2DBDB" w:themeFill="accent2" w:themeFillTint="33"/>
            <w:vAlign w:val="center"/>
          </w:tcPr>
          <w:p w14:paraId="0562D131" w14:textId="1A1F73A1" w:rsidR="00056F02" w:rsidRPr="00155124" w:rsidRDefault="007707BD" w:rsidP="00E457A0">
            <w:pPr>
              <w:pStyle w:val="PargrafodaLista"/>
            </w:pPr>
            <w:r w:rsidRPr="00155124">
              <w:t>21</w:t>
            </w:r>
          </w:p>
        </w:tc>
        <w:tc>
          <w:tcPr>
            <w:tcW w:w="7623" w:type="dxa"/>
            <w:tcBorders>
              <w:left w:val="dotted" w:sz="4" w:space="0" w:color="7F7F7F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79331E6" w14:textId="18712ABA" w:rsidR="00A1125F" w:rsidRPr="00E37493" w:rsidRDefault="009F3BC5" w:rsidP="00E457A0">
            <w:pPr>
              <w:pStyle w:val="PargrafodaLista"/>
              <w:rPr>
                <w:b/>
                <w:bCs/>
              </w:rPr>
            </w:pPr>
            <w:r w:rsidRPr="00E37493">
              <w:rPr>
                <w:b/>
                <w:bCs/>
              </w:rPr>
              <w:t>Consumo e posse</w:t>
            </w:r>
            <w:r w:rsidR="00A1125F" w:rsidRPr="00E37493">
              <w:rPr>
                <w:b/>
                <w:bCs/>
              </w:rPr>
              <w:t xml:space="preserve"> de livros: questões metodológicas </w:t>
            </w:r>
            <w:r w:rsidR="000F673A" w:rsidRPr="00E37493">
              <w:rPr>
                <w:b/>
                <w:bCs/>
              </w:rPr>
              <w:t>e estudos das coleções privadas em São Paulo</w:t>
            </w:r>
          </w:p>
          <w:p w14:paraId="5127F021" w14:textId="6181AB81" w:rsidR="009F3BC5" w:rsidRPr="00155124" w:rsidRDefault="009F3BC5" w:rsidP="00E457A0">
            <w:pPr>
              <w:pStyle w:val="PargrafodaLista"/>
            </w:pPr>
            <w:r w:rsidRPr="00155124">
              <w:t>Profa. Vivian Nani Ayres</w:t>
            </w:r>
          </w:p>
          <w:p w14:paraId="7B2256AB" w14:textId="7A092730" w:rsidR="000C7852" w:rsidRPr="00155124" w:rsidRDefault="000C7852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AYRES, Vivian Nani. 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Da sala de leitura à tribuna... cit.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(Introdução)</w:t>
            </w:r>
          </w:p>
          <w:p w14:paraId="6F1E8E88" w14:textId="5400DC90" w:rsidR="00A1125F" w:rsidRPr="00E457A0" w:rsidRDefault="00A1125F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LABARRE, Albert. 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Le Livre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dans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la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vie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amiénoise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du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seizième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siècle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E457A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>L’enseignement</w:t>
            </w:r>
            <w:proofErr w:type="spellEnd"/>
            <w:r w:rsidRPr="00E457A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E457A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>inventaires</w:t>
            </w:r>
            <w:proofErr w:type="spellEnd"/>
            <w:r w:rsidRPr="00E457A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 xml:space="preserve"> après </w:t>
            </w:r>
            <w:proofErr w:type="spellStart"/>
            <w:r w:rsidRPr="00E457A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>décès</w:t>
            </w:r>
            <w:proofErr w:type="spellEnd"/>
            <w:r w:rsidRPr="00E457A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 xml:space="preserve"> (1503-1576).</w:t>
            </w:r>
            <w:r w:rsidRPr="00E457A0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Paris, Béatrice-</w:t>
            </w:r>
            <w:proofErr w:type="spellStart"/>
            <w:r w:rsidRPr="00E457A0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Nauwelaerts</w:t>
            </w:r>
            <w:proofErr w:type="spellEnd"/>
            <w:r w:rsidRPr="00E457A0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; Louvain: Éditions </w:t>
            </w:r>
            <w:proofErr w:type="spellStart"/>
            <w:r w:rsidRPr="00E457A0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Nauwelaerts</w:t>
            </w:r>
            <w:proofErr w:type="spellEnd"/>
            <w:r w:rsidRPr="00E457A0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, 1971.</w:t>
            </w:r>
          </w:p>
          <w:p w14:paraId="024EEE3F" w14:textId="50881EBE" w:rsidR="00A1125F" w:rsidRPr="00155124" w:rsidRDefault="00A1125F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MARION, Michel.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Recherches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sur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les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bibliothèques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privées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à Paris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au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milieu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du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XVIIIe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siècle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(1750-1759). 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Paris,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Bibliothéque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Nationale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1978.</w:t>
            </w:r>
          </w:p>
          <w:p w14:paraId="619C57C6" w14:textId="77777777" w:rsidR="00A1125F" w:rsidRDefault="00A1125F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FERREIRA, Tania Maria Tavares Bessone da Cruz. 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Palácios de destinos cruzados: bibliotecas, homens e livros no Rio de Janeiro (1870-1920).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Rio de Janeiro, Arquivo Nacional, 1999.</w:t>
            </w:r>
          </w:p>
          <w:p w14:paraId="45E03D64" w14:textId="77777777" w:rsidR="000F673A" w:rsidRPr="00155124" w:rsidRDefault="000F673A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DEAECTO, Marisa Midori. 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O Império dos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l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ivros... cit.</w:t>
            </w:r>
            <w:r w:rsidRPr="000C78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apítulo 2, A fortuna dos livros)</w:t>
            </w:r>
          </w:p>
          <w:p w14:paraId="40E60ACD" w14:textId="14D7B5DD" w:rsidR="000F673A" w:rsidRDefault="000F673A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AYRES, Vivian Nani. 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Da sala de leitura à tribuna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... cit. 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apítulos 2, 3, 4, 5, 6 e 7)</w:t>
            </w:r>
          </w:p>
          <w:p w14:paraId="32689888" w14:textId="1D8D912D" w:rsidR="004E4B76" w:rsidRDefault="004E4B76" w:rsidP="00E3749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MORNET, Daniel.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Les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enseignements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bibliothèques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privées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1750-1780. </w:t>
            </w:r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Revue d’Histoire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littéraire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la</w:t>
            </w:r>
            <w:proofErr w:type="spellEnd"/>
            <w:r w:rsidRPr="000C785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France</w:t>
            </w:r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Paris,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Librairie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Armand Colin, nº. 3, 17º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année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p. 449-496, </w:t>
            </w:r>
            <w:proofErr w:type="spellStart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jul</w:t>
            </w:r>
            <w:proofErr w:type="spellEnd"/>
            <w:r w:rsidRPr="001551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-sep. 1910.</w:t>
            </w:r>
          </w:p>
          <w:p w14:paraId="1BF5391F" w14:textId="77777777" w:rsidR="00E37493" w:rsidRDefault="00E37493" w:rsidP="00BC0DA4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TEXTO </w:t>
            </w:r>
            <w:r w:rsidR="002829F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4</w:t>
            </w:r>
            <w:r w:rsidRPr="00E374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:</w:t>
            </w:r>
            <w:r w:rsidR="00BC0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E4B76" w:rsidRP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MORAES, Rubens Borba</w:t>
            </w:r>
            <w:r w:rsid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As bibliotecas particulares. </w:t>
            </w:r>
            <w:r w:rsidR="004E4B76" w:rsidRPr="004E4B7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In</w:t>
            </w:r>
            <w:r w:rsid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 ______</w:t>
            </w:r>
            <w:r w:rsidR="004E4B76" w:rsidRP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  <w:r w:rsidR="004E4B76" w:rsidRPr="004E4B7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Livros e bibliotecas no Brasil colonial</w:t>
            </w:r>
            <w:r w:rsid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Brasília, DF: </w:t>
            </w:r>
            <w:proofErr w:type="spellStart"/>
            <w:r w:rsid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Briquet</w:t>
            </w:r>
            <w:proofErr w:type="spellEnd"/>
            <w:r w:rsidR="004E4B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 Lemos, 2006, p. 28-45.</w:t>
            </w:r>
          </w:p>
          <w:p w14:paraId="07971C78" w14:textId="2E88E4F1" w:rsidR="004E4B76" w:rsidRPr="00155124" w:rsidRDefault="004E4B76" w:rsidP="00BC0DA4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E4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TEXTO 5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FRIEIRO, Eduardo. </w:t>
            </w:r>
            <w:r w:rsidRPr="004E4B7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O diabo na livraria do cônego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São Paulo: Editora Itatiaia; Edusp, 1981, p. 13-62.</w:t>
            </w:r>
          </w:p>
        </w:tc>
      </w:tr>
      <w:tr w:rsidR="002E705A" w:rsidRPr="00155124" w14:paraId="1C398331" w14:textId="77777777" w:rsidTr="002E705A">
        <w:tc>
          <w:tcPr>
            <w:tcW w:w="534" w:type="dxa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F153577" w14:textId="77777777" w:rsidR="002E705A" w:rsidRPr="00F53437" w:rsidRDefault="002E705A" w:rsidP="002E705A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lastRenderedPageBreak/>
              <w:t>6.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BB0FADD" w14:textId="55B7507B" w:rsidR="002E705A" w:rsidRPr="00155124" w:rsidRDefault="002E705A" w:rsidP="002E705A">
            <w:pPr>
              <w:pStyle w:val="PargrafodaLista"/>
              <w:jc w:val="right"/>
            </w:pPr>
            <w:r w:rsidRPr="00870631">
              <w:t>outubro</w:t>
            </w:r>
          </w:p>
        </w:tc>
        <w:tc>
          <w:tcPr>
            <w:tcW w:w="459" w:type="dxa"/>
            <w:tcBorders>
              <w:bottom w:val="dotted" w:sz="4" w:space="0" w:color="auto"/>
              <w:right w:val="dotted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14:paraId="6F94A1A9" w14:textId="6FE65EEC" w:rsidR="002E705A" w:rsidRPr="00155124" w:rsidRDefault="002E705A" w:rsidP="002E705A">
            <w:pPr>
              <w:pStyle w:val="PargrafodaLista"/>
              <w:jc w:val="right"/>
            </w:pPr>
            <w:r w:rsidRPr="00870631">
              <w:t>05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8759367" w14:textId="1ECFC31A" w:rsidR="002E705A" w:rsidRDefault="002E705A" w:rsidP="002E705A">
            <w:pPr>
              <w:pStyle w:val="PargrafodaLista"/>
            </w:pPr>
            <w:r w:rsidRPr="00E37493">
              <w:rPr>
                <w:b/>
                <w:bCs/>
              </w:rPr>
              <w:t>SEMINÁRIO DE LEITURA 1</w:t>
            </w:r>
            <w:r>
              <w:rPr>
                <w:b/>
                <w:bCs/>
              </w:rPr>
              <w:t xml:space="preserve">: </w:t>
            </w:r>
            <w:r>
              <w:t>Da história dos livros, das bibliotecas e dos leitores à história de um livro: percurso metodológico</w:t>
            </w:r>
          </w:p>
          <w:p w14:paraId="3D358E27" w14:textId="300DE29E" w:rsidR="002E705A" w:rsidRPr="000F673A" w:rsidRDefault="002E705A" w:rsidP="002E705A">
            <w:pPr>
              <w:pStyle w:val="PargrafodaLista"/>
            </w:pPr>
            <w:r>
              <w:t xml:space="preserve">Profa. Marisa Midori </w:t>
            </w:r>
            <w:proofErr w:type="spellStart"/>
            <w:r>
              <w:t>Deaecto</w:t>
            </w:r>
            <w:proofErr w:type="spellEnd"/>
          </w:p>
          <w:p w14:paraId="340AC522" w14:textId="11EF1DDB" w:rsidR="002E705A" w:rsidRPr="00155124" w:rsidRDefault="002E705A" w:rsidP="002E705A">
            <w:pPr>
              <w:pStyle w:val="PargrafodaLista"/>
            </w:pPr>
            <w:r w:rsidRPr="001577C1">
              <w:rPr>
                <w:b/>
                <w:bCs/>
              </w:rPr>
              <w:t xml:space="preserve">TEXTO </w:t>
            </w:r>
            <w:r>
              <w:rPr>
                <w:b/>
                <w:bCs/>
              </w:rPr>
              <w:t>6</w:t>
            </w:r>
            <w:r>
              <w:t xml:space="preserve">: </w:t>
            </w:r>
            <w:r w:rsidRPr="000F673A">
              <w:t xml:space="preserve">DEAECTO, Marisa Midori. </w:t>
            </w:r>
            <w:r w:rsidRPr="000F673A">
              <w:rPr>
                <w:i/>
                <w:iCs/>
              </w:rPr>
              <w:t>História de um livro</w:t>
            </w:r>
            <w:r w:rsidRPr="000F673A">
              <w:t xml:space="preserve">. A Democracia na França, </w:t>
            </w:r>
            <w:r w:rsidRPr="000F673A">
              <w:rPr>
                <w:i/>
                <w:iCs/>
              </w:rPr>
              <w:t xml:space="preserve">de François </w:t>
            </w:r>
            <w:proofErr w:type="spellStart"/>
            <w:r w:rsidRPr="000F673A">
              <w:rPr>
                <w:i/>
                <w:iCs/>
              </w:rPr>
              <w:t>Guizot</w:t>
            </w:r>
            <w:proofErr w:type="spellEnd"/>
            <w:r w:rsidRPr="000F673A">
              <w:t xml:space="preserve"> </w:t>
            </w:r>
            <w:r w:rsidRPr="000F673A">
              <w:rPr>
                <w:i/>
                <w:iCs/>
              </w:rPr>
              <w:t>(1848-1849)</w:t>
            </w:r>
            <w:r w:rsidRPr="000F673A">
              <w:t>. Cotia: Ateliê Editorial, 2021, 368 p.</w:t>
            </w:r>
            <w:r>
              <w:t xml:space="preserve"> Trechos escolhidos.</w:t>
            </w:r>
          </w:p>
        </w:tc>
      </w:tr>
      <w:tr w:rsidR="00BA7CF1" w:rsidRPr="00155124" w14:paraId="5740655E" w14:textId="77777777" w:rsidTr="00220690">
        <w:tc>
          <w:tcPr>
            <w:tcW w:w="534" w:type="dxa"/>
            <w:shd w:val="clear" w:color="auto" w:fill="E5DFEC" w:themeFill="accent4" w:themeFillTint="33"/>
            <w:vAlign w:val="center"/>
          </w:tcPr>
          <w:p w14:paraId="656AC078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4B66BB59" w14:textId="7EA81DFD" w:rsidR="000F673A" w:rsidRPr="00155124" w:rsidRDefault="000F673A" w:rsidP="00E457A0">
            <w:pPr>
              <w:pStyle w:val="PargrafodaLista"/>
            </w:pPr>
            <w:r w:rsidRPr="00155124">
              <w:t>outubro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14:paraId="3F2E138F" w14:textId="51373699" w:rsidR="000F673A" w:rsidRPr="00155124" w:rsidRDefault="002E705A" w:rsidP="00E457A0">
            <w:pPr>
              <w:pStyle w:val="PargrafodaLista"/>
            </w:pPr>
            <w:r>
              <w:t>12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14:paraId="72A0625B" w14:textId="4C650D9B" w:rsidR="000F673A" w:rsidRPr="00FD3B21" w:rsidRDefault="00B75C8C" w:rsidP="00E457A0">
            <w:pPr>
              <w:pStyle w:val="PargrafodaLista"/>
            </w:pPr>
            <w:r w:rsidRPr="00E37493">
              <w:rPr>
                <w:b/>
                <w:bCs/>
              </w:rPr>
              <w:t>SEMINÁRIO DE LEITURA 2</w:t>
            </w:r>
          </w:p>
          <w:p w14:paraId="6B02E5BE" w14:textId="7B1B88E3" w:rsidR="000F673A" w:rsidRDefault="000F673A" w:rsidP="00E457A0">
            <w:pPr>
              <w:pStyle w:val="PargrafodaLista"/>
            </w:pPr>
            <w:r w:rsidRPr="00E37493">
              <w:rPr>
                <w:b/>
                <w:bCs/>
              </w:rPr>
              <w:t>Temática</w:t>
            </w:r>
            <w:r w:rsidR="00E37493" w:rsidRPr="00E37493">
              <w:rPr>
                <w:b/>
                <w:bCs/>
              </w:rPr>
              <w:t xml:space="preserve"> </w:t>
            </w:r>
            <w:r w:rsidR="008F4C10">
              <w:rPr>
                <w:b/>
                <w:bCs/>
              </w:rPr>
              <w:t>2</w:t>
            </w:r>
            <w:r>
              <w:t xml:space="preserve">: </w:t>
            </w:r>
            <w:r w:rsidR="002E705A">
              <w:t>A democracia na França atravessa o Atlântico</w:t>
            </w:r>
          </w:p>
          <w:p w14:paraId="38F86EDC" w14:textId="7ADA9AE2" w:rsidR="00C610BE" w:rsidRDefault="001577C1" w:rsidP="002E705A">
            <w:pPr>
              <w:pStyle w:val="PargrafodaLista"/>
            </w:pPr>
            <w:r w:rsidRPr="001577C1">
              <w:rPr>
                <w:b/>
                <w:bCs/>
              </w:rPr>
              <w:t xml:space="preserve">TEXTO </w:t>
            </w:r>
            <w:r w:rsidR="00C610BE">
              <w:rPr>
                <w:b/>
                <w:bCs/>
              </w:rPr>
              <w:t>6</w:t>
            </w:r>
            <w:r w:rsidR="00BC0DA4">
              <w:rPr>
                <w:b/>
                <w:bCs/>
              </w:rPr>
              <w:t xml:space="preserve">: </w:t>
            </w:r>
            <w:r w:rsidR="002E705A" w:rsidRPr="000F673A">
              <w:t xml:space="preserve">DEAECTO, Marisa Midori. </w:t>
            </w:r>
            <w:r w:rsidR="002E705A" w:rsidRPr="000F673A">
              <w:rPr>
                <w:i/>
                <w:iCs/>
              </w:rPr>
              <w:t>História de um livro</w:t>
            </w:r>
            <w:r w:rsidR="002E705A" w:rsidRPr="000F673A">
              <w:t xml:space="preserve">. A Democracia na França, </w:t>
            </w:r>
            <w:r w:rsidR="002E705A" w:rsidRPr="000F673A">
              <w:rPr>
                <w:i/>
                <w:iCs/>
              </w:rPr>
              <w:t xml:space="preserve">de François </w:t>
            </w:r>
            <w:proofErr w:type="spellStart"/>
            <w:r w:rsidR="002E705A" w:rsidRPr="000F673A">
              <w:rPr>
                <w:i/>
                <w:iCs/>
              </w:rPr>
              <w:t>Guizot</w:t>
            </w:r>
            <w:proofErr w:type="spellEnd"/>
            <w:r w:rsidR="002E705A" w:rsidRPr="000F673A">
              <w:t xml:space="preserve"> </w:t>
            </w:r>
            <w:r w:rsidR="002E705A" w:rsidRPr="000F673A">
              <w:rPr>
                <w:i/>
                <w:iCs/>
              </w:rPr>
              <w:t>(1848-1849)</w:t>
            </w:r>
            <w:r w:rsidR="002E705A" w:rsidRPr="000F673A">
              <w:t>. Cotia: Ateliê Editorial, 2021, 368 p.</w:t>
            </w:r>
            <w:r w:rsidR="002E705A">
              <w:t xml:space="preserve"> Trechos escolhidos.</w:t>
            </w:r>
          </w:p>
          <w:p w14:paraId="1A601D24" w14:textId="610286C0" w:rsidR="002E705A" w:rsidRDefault="002E705A" w:rsidP="002E705A">
            <w:pPr>
              <w:pStyle w:val="PargrafodaLista"/>
            </w:pPr>
            <w:r w:rsidRPr="008F4C10">
              <w:rPr>
                <w:b/>
                <w:bCs/>
              </w:rPr>
              <w:t>Temática 1</w:t>
            </w:r>
            <w:r>
              <w:t>: Bibliografia material (Carlos Quadros)</w:t>
            </w:r>
          </w:p>
          <w:p w14:paraId="65B120B3" w14:textId="2F98EFD0" w:rsidR="002E705A" w:rsidRPr="002E705A" w:rsidRDefault="002E705A" w:rsidP="00E457A0">
            <w:pPr>
              <w:pStyle w:val="PargrafodaLista"/>
              <w:rPr>
                <w:b/>
                <w:bCs/>
              </w:rPr>
            </w:pPr>
            <w:r w:rsidRPr="008F4C10">
              <w:rPr>
                <w:b/>
                <w:bCs/>
              </w:rPr>
              <w:t xml:space="preserve">TEXTO </w:t>
            </w:r>
            <w:r>
              <w:rPr>
                <w:b/>
                <w:bCs/>
              </w:rPr>
              <w:t>7:</w:t>
            </w:r>
            <w:r w:rsidRPr="002E705A">
              <w:t xml:space="preserve"> MCKENZIE, D. F. Bibliografia e a Sociologia dos Textos. São Paulo, Edusp, 2018. (CAPÍTULO </w:t>
            </w:r>
            <w:r>
              <w:t>1</w:t>
            </w:r>
            <w:r w:rsidRPr="002E705A">
              <w:t>)</w:t>
            </w:r>
          </w:p>
        </w:tc>
      </w:tr>
      <w:tr w:rsidR="000F673A" w:rsidRPr="00155124" w14:paraId="7E665C6E" w14:textId="77777777" w:rsidTr="00FF3B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C7DA808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A40F6D" w14:textId="69825E57" w:rsidR="000F673A" w:rsidRPr="00155124" w:rsidRDefault="00BC0DA4" w:rsidP="00E457A0">
            <w:pPr>
              <w:pStyle w:val="PargrafodaLista"/>
            </w:pPr>
            <w:r>
              <w:t>outubro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F09E3E" w14:textId="190B8454" w:rsidR="000F673A" w:rsidRPr="00155124" w:rsidRDefault="000F673A" w:rsidP="00E457A0">
            <w:pPr>
              <w:pStyle w:val="PargrafodaLista"/>
            </w:pPr>
            <w:r w:rsidRPr="00155124">
              <w:t>1</w:t>
            </w:r>
            <w:r w:rsidR="002E705A">
              <w:t>9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D99CEE" w14:textId="7799A068" w:rsidR="000F673A" w:rsidRPr="00155124" w:rsidRDefault="000F673A" w:rsidP="00E457A0">
            <w:pPr>
              <w:pStyle w:val="PargrafodaLista"/>
            </w:pPr>
            <w:r w:rsidRPr="00155124">
              <w:t>FERIADO</w:t>
            </w:r>
          </w:p>
        </w:tc>
      </w:tr>
      <w:tr w:rsidR="000F673A" w:rsidRPr="00155124" w14:paraId="346C421C" w14:textId="77777777" w:rsidTr="00220690">
        <w:tc>
          <w:tcPr>
            <w:tcW w:w="534" w:type="dxa"/>
            <w:shd w:val="clear" w:color="auto" w:fill="DAEEF3" w:themeFill="accent5" w:themeFillTint="33"/>
            <w:vAlign w:val="center"/>
          </w:tcPr>
          <w:p w14:paraId="37F4DF79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82DF402" w14:textId="52F91028" w:rsidR="000F673A" w:rsidRPr="00155124" w:rsidRDefault="00E457A0" w:rsidP="00E457A0">
            <w:pPr>
              <w:pStyle w:val="PargrafodaLista"/>
            </w:pPr>
            <w:r>
              <w:t>outubro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5F6BC68" w14:textId="1903E59E" w:rsidR="000F673A" w:rsidRPr="00155124" w:rsidRDefault="002E705A" w:rsidP="00E457A0">
            <w:pPr>
              <w:pStyle w:val="PargrafodaLista"/>
            </w:pPr>
            <w:r>
              <w:t>26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3E05D6A9" w14:textId="29EE9415" w:rsidR="001577C1" w:rsidRPr="00FD3B21" w:rsidRDefault="00B75C8C" w:rsidP="001577C1">
            <w:pPr>
              <w:pStyle w:val="PargrafodaLista"/>
            </w:pPr>
            <w:r w:rsidRPr="00E37493">
              <w:rPr>
                <w:b/>
                <w:bCs/>
              </w:rPr>
              <w:t xml:space="preserve">SEMINÁRIO DE LEITURA </w:t>
            </w:r>
            <w:r w:rsidR="00BC0DA4">
              <w:rPr>
                <w:b/>
                <w:bCs/>
              </w:rPr>
              <w:t>3</w:t>
            </w:r>
            <w:r w:rsidR="00FF3BCB">
              <w:rPr>
                <w:b/>
                <w:bCs/>
              </w:rPr>
              <w:t xml:space="preserve">: </w:t>
            </w:r>
            <w:r w:rsidR="00326997" w:rsidRPr="00FD3B21">
              <w:t>C</w:t>
            </w:r>
            <w:r w:rsidR="00FF3BCB" w:rsidRPr="00FD3B21">
              <w:t>oleções</w:t>
            </w:r>
          </w:p>
          <w:p w14:paraId="0108F2E1" w14:textId="05B68C80" w:rsidR="001577C1" w:rsidRDefault="001577C1" w:rsidP="001577C1">
            <w:pPr>
              <w:pStyle w:val="PargrafodaLista"/>
            </w:pPr>
            <w:r w:rsidRPr="00E37493">
              <w:rPr>
                <w:b/>
                <w:bCs/>
              </w:rPr>
              <w:t>Temática 1</w:t>
            </w:r>
            <w:r>
              <w:t xml:space="preserve">: </w:t>
            </w:r>
            <w:r w:rsidR="002B78B3" w:rsidRPr="00326997">
              <w:t>A coleção História Geral da Civilização Brasileira</w:t>
            </w:r>
            <w:r w:rsidR="002B78B3">
              <w:t xml:space="preserve"> (</w:t>
            </w:r>
            <w:r>
              <w:t>Fabiana Marchetti</w:t>
            </w:r>
            <w:r w:rsidR="002B78B3">
              <w:t>)</w:t>
            </w:r>
          </w:p>
          <w:p w14:paraId="64862151" w14:textId="168D9093" w:rsidR="00FF3BCB" w:rsidRDefault="001577C1" w:rsidP="001577C1">
            <w:pPr>
              <w:pStyle w:val="PargrafodaLista"/>
            </w:pPr>
            <w:r w:rsidRPr="00FF3BCB">
              <w:rPr>
                <w:b/>
                <w:bCs/>
              </w:rPr>
              <w:t xml:space="preserve">TEXTO </w:t>
            </w:r>
            <w:r w:rsidR="00C610BE">
              <w:rPr>
                <w:b/>
                <w:bCs/>
              </w:rPr>
              <w:t>8</w:t>
            </w:r>
            <w:r w:rsidR="00FF3BCB">
              <w:t xml:space="preserve">: </w:t>
            </w:r>
            <w:r w:rsidR="00326997" w:rsidRPr="00326997">
              <w:t>Parte II</w:t>
            </w:r>
            <w:r w:rsidR="00326997">
              <w:t xml:space="preserve">: </w:t>
            </w:r>
            <w:r w:rsidR="00326997" w:rsidRPr="00326997">
              <w:t>Editar O Brasil. Capítulo II. A coleção História Geral da Civilização Brasileira</w:t>
            </w:r>
            <w:r w:rsidR="00326997">
              <w:t xml:space="preserve">. </w:t>
            </w:r>
            <w:r w:rsidR="00326997" w:rsidRPr="00326997">
              <w:rPr>
                <w:i/>
                <w:iCs/>
              </w:rPr>
              <w:t>In</w:t>
            </w:r>
            <w:r w:rsidR="00326997">
              <w:t xml:space="preserve">: Livraria Francesa e </w:t>
            </w:r>
            <w:proofErr w:type="spellStart"/>
            <w:r w:rsidR="00326997">
              <w:t>Difel</w:t>
            </w:r>
            <w:proofErr w:type="spellEnd"/>
            <w:r w:rsidR="00326997">
              <w:t>: vida cultural e pensamento universitário em São Paulo (1940-1960). Tese de Doutorado em andamento. Fabiana Marchetti.</w:t>
            </w:r>
          </w:p>
          <w:p w14:paraId="7710C5F2" w14:textId="474886A0" w:rsidR="00D851C1" w:rsidRDefault="00D851C1" w:rsidP="0028159C">
            <w:pPr>
              <w:pStyle w:val="PargrafodaLista"/>
            </w:pPr>
            <w:r w:rsidRPr="00D851C1">
              <w:rPr>
                <w:b/>
                <w:bCs/>
              </w:rPr>
              <w:t xml:space="preserve">TEXTO </w:t>
            </w:r>
            <w:r w:rsidR="00C610BE">
              <w:rPr>
                <w:b/>
                <w:bCs/>
              </w:rPr>
              <w:t>9</w:t>
            </w:r>
            <w:r>
              <w:t xml:space="preserve"> (leitura complementar): </w:t>
            </w:r>
            <w:r w:rsidR="0028159C">
              <w:t xml:space="preserve">ARRUDA, Maria Arminda do Nascimento. </w:t>
            </w:r>
            <w:r w:rsidR="0028159C" w:rsidRPr="0028159C">
              <w:rPr>
                <w:i/>
                <w:iCs/>
              </w:rPr>
              <w:t>Metrópole e Cultura</w:t>
            </w:r>
            <w:r w:rsidR="0028159C">
              <w:t>: São Paulo no Meio Século XX. São Paulo: Edusp, 2015.</w:t>
            </w:r>
          </w:p>
          <w:p w14:paraId="396C32DC" w14:textId="30E91051" w:rsidR="000F673A" w:rsidRDefault="00FF3BCB" w:rsidP="00E457A0">
            <w:pPr>
              <w:pStyle w:val="PargrafodaLista"/>
            </w:pPr>
            <w:r w:rsidRPr="00326997">
              <w:rPr>
                <w:b/>
                <w:bCs/>
              </w:rPr>
              <w:t>Temática 2</w:t>
            </w:r>
            <w:r>
              <w:t xml:space="preserve">: </w:t>
            </w:r>
            <w:r w:rsidR="002B78B3">
              <w:t>As coleções da Livraria Martins (</w:t>
            </w:r>
            <w:r w:rsidR="00BA7CF1" w:rsidRPr="00BA7CF1">
              <w:t>Rubem Barros</w:t>
            </w:r>
            <w:r w:rsidR="002B78B3">
              <w:t>)</w:t>
            </w:r>
          </w:p>
          <w:p w14:paraId="65597862" w14:textId="7825C6A2" w:rsidR="00D851C1" w:rsidRPr="0028237F" w:rsidRDefault="00FF3BCB" w:rsidP="00BA7CF1">
            <w:pPr>
              <w:pStyle w:val="PargrafodaLista"/>
              <w:rPr>
                <w:color w:val="auto"/>
              </w:rPr>
            </w:pPr>
            <w:r w:rsidRPr="00FF3BCB">
              <w:rPr>
                <w:b/>
                <w:bCs/>
              </w:rPr>
              <w:t>TEXTO 1</w:t>
            </w:r>
            <w:r w:rsidR="00C610BE">
              <w:rPr>
                <w:b/>
                <w:bCs/>
              </w:rPr>
              <w:t>0</w:t>
            </w:r>
            <w:r>
              <w:t>:</w:t>
            </w:r>
            <w:r w:rsidR="00BA7CF1">
              <w:t xml:space="preserve"> </w:t>
            </w:r>
            <w:r w:rsidR="00326997">
              <w:rPr>
                <w:color w:val="auto"/>
              </w:rPr>
              <w:t xml:space="preserve">OLIVERO, Isabelle.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L'invention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de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la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collection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. De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la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diffusion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de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la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littérature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et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des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savoirs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à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la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formation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du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citoyen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au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XIXème</w:t>
            </w:r>
            <w:proofErr w:type="spellEnd"/>
            <w:r w:rsidR="00326997" w:rsidRPr="0028159C">
              <w:rPr>
                <w:i/>
                <w:iCs/>
                <w:color w:val="auto"/>
              </w:rPr>
              <w:t xml:space="preserve"> </w:t>
            </w:r>
            <w:proofErr w:type="spellStart"/>
            <w:r w:rsidR="00326997" w:rsidRPr="0028159C">
              <w:rPr>
                <w:i/>
                <w:iCs/>
                <w:color w:val="auto"/>
              </w:rPr>
              <w:t>siècle</w:t>
            </w:r>
            <w:proofErr w:type="spellEnd"/>
            <w:r w:rsidR="00173922">
              <w:rPr>
                <w:color w:val="auto"/>
              </w:rPr>
              <w:t xml:space="preserve">. </w:t>
            </w:r>
            <w:r w:rsidR="00D851C1">
              <w:rPr>
                <w:color w:val="auto"/>
              </w:rPr>
              <w:t xml:space="preserve">Paris: </w:t>
            </w:r>
            <w:proofErr w:type="spellStart"/>
            <w:r w:rsidR="00D851C1">
              <w:rPr>
                <w:color w:val="auto"/>
              </w:rPr>
              <w:t>Éditions</w:t>
            </w:r>
            <w:proofErr w:type="spellEnd"/>
            <w:r w:rsidR="00D851C1">
              <w:rPr>
                <w:color w:val="auto"/>
              </w:rPr>
              <w:t xml:space="preserve"> de </w:t>
            </w:r>
            <w:proofErr w:type="spellStart"/>
            <w:r w:rsidR="00D851C1">
              <w:rPr>
                <w:color w:val="auto"/>
              </w:rPr>
              <w:t>l’IMEC</w:t>
            </w:r>
            <w:proofErr w:type="spellEnd"/>
            <w:r w:rsidR="00D851C1">
              <w:rPr>
                <w:color w:val="auto"/>
              </w:rPr>
              <w:t xml:space="preserve">; </w:t>
            </w:r>
            <w:proofErr w:type="spellStart"/>
            <w:r w:rsidR="00D851C1">
              <w:rPr>
                <w:color w:val="auto"/>
              </w:rPr>
              <w:t>Éditions</w:t>
            </w:r>
            <w:proofErr w:type="spellEnd"/>
            <w:r w:rsidR="00D851C1">
              <w:rPr>
                <w:color w:val="auto"/>
              </w:rPr>
              <w:t xml:space="preserve"> de </w:t>
            </w:r>
            <w:proofErr w:type="spellStart"/>
            <w:r w:rsidR="00D851C1">
              <w:rPr>
                <w:color w:val="auto"/>
              </w:rPr>
              <w:t>la</w:t>
            </w:r>
            <w:proofErr w:type="spellEnd"/>
            <w:r w:rsidR="00D851C1">
              <w:rPr>
                <w:color w:val="auto"/>
              </w:rPr>
              <w:t xml:space="preserve"> Maison </w:t>
            </w:r>
            <w:proofErr w:type="spellStart"/>
            <w:r w:rsidR="00D851C1">
              <w:rPr>
                <w:color w:val="auto"/>
              </w:rPr>
              <w:t>des</w:t>
            </w:r>
            <w:proofErr w:type="spellEnd"/>
            <w:r w:rsidR="00D851C1">
              <w:rPr>
                <w:color w:val="auto"/>
              </w:rPr>
              <w:t xml:space="preserve"> </w:t>
            </w:r>
            <w:proofErr w:type="spellStart"/>
            <w:r w:rsidR="00D851C1">
              <w:rPr>
                <w:color w:val="auto"/>
              </w:rPr>
              <w:t>Sciences</w:t>
            </w:r>
            <w:proofErr w:type="spellEnd"/>
            <w:r w:rsidR="00D851C1">
              <w:rPr>
                <w:color w:val="auto"/>
              </w:rPr>
              <w:t xml:space="preserve"> de </w:t>
            </w:r>
            <w:proofErr w:type="spellStart"/>
            <w:r w:rsidR="00D851C1">
              <w:rPr>
                <w:color w:val="auto"/>
              </w:rPr>
              <w:t>l’Homme</w:t>
            </w:r>
            <w:proofErr w:type="spellEnd"/>
            <w:r w:rsidR="00D851C1">
              <w:rPr>
                <w:color w:val="auto"/>
              </w:rPr>
              <w:t>, 1999.</w:t>
            </w:r>
          </w:p>
        </w:tc>
      </w:tr>
      <w:tr w:rsidR="000F673A" w:rsidRPr="00155124" w14:paraId="309A5FA0" w14:textId="77777777" w:rsidTr="00220690">
        <w:tc>
          <w:tcPr>
            <w:tcW w:w="534" w:type="dxa"/>
            <w:shd w:val="clear" w:color="auto" w:fill="F2DBDB" w:themeFill="accent2" w:themeFillTint="33"/>
            <w:vAlign w:val="center"/>
          </w:tcPr>
          <w:p w14:paraId="38310556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BA693ED" w14:textId="6A66D13A" w:rsidR="000F673A" w:rsidRPr="00155124" w:rsidRDefault="002E705A" w:rsidP="00E457A0">
            <w:pPr>
              <w:pStyle w:val="PargrafodaLista"/>
            </w:pPr>
            <w:r>
              <w:t>novembro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085C336" w14:textId="5B93EC11" w:rsidR="000F673A" w:rsidRPr="00155124" w:rsidRDefault="002E705A" w:rsidP="00E457A0">
            <w:pPr>
              <w:pStyle w:val="PargrafodaLista"/>
            </w:pPr>
            <w:r>
              <w:t>02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27BD03E" w14:textId="15B2F5F8" w:rsidR="000F673A" w:rsidRPr="00ED242B" w:rsidRDefault="00B75C8C" w:rsidP="00E457A0">
            <w:pPr>
              <w:pStyle w:val="PargrafodaLista"/>
              <w:rPr>
                <w:b/>
                <w:bCs/>
              </w:rPr>
            </w:pPr>
            <w:r w:rsidRPr="00ED242B">
              <w:rPr>
                <w:b/>
                <w:bCs/>
              </w:rPr>
              <w:t>SEMINÁRIO DE LEITURA 4</w:t>
            </w:r>
          </w:p>
          <w:p w14:paraId="70923B62" w14:textId="1A21F91E" w:rsidR="000F673A" w:rsidRDefault="00220690" w:rsidP="00E457A0">
            <w:pPr>
              <w:pStyle w:val="PargrafodaLista"/>
            </w:pPr>
            <w:r w:rsidRPr="00B75C8C">
              <w:rPr>
                <w:b/>
                <w:bCs/>
              </w:rPr>
              <w:t>Temática 1</w:t>
            </w:r>
            <w:r>
              <w:t>:</w:t>
            </w:r>
            <w:r w:rsidR="00B75C8C">
              <w:t xml:space="preserve"> </w:t>
            </w:r>
            <w:r w:rsidR="00B75C8C" w:rsidRPr="00ED242B">
              <w:rPr>
                <w:i/>
                <w:iCs/>
              </w:rPr>
              <w:t>O escaravelho do diabo</w:t>
            </w:r>
            <w:r w:rsidR="00B75C8C">
              <w:t>, de Lúcia Machado de Almeida, na Coleção Vagalume (</w:t>
            </w:r>
            <w:proofErr w:type="spellStart"/>
            <w:r w:rsidR="00B75C8C" w:rsidRPr="00B75C8C">
              <w:t>Luisa</w:t>
            </w:r>
            <w:proofErr w:type="spellEnd"/>
            <w:r w:rsidR="00B75C8C" w:rsidRPr="00B75C8C">
              <w:t xml:space="preserve"> </w:t>
            </w:r>
            <w:proofErr w:type="spellStart"/>
            <w:r w:rsidR="00B75C8C" w:rsidRPr="00B75C8C">
              <w:t>Tieppo</w:t>
            </w:r>
            <w:proofErr w:type="spellEnd"/>
            <w:r w:rsidR="00B75C8C">
              <w:t>)</w:t>
            </w:r>
          </w:p>
          <w:p w14:paraId="0BABCE26" w14:textId="2348EED9" w:rsidR="000F673A" w:rsidRPr="00E83BAD" w:rsidRDefault="00B75C8C" w:rsidP="00E457A0">
            <w:pPr>
              <w:pStyle w:val="PargrafodaLista"/>
              <w:rPr>
                <w:color w:val="auto"/>
              </w:rPr>
            </w:pPr>
            <w:r w:rsidRPr="00B75C8C">
              <w:rPr>
                <w:b/>
                <w:bCs/>
              </w:rPr>
              <w:t>TEXTO 1</w:t>
            </w:r>
            <w:r w:rsidR="00C610BE">
              <w:rPr>
                <w:b/>
                <w:bCs/>
              </w:rPr>
              <w:t>1</w:t>
            </w:r>
            <w:r>
              <w:t xml:space="preserve">: </w:t>
            </w:r>
            <w:r w:rsidR="00E83BAD" w:rsidRPr="00E83BAD">
              <w:rPr>
                <w:color w:val="auto"/>
              </w:rPr>
              <w:t>RIBEIRO, Ana Elisa. Cinco milhões de corações. Lúcia Machado de Almeida e a edição no século XX</w:t>
            </w:r>
            <w:r w:rsidR="00E83BAD">
              <w:rPr>
                <w:color w:val="auto"/>
              </w:rPr>
              <w:t xml:space="preserve">. </w:t>
            </w:r>
            <w:r w:rsidR="00E83BAD" w:rsidRPr="00E83BAD">
              <w:rPr>
                <w:i/>
                <w:iCs/>
                <w:color w:val="auto"/>
              </w:rPr>
              <w:t>Revista Recorte</w:t>
            </w:r>
            <w:r w:rsidR="00E83BAD">
              <w:rPr>
                <w:color w:val="auto"/>
              </w:rPr>
              <w:t xml:space="preserve"> – Revista eletrônica da Universidade Vale do Rio Verde, Três Corações (MG), v. 3, n. 1, jan./jun. 2016.</w:t>
            </w:r>
          </w:p>
          <w:p w14:paraId="6582208A" w14:textId="1244D285" w:rsidR="000F673A" w:rsidRDefault="00220690" w:rsidP="00E457A0">
            <w:pPr>
              <w:pStyle w:val="PargrafodaLista"/>
            </w:pPr>
            <w:r>
              <w:t xml:space="preserve">Temática 2: </w:t>
            </w:r>
            <w:r w:rsidR="00DE5767">
              <w:t>Práticas de leitura na América portuguesa (</w:t>
            </w:r>
            <w:r w:rsidR="00B75C8C" w:rsidRPr="00B75C8C">
              <w:t>Jean Gomes de Souza</w:t>
            </w:r>
            <w:r w:rsidR="00DE5767">
              <w:t>)</w:t>
            </w:r>
          </w:p>
          <w:p w14:paraId="411C1249" w14:textId="77777777" w:rsidR="0028237F" w:rsidRDefault="0028237F" w:rsidP="0028237F">
            <w:pPr>
              <w:pStyle w:val="PargrafodaLista"/>
            </w:pPr>
            <w:r w:rsidRPr="00153A7C">
              <w:rPr>
                <w:b/>
                <w:bCs/>
              </w:rPr>
              <w:t>TEXTO 12:</w:t>
            </w:r>
            <w:r>
              <w:t xml:space="preserve"> Souza, Jean Gomes de. </w:t>
            </w:r>
            <w:r w:rsidRPr="0028237F">
              <w:rPr>
                <w:i/>
                <w:iCs/>
              </w:rPr>
              <w:t>As notícias correm</w:t>
            </w:r>
            <w:r>
              <w:t xml:space="preserve">: estudo da trajetória histórica e edição das </w:t>
            </w:r>
            <w:proofErr w:type="spellStart"/>
            <w:proofErr w:type="gramStart"/>
            <w:r>
              <w:t>Noticias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Practicas</w:t>
            </w:r>
            <w:proofErr w:type="spellEnd"/>
            <w:r>
              <w:t xml:space="preserve"> das Minas do </w:t>
            </w:r>
            <w:proofErr w:type="spellStart"/>
            <w:r>
              <w:t>Cuyabâ</w:t>
            </w:r>
            <w:proofErr w:type="spellEnd"/>
            <w:r>
              <w:t xml:space="preserve">, e </w:t>
            </w:r>
            <w:proofErr w:type="spellStart"/>
            <w:r>
              <w:t>Guyazes</w:t>
            </w:r>
            <w:proofErr w:type="spellEnd"/>
            <w:r>
              <w:t xml:space="preserve"> Na capitania de São Paulo (séculos XVIII-XXI). 2021. Dissertação (Mestrado em História Social) – Faculdade de Filosofia, Letras e Ciências Humanas da Universidade de São Paulo. (INTRODUÇÃO)</w:t>
            </w:r>
          </w:p>
          <w:p w14:paraId="07FDD9D4" w14:textId="550AF1E8" w:rsidR="00761B8D" w:rsidRPr="000F673A" w:rsidRDefault="00761B8D" w:rsidP="0028237F">
            <w:pPr>
              <w:pStyle w:val="PargrafodaLista"/>
            </w:pPr>
            <w:r>
              <w:rPr>
                <w:b/>
                <w:bCs/>
              </w:rPr>
              <w:t>Leitura complementar</w:t>
            </w:r>
            <w:r>
              <w:t xml:space="preserve">: </w:t>
            </w:r>
            <w:r w:rsidRPr="007946C5">
              <w:t xml:space="preserve">VILLALTA, Luiz Carlos. O que se fala e o que se lê: língua, instrução e leitura. </w:t>
            </w:r>
            <w:r w:rsidRPr="007946C5">
              <w:rPr>
                <w:i/>
                <w:iCs/>
              </w:rPr>
              <w:t>In</w:t>
            </w:r>
            <w:r w:rsidRPr="007946C5">
              <w:t xml:space="preserve">: SOUZA, Laura de Mello e (org.). </w:t>
            </w:r>
            <w:r w:rsidRPr="007946C5">
              <w:rPr>
                <w:i/>
                <w:iCs/>
              </w:rPr>
              <w:t>História da Vida Privada no Brasil</w:t>
            </w:r>
            <w:r w:rsidRPr="007946C5">
              <w:t>: cotidiano e vida privada na América Portuguesa. São Paulo: Companhia das Letras, 1997, v. 1, p. 331-385.</w:t>
            </w:r>
          </w:p>
        </w:tc>
      </w:tr>
      <w:tr w:rsidR="000F673A" w:rsidRPr="00155124" w14:paraId="2A7B72B6" w14:textId="77777777" w:rsidTr="00BA7CF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D534D26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C38457" w14:textId="54F2F0F8" w:rsidR="000F673A" w:rsidRPr="00155124" w:rsidRDefault="000F673A" w:rsidP="00E457A0">
            <w:pPr>
              <w:pStyle w:val="PargrafodaLista"/>
            </w:pPr>
            <w:r w:rsidRPr="00155124">
              <w:t>novembro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B90022" w14:textId="69F8BBD0" w:rsidR="000F673A" w:rsidRPr="00155124" w:rsidRDefault="000F673A" w:rsidP="00E457A0">
            <w:pPr>
              <w:pStyle w:val="PargrafodaLista"/>
            </w:pPr>
            <w:r w:rsidRPr="00155124">
              <w:t>0</w:t>
            </w:r>
            <w:r w:rsidR="002E705A">
              <w:t>9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7339C1" w14:textId="3628DF3A" w:rsidR="000F673A" w:rsidRPr="00155124" w:rsidRDefault="000F673A" w:rsidP="00E457A0">
            <w:pPr>
              <w:pStyle w:val="PargrafodaLista"/>
            </w:pPr>
            <w:r w:rsidRPr="00155124">
              <w:t>FERIADO</w:t>
            </w:r>
          </w:p>
        </w:tc>
      </w:tr>
      <w:tr w:rsidR="000F673A" w:rsidRPr="00155124" w14:paraId="33254C2D" w14:textId="77777777" w:rsidTr="00220690">
        <w:tc>
          <w:tcPr>
            <w:tcW w:w="534" w:type="dxa"/>
            <w:shd w:val="clear" w:color="auto" w:fill="EAF1DD" w:themeFill="accent3" w:themeFillTint="33"/>
            <w:vAlign w:val="center"/>
          </w:tcPr>
          <w:p w14:paraId="5CEC8289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58BA7A" w14:textId="6145707F" w:rsidR="000F673A" w:rsidRPr="00155124" w:rsidRDefault="00E457A0" w:rsidP="00E457A0">
            <w:pPr>
              <w:pStyle w:val="PargrafodaLista"/>
            </w:pPr>
            <w:r>
              <w:t>novembro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14:paraId="7EF6CC0F" w14:textId="3AF04288" w:rsidR="000F673A" w:rsidRPr="00155124" w:rsidRDefault="002E705A" w:rsidP="00E457A0">
            <w:pPr>
              <w:pStyle w:val="PargrafodaLista"/>
            </w:pPr>
            <w:r>
              <w:t>16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14:paraId="292A67BB" w14:textId="7B06AF35" w:rsidR="000F673A" w:rsidRPr="00233DAA" w:rsidRDefault="00ED242B" w:rsidP="00E457A0">
            <w:pPr>
              <w:pStyle w:val="PargrafodaLista"/>
              <w:rPr>
                <w:b/>
                <w:bCs/>
              </w:rPr>
            </w:pPr>
            <w:r w:rsidRPr="00233DAA">
              <w:rPr>
                <w:b/>
                <w:bCs/>
              </w:rPr>
              <w:t xml:space="preserve">SEMINÁRIO DE LEITURA </w:t>
            </w:r>
            <w:r w:rsidR="000F673A" w:rsidRPr="00233DAA">
              <w:rPr>
                <w:b/>
                <w:bCs/>
              </w:rPr>
              <w:t>5</w:t>
            </w:r>
          </w:p>
          <w:p w14:paraId="5624DFCF" w14:textId="7A559BF7" w:rsidR="000F673A" w:rsidRDefault="00ED242B" w:rsidP="00E457A0">
            <w:pPr>
              <w:pStyle w:val="PargrafodaLista"/>
            </w:pPr>
            <w:r w:rsidRPr="00233DAA">
              <w:rPr>
                <w:b/>
                <w:bCs/>
              </w:rPr>
              <w:t>Temática 1</w:t>
            </w:r>
            <w:r>
              <w:t xml:space="preserve">: </w:t>
            </w:r>
            <w:r w:rsidR="00233DAA">
              <w:t>Imagens do Modernismo (</w:t>
            </w:r>
            <w:r w:rsidRPr="00ED242B">
              <w:t>Lucas S. R. de Nicola</w:t>
            </w:r>
            <w:r w:rsidR="00233DAA">
              <w:t>)</w:t>
            </w:r>
          </w:p>
          <w:p w14:paraId="70316CBC" w14:textId="7AA2F647" w:rsidR="000F673A" w:rsidRPr="00155124" w:rsidRDefault="00ED242B" w:rsidP="00E457A0">
            <w:pPr>
              <w:pStyle w:val="PargrafodaLista"/>
            </w:pPr>
            <w:r w:rsidRPr="00233DAA">
              <w:rPr>
                <w:b/>
                <w:bCs/>
              </w:rPr>
              <w:t>TEXTO 1</w:t>
            </w:r>
            <w:r w:rsidR="00C610BE">
              <w:rPr>
                <w:b/>
                <w:bCs/>
              </w:rPr>
              <w:t>3</w:t>
            </w:r>
            <w:r>
              <w:t>:</w:t>
            </w:r>
            <w:r w:rsidR="00233DAA">
              <w:t xml:space="preserve"> LIMA, </w:t>
            </w:r>
            <w:proofErr w:type="spellStart"/>
            <w:r w:rsidR="00233DAA">
              <w:t>Yone</w:t>
            </w:r>
            <w:proofErr w:type="spellEnd"/>
            <w:r w:rsidR="00233DAA">
              <w:t xml:space="preserve"> Soares de. </w:t>
            </w:r>
            <w:r w:rsidR="00A5459C" w:rsidRPr="00A5459C">
              <w:t>A ilustração na produção literária: São Paulo</w:t>
            </w:r>
            <w:r w:rsidR="00A5459C">
              <w:t xml:space="preserve">, </w:t>
            </w:r>
            <w:r w:rsidR="00A5459C" w:rsidRPr="00A5459C">
              <w:t>década de vinte</w:t>
            </w:r>
            <w:r w:rsidR="00A5459C">
              <w:t>. São Paulo: Instituto de Estudos Brasileiros, 1985</w:t>
            </w:r>
            <w:r w:rsidR="00A5459C" w:rsidRPr="0028237F">
              <w:rPr>
                <w:color w:val="auto"/>
              </w:rPr>
              <w:t>. (</w:t>
            </w:r>
            <w:r w:rsidR="0028237F" w:rsidRPr="0028237F">
              <w:rPr>
                <w:color w:val="auto"/>
              </w:rPr>
              <w:t>CAPÍTULOS I E II</w:t>
            </w:r>
            <w:r w:rsidR="00A5459C" w:rsidRPr="0028237F">
              <w:rPr>
                <w:color w:val="auto"/>
              </w:rPr>
              <w:t>)</w:t>
            </w:r>
          </w:p>
        </w:tc>
      </w:tr>
      <w:tr w:rsidR="000F673A" w:rsidRPr="00155124" w14:paraId="65A4C557" w14:textId="77777777" w:rsidTr="00220690">
        <w:tc>
          <w:tcPr>
            <w:tcW w:w="534" w:type="dxa"/>
            <w:shd w:val="clear" w:color="auto" w:fill="E5DFEC" w:themeFill="accent4" w:themeFillTint="33"/>
            <w:vAlign w:val="center"/>
          </w:tcPr>
          <w:p w14:paraId="38E83922" w14:textId="77777777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3FE49E93" w14:textId="3817BD89" w:rsidR="000F673A" w:rsidRPr="00155124" w:rsidRDefault="00E457A0" w:rsidP="00E457A0">
            <w:pPr>
              <w:pStyle w:val="PargrafodaLista"/>
            </w:pPr>
            <w:r>
              <w:t>novembro</w:t>
            </w: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14:paraId="40A44358" w14:textId="083ED633" w:rsidR="000F673A" w:rsidRPr="00155124" w:rsidRDefault="002E705A" w:rsidP="00E457A0">
            <w:pPr>
              <w:pStyle w:val="PargrafodaLista"/>
            </w:pPr>
            <w:r>
              <w:t>23</w:t>
            </w: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14:paraId="21B4A126" w14:textId="0BAFA539" w:rsidR="000F673A" w:rsidRPr="00507181" w:rsidRDefault="00507181" w:rsidP="00E457A0">
            <w:pPr>
              <w:pStyle w:val="PargrafodaLista"/>
              <w:rPr>
                <w:b/>
                <w:bCs/>
              </w:rPr>
            </w:pPr>
            <w:r w:rsidRPr="00507181">
              <w:rPr>
                <w:b/>
                <w:bCs/>
              </w:rPr>
              <w:t>SEMINÁRIO DE LEITURA 6</w:t>
            </w:r>
          </w:p>
          <w:p w14:paraId="7A54D8EC" w14:textId="686543DA" w:rsidR="000F673A" w:rsidRDefault="00507181" w:rsidP="00E457A0">
            <w:pPr>
              <w:pStyle w:val="PargrafodaLista"/>
            </w:pPr>
            <w:r w:rsidRPr="00507181">
              <w:rPr>
                <w:b/>
                <w:bCs/>
              </w:rPr>
              <w:lastRenderedPageBreak/>
              <w:t>Temática 1</w:t>
            </w:r>
            <w:r>
              <w:t xml:space="preserve">: </w:t>
            </w:r>
            <w:r w:rsidR="002B78B3">
              <w:t>Fototipia (</w:t>
            </w:r>
            <w:r w:rsidRPr="00507181">
              <w:t>Cecília Salamon</w:t>
            </w:r>
            <w:r w:rsidR="002B78B3">
              <w:t>)</w:t>
            </w:r>
          </w:p>
          <w:p w14:paraId="7523C662" w14:textId="3785D2BB" w:rsidR="00507181" w:rsidRDefault="00507181" w:rsidP="00E457A0">
            <w:pPr>
              <w:pStyle w:val="PargrafodaLista"/>
              <w:rPr>
                <w:color w:val="auto"/>
              </w:rPr>
            </w:pPr>
            <w:r w:rsidRPr="00507181">
              <w:rPr>
                <w:b/>
                <w:bCs/>
              </w:rPr>
              <w:t>TEXTO 1</w:t>
            </w:r>
            <w:r w:rsidR="00C610BE">
              <w:rPr>
                <w:b/>
                <w:bCs/>
              </w:rPr>
              <w:t>4</w:t>
            </w:r>
            <w:r w:rsidRPr="0028237F">
              <w:rPr>
                <w:color w:val="auto"/>
              </w:rPr>
              <w:t xml:space="preserve">: </w:t>
            </w:r>
            <w:r w:rsidR="0028237F" w:rsidRPr="0028237F">
              <w:rPr>
                <w:color w:val="auto"/>
              </w:rPr>
              <w:t xml:space="preserve">VASQUEZ, Pedro Karp. </w:t>
            </w:r>
            <w:r w:rsidR="0028237F" w:rsidRPr="0028237F">
              <w:rPr>
                <w:i/>
                <w:iCs/>
                <w:color w:val="auto"/>
              </w:rPr>
              <w:t>Postais do Brasil (1893-1930).</w:t>
            </w:r>
            <w:r w:rsidR="0028237F" w:rsidRPr="0028237F">
              <w:rPr>
                <w:color w:val="auto"/>
              </w:rPr>
              <w:t xml:space="preserve"> São Paulo: Metalivros, 2002.</w:t>
            </w:r>
          </w:p>
          <w:p w14:paraId="23F226A1" w14:textId="006EC0BA" w:rsidR="00DA1CF8" w:rsidRPr="0028237F" w:rsidRDefault="00DA1CF8" w:rsidP="00E457A0">
            <w:pPr>
              <w:pStyle w:val="PargrafodaLista"/>
              <w:rPr>
                <w:color w:val="auto"/>
              </w:rPr>
            </w:pPr>
            <w:r w:rsidRPr="00DA1CF8">
              <w:rPr>
                <w:b/>
                <w:bCs/>
                <w:color w:val="auto"/>
              </w:rPr>
              <w:t>TEXTO 14.1</w:t>
            </w:r>
            <w:r>
              <w:rPr>
                <w:color w:val="auto"/>
              </w:rPr>
              <w:t xml:space="preserve">: </w:t>
            </w:r>
            <w:r w:rsidRPr="00DA1CF8">
              <w:rPr>
                <w:color w:val="auto"/>
              </w:rPr>
              <w:t>CARDOSO</w:t>
            </w:r>
            <w:r>
              <w:rPr>
                <w:color w:val="auto"/>
              </w:rPr>
              <w:t xml:space="preserve">, </w:t>
            </w:r>
            <w:r w:rsidRPr="00DA1CF8">
              <w:rPr>
                <w:color w:val="auto"/>
              </w:rPr>
              <w:t>Rafael</w:t>
            </w:r>
            <w:r>
              <w:rPr>
                <w:color w:val="auto"/>
              </w:rPr>
              <w:t>. U</w:t>
            </w:r>
            <w:r w:rsidRPr="00DA1CF8">
              <w:rPr>
                <w:color w:val="auto"/>
              </w:rPr>
              <w:t>ma introdução à história do design</w:t>
            </w:r>
            <w:r>
              <w:rPr>
                <w:color w:val="auto"/>
              </w:rPr>
              <w:t xml:space="preserve">. São Paulo: Editora </w:t>
            </w:r>
            <w:proofErr w:type="spellStart"/>
            <w:r>
              <w:rPr>
                <w:color w:val="auto"/>
              </w:rPr>
              <w:t>Blucher</w:t>
            </w:r>
            <w:proofErr w:type="spellEnd"/>
            <w:r>
              <w:rPr>
                <w:color w:val="auto"/>
              </w:rPr>
              <w:t>, 2008.</w:t>
            </w:r>
          </w:p>
          <w:p w14:paraId="1564CF01" w14:textId="468F9E59" w:rsidR="00507181" w:rsidRDefault="00507181" w:rsidP="00E457A0">
            <w:pPr>
              <w:pStyle w:val="PargrafodaLista"/>
            </w:pPr>
            <w:r w:rsidRPr="00507181">
              <w:rPr>
                <w:b/>
                <w:bCs/>
              </w:rPr>
              <w:t>Temática 2</w:t>
            </w:r>
            <w:r>
              <w:t xml:space="preserve">: </w:t>
            </w:r>
            <w:r w:rsidR="002B78B3">
              <w:t>Partituras musicais (</w:t>
            </w:r>
            <w:r w:rsidRPr="00507181">
              <w:t>Lucas Coelho</w:t>
            </w:r>
            <w:r w:rsidR="002B78B3">
              <w:t>)</w:t>
            </w:r>
          </w:p>
          <w:p w14:paraId="565DC03D" w14:textId="57E85A37" w:rsidR="000F673A" w:rsidRPr="00155124" w:rsidRDefault="00507181" w:rsidP="00E457A0">
            <w:pPr>
              <w:pStyle w:val="PargrafodaLista"/>
            </w:pPr>
            <w:r w:rsidRPr="00507181">
              <w:rPr>
                <w:b/>
                <w:bCs/>
              </w:rPr>
              <w:t>TEXTO 1</w:t>
            </w:r>
            <w:r w:rsidR="00C610BE">
              <w:rPr>
                <w:b/>
                <w:bCs/>
              </w:rPr>
              <w:t>5</w:t>
            </w:r>
            <w:r>
              <w:t xml:space="preserve">: </w:t>
            </w:r>
            <w:r w:rsidR="00F4308C">
              <w:t xml:space="preserve">GONÇALVES, Janice. </w:t>
            </w:r>
            <w:r w:rsidR="00F4308C" w:rsidRPr="00F4308C">
              <w:t>Música na cidade de São Paulo (1850-1900): o circuito da partitura</w:t>
            </w:r>
            <w:r w:rsidR="00F4308C">
              <w:t xml:space="preserve">. </w:t>
            </w:r>
            <w:r w:rsidR="002B78B3">
              <w:t xml:space="preserve">São Paulo, 1995. </w:t>
            </w:r>
            <w:r w:rsidR="00F4308C">
              <w:t>Dissertação (Mestrado em História Social</w:t>
            </w:r>
            <w:r w:rsidR="002B78B3">
              <w:t>) –</w:t>
            </w:r>
            <w:r w:rsidR="00F4308C">
              <w:t xml:space="preserve"> Faculdade de Filosofia, Letras e Ciências Humanas </w:t>
            </w:r>
            <w:r w:rsidR="002B78B3">
              <w:t>da</w:t>
            </w:r>
            <w:r w:rsidR="00F4308C">
              <w:t xml:space="preserve"> Universidade de São Paulo.</w:t>
            </w:r>
            <w:r w:rsidR="002B78B3">
              <w:t xml:space="preserve"> </w:t>
            </w:r>
            <w:r w:rsidR="002B78B3" w:rsidRPr="002B78B3">
              <w:rPr>
                <w:color w:val="FF0000"/>
                <w:highlight w:val="yellow"/>
              </w:rPr>
              <w:t>(CAPÍTULO A DEFINIR)</w:t>
            </w:r>
          </w:p>
        </w:tc>
      </w:tr>
      <w:tr w:rsidR="000F673A" w:rsidRPr="00155124" w14:paraId="08F1CCE9" w14:textId="77777777" w:rsidTr="00E457A0">
        <w:tc>
          <w:tcPr>
            <w:tcW w:w="534" w:type="dxa"/>
            <w:shd w:val="clear" w:color="auto" w:fill="auto"/>
            <w:vAlign w:val="center"/>
          </w:tcPr>
          <w:p w14:paraId="106ADCDE" w14:textId="2F88B07F" w:rsidR="000F673A" w:rsidRPr="00F53437" w:rsidRDefault="000F673A" w:rsidP="00E457A0">
            <w:pPr>
              <w:pStyle w:val="PargrafodaLista"/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F53437">
              <w:rPr>
                <w:rStyle w:val="Fort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7F4AE" w14:textId="77777777" w:rsidR="000F673A" w:rsidRPr="00155124" w:rsidRDefault="000F673A" w:rsidP="00E457A0">
            <w:pPr>
              <w:pStyle w:val="PargrafodaLista"/>
            </w:pPr>
          </w:p>
        </w:tc>
        <w:tc>
          <w:tcPr>
            <w:tcW w:w="459" w:type="dxa"/>
            <w:tcBorders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C62B4B7" w14:textId="77777777" w:rsidR="000F673A" w:rsidRPr="00155124" w:rsidRDefault="000F673A" w:rsidP="00E457A0">
            <w:pPr>
              <w:pStyle w:val="PargrafodaLista"/>
            </w:pPr>
          </w:p>
        </w:tc>
        <w:tc>
          <w:tcPr>
            <w:tcW w:w="7623" w:type="dxa"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1BBB3E9" w14:textId="55E0165E" w:rsidR="000F673A" w:rsidRPr="00155124" w:rsidRDefault="000F673A" w:rsidP="00E457A0">
            <w:pPr>
              <w:pStyle w:val="PargrafodaLista"/>
            </w:pPr>
            <w:r w:rsidRPr="00155124">
              <w:t>Data máxima para a entrega dos trabalhos</w:t>
            </w:r>
          </w:p>
        </w:tc>
      </w:tr>
    </w:tbl>
    <w:p w14:paraId="330DEB41" w14:textId="77777777" w:rsidR="00893EFF" w:rsidRPr="00893EFF" w:rsidRDefault="00893EFF" w:rsidP="00893EFF">
      <w:pPr>
        <w:spacing w:before="240"/>
        <w:rPr>
          <w:rStyle w:val="Forte"/>
          <w:sz w:val="18"/>
          <w:szCs w:val="18"/>
        </w:rPr>
      </w:pPr>
      <w:r w:rsidRPr="00893EFF">
        <w:rPr>
          <w:rStyle w:val="Forte"/>
          <w:sz w:val="18"/>
          <w:szCs w:val="18"/>
        </w:rPr>
        <w:t>Forma de Avaliação:</w:t>
      </w:r>
    </w:p>
    <w:p w14:paraId="7B30E80B" w14:textId="77777777" w:rsidR="00893EFF" w:rsidRPr="00893EFF" w:rsidRDefault="00893EFF" w:rsidP="00893EFF">
      <w:pPr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>Participação nas aulas (15% da nota): participar ativamente nas aulas demonstrando domínio acerca dos textos de leitura obrigatória</w:t>
      </w:r>
    </w:p>
    <w:p w14:paraId="1E42D89F" w14:textId="2691F616" w:rsidR="00893EFF" w:rsidRPr="00893EFF" w:rsidRDefault="00893EFF" w:rsidP="00893EFF">
      <w:pPr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Seminário (35% da nota): apresentação </w:t>
      </w:r>
      <w:r w:rsidR="00F53437">
        <w:rPr>
          <w:rStyle w:val="Forte"/>
          <w:b w:val="0"/>
          <w:bCs w:val="0"/>
          <w:sz w:val="18"/>
          <w:szCs w:val="18"/>
        </w:rPr>
        <w:t>e discussão de um trabalho autoral relacionado ao tema, ou de um livro referenciado no curso</w:t>
      </w:r>
      <w:r w:rsidRPr="00893EFF">
        <w:rPr>
          <w:rStyle w:val="Forte"/>
          <w:b w:val="0"/>
          <w:bCs w:val="0"/>
          <w:sz w:val="18"/>
          <w:szCs w:val="18"/>
        </w:rPr>
        <w:t>.</w:t>
      </w:r>
    </w:p>
    <w:p w14:paraId="057D1186" w14:textId="52544FE5" w:rsidR="00893EFF" w:rsidRPr="00893EFF" w:rsidRDefault="00893EFF" w:rsidP="00893EFF">
      <w:pPr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Trabalho final (50%): a </w:t>
      </w:r>
      <w:r w:rsidR="00F53437">
        <w:rPr>
          <w:rStyle w:val="Forte"/>
          <w:b w:val="0"/>
          <w:bCs w:val="0"/>
          <w:sz w:val="18"/>
          <w:szCs w:val="18"/>
        </w:rPr>
        <w:t>ser discutido</w:t>
      </w:r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r w:rsidR="00F53437">
        <w:rPr>
          <w:rStyle w:val="Forte"/>
          <w:b w:val="0"/>
          <w:bCs w:val="0"/>
          <w:sz w:val="18"/>
          <w:szCs w:val="18"/>
        </w:rPr>
        <w:t>em sala de aula</w:t>
      </w:r>
      <w:r w:rsidRPr="00893EFF">
        <w:rPr>
          <w:rStyle w:val="Forte"/>
          <w:b w:val="0"/>
          <w:bCs w:val="0"/>
          <w:sz w:val="18"/>
          <w:szCs w:val="18"/>
        </w:rPr>
        <w:t>.</w:t>
      </w:r>
    </w:p>
    <w:p w14:paraId="76155FA8" w14:textId="2F43A1FC" w:rsidR="00893EFF" w:rsidRPr="00893EFF" w:rsidRDefault="00893EFF" w:rsidP="00893EFF">
      <w:pPr>
        <w:spacing w:before="240"/>
        <w:rPr>
          <w:rStyle w:val="Forte"/>
          <w:sz w:val="18"/>
          <w:szCs w:val="18"/>
        </w:rPr>
      </w:pPr>
      <w:r w:rsidRPr="00893EFF">
        <w:rPr>
          <w:rStyle w:val="Forte"/>
          <w:sz w:val="18"/>
          <w:szCs w:val="18"/>
        </w:rPr>
        <w:t>Bibliografia:</w:t>
      </w:r>
    </w:p>
    <w:p w14:paraId="0036AEDD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ADORNO, Sérgio.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Os aprendizes do poder</w:t>
      </w:r>
      <w:r w:rsidRPr="00893EFF">
        <w:rPr>
          <w:rStyle w:val="Forte"/>
          <w:b w:val="0"/>
          <w:bCs w:val="0"/>
          <w:sz w:val="18"/>
          <w:szCs w:val="18"/>
        </w:rPr>
        <w:t>. O bacharelismo liberal na política brasileira. Rio de Janeiro, Paz e Terra, 1988.</w:t>
      </w:r>
    </w:p>
    <w:p w14:paraId="4CDEFEFE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ARAÚJO, Maria Lucília Viveiros de.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Os caminhos das riquezas dos paulistanos na primeira metade do Oitocentos</w:t>
      </w:r>
      <w:r w:rsidRPr="00893EFF">
        <w:rPr>
          <w:rStyle w:val="Forte"/>
          <w:b w:val="0"/>
          <w:bCs w:val="0"/>
          <w:sz w:val="18"/>
          <w:szCs w:val="18"/>
        </w:rPr>
        <w:t xml:space="preserve">. São Paulo, 2003. </w:t>
      </w:r>
      <w:proofErr w:type="gramStart"/>
      <w:r w:rsidRPr="00893EFF">
        <w:rPr>
          <w:rStyle w:val="Forte"/>
          <w:b w:val="0"/>
          <w:bCs w:val="0"/>
          <w:sz w:val="18"/>
          <w:szCs w:val="18"/>
        </w:rPr>
        <w:t>270 fl.</w:t>
      </w:r>
      <w:proofErr w:type="gramEnd"/>
      <w:r w:rsidRPr="00893EFF">
        <w:rPr>
          <w:rStyle w:val="Forte"/>
          <w:b w:val="0"/>
          <w:bCs w:val="0"/>
          <w:sz w:val="18"/>
          <w:szCs w:val="18"/>
        </w:rPr>
        <w:t xml:space="preserve"> Tese (Doutorado em História Econômica) – Faculdade de Filosofia, Letras e Ciências Humanas, Universidade de São Paulo.</w:t>
      </w:r>
    </w:p>
    <w:p w14:paraId="21E944A5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AYRES, Vivian Nani.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Da sala de leitura à </w:t>
      </w:r>
      <w:r w:rsidRPr="00F53437">
        <w:rPr>
          <w:rStyle w:val="Forte"/>
          <w:b w:val="0"/>
          <w:bCs w:val="0"/>
          <w:sz w:val="18"/>
          <w:szCs w:val="18"/>
        </w:rPr>
        <w:t>tribuna: livros e cultura jurídica em São Paulo no século XIX.</w:t>
      </w:r>
      <w:r w:rsidRPr="00893EFF">
        <w:rPr>
          <w:rStyle w:val="Forte"/>
          <w:b w:val="0"/>
          <w:bCs w:val="0"/>
          <w:sz w:val="18"/>
          <w:szCs w:val="18"/>
        </w:rPr>
        <w:t xml:space="preserve"> São Paulo, 2018. 475 f. Tese (Doutorado em História Econômica) – Faculdade de Filosofia, Letras e Ciências Humanas da Universidade de São Paulo.</w:t>
      </w:r>
    </w:p>
    <w:p w14:paraId="0CFB4529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BRAGANÇA, Aníbal (Org.).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Rei do Livro</w:t>
      </w:r>
      <w:r w:rsidRPr="00893EFF">
        <w:rPr>
          <w:rStyle w:val="Forte"/>
          <w:b w:val="0"/>
          <w:bCs w:val="0"/>
          <w:sz w:val="18"/>
          <w:szCs w:val="18"/>
        </w:rPr>
        <w:t xml:space="preserve">: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Francisco Alves na história do livro e da leitura no Brasil</w:t>
      </w:r>
      <w:r w:rsidRPr="00893EFF">
        <w:rPr>
          <w:rStyle w:val="Forte"/>
          <w:b w:val="0"/>
          <w:bCs w:val="0"/>
          <w:sz w:val="18"/>
          <w:szCs w:val="18"/>
        </w:rPr>
        <w:t xml:space="preserve">. São Paulo, Edusp; Niterói,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Lihed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>/UFF, 2016.</w:t>
      </w:r>
    </w:p>
    <w:p w14:paraId="1E98F9DB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CARNEIRO, Maria Graciete Pinto.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Dos leitores: o espaço da leitura na Biblioteca da Faculdade de Direito de São Paulo (1887-1920)</w:t>
      </w:r>
      <w:r w:rsidRPr="00893EFF">
        <w:rPr>
          <w:rStyle w:val="Forte"/>
          <w:b w:val="0"/>
          <w:bCs w:val="0"/>
          <w:sz w:val="18"/>
          <w:szCs w:val="18"/>
        </w:rPr>
        <w:t>. São Paulo, 2007. 87 p. Dissertação (Mestrado em História Social) – Faculdade de Filosofia Letras e Ciências Humanas, Universidade de São Paulo.</w:t>
      </w:r>
    </w:p>
    <w:p w14:paraId="6DB616BB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CHARTIER, Roger.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A História Cultural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: entre práticas e representações</w:t>
      </w:r>
      <w:r w:rsidRPr="00893EFF">
        <w:rPr>
          <w:rStyle w:val="Forte"/>
          <w:b w:val="0"/>
          <w:bCs w:val="0"/>
          <w:sz w:val="18"/>
          <w:szCs w:val="18"/>
        </w:rPr>
        <w:t>. Lisboa, DIFEL, 1988.</w:t>
      </w:r>
    </w:p>
    <w:p w14:paraId="7D92EB68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 &amp; MARTIN, Henri-Jean (Dir.).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Histoire de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l’édition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française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.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Les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temps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des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éditeurs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: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du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romantisme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à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la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 Belle Époque</w:t>
      </w:r>
      <w:r w:rsidRPr="00893EFF">
        <w:rPr>
          <w:rStyle w:val="Forte"/>
          <w:b w:val="0"/>
          <w:bCs w:val="0"/>
          <w:sz w:val="18"/>
          <w:szCs w:val="18"/>
        </w:rPr>
        <w:t>. Paris, Fayard, 1990.</w:t>
      </w:r>
    </w:p>
    <w:p w14:paraId="085DEF25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A aventura do livro</w:t>
      </w:r>
      <w:r w:rsidRPr="00893EFF">
        <w:rPr>
          <w:rStyle w:val="Forte"/>
          <w:b w:val="0"/>
          <w:bCs w:val="0"/>
          <w:sz w:val="18"/>
          <w:szCs w:val="18"/>
        </w:rPr>
        <w:t xml:space="preserve">.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Do leitor ao navegador.</w:t>
      </w:r>
      <w:r w:rsidRPr="00893EFF">
        <w:rPr>
          <w:rStyle w:val="Forte"/>
          <w:b w:val="0"/>
          <w:bCs w:val="0"/>
          <w:sz w:val="18"/>
          <w:szCs w:val="18"/>
        </w:rPr>
        <w:t xml:space="preserve"> São Paulo, Unesp/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Imesp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>, 1999.</w:t>
      </w:r>
    </w:p>
    <w:p w14:paraId="16AC0362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A Ordem dos Livros</w:t>
      </w:r>
      <w:r w:rsidRPr="00893EFF">
        <w:rPr>
          <w:rStyle w:val="Forte"/>
          <w:b w:val="0"/>
          <w:bCs w:val="0"/>
          <w:sz w:val="18"/>
          <w:szCs w:val="18"/>
        </w:rPr>
        <w:t xml:space="preserve">.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Leitores, Autores e Bibliotecas na Europa entre os séculos XIV e XVIII.</w:t>
      </w:r>
      <w:r w:rsidRPr="00893EFF">
        <w:rPr>
          <w:rStyle w:val="Forte"/>
          <w:b w:val="0"/>
          <w:bCs w:val="0"/>
          <w:sz w:val="18"/>
          <w:szCs w:val="18"/>
        </w:rPr>
        <w:t xml:space="preserve"> Brasília, UnB, 1999.</w:t>
      </w:r>
    </w:p>
    <w:p w14:paraId="600A8F21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______. (Org.).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Práticas da Leitura. São Paulo,</w:t>
      </w:r>
      <w:r w:rsidRPr="00893EFF">
        <w:rPr>
          <w:rStyle w:val="Forte"/>
          <w:b w:val="0"/>
          <w:bCs w:val="0"/>
          <w:sz w:val="18"/>
          <w:szCs w:val="18"/>
        </w:rPr>
        <w:t xml:space="preserve"> Estação Liberdade, 2001.</w:t>
      </w:r>
    </w:p>
    <w:p w14:paraId="1021DE9A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Leituras e Leitores na França do Antigo Regime</w:t>
      </w:r>
      <w:r w:rsidRPr="00893EFF">
        <w:rPr>
          <w:rStyle w:val="Forte"/>
          <w:b w:val="0"/>
          <w:bCs w:val="0"/>
          <w:sz w:val="18"/>
          <w:szCs w:val="18"/>
        </w:rPr>
        <w:t>. São Paulo, Unesp, 2004.</w:t>
      </w:r>
    </w:p>
    <w:p w14:paraId="7E6565DA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DARNTON, Robert.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A questão dos livros</w:t>
      </w:r>
      <w:r w:rsidRPr="00893EFF">
        <w:rPr>
          <w:rStyle w:val="Forte"/>
          <w:b w:val="0"/>
          <w:bCs w:val="0"/>
          <w:sz w:val="18"/>
          <w:szCs w:val="18"/>
        </w:rPr>
        <w:t>. São Paulo, Companhia das Letras, 2010.</w:t>
      </w:r>
    </w:p>
    <w:p w14:paraId="130146F9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 xml:space="preserve">O Beijo de </w:t>
      </w:r>
      <w:proofErr w:type="spellStart"/>
      <w:r w:rsidRPr="00893EFF">
        <w:rPr>
          <w:rStyle w:val="Forte"/>
          <w:b w:val="0"/>
          <w:bCs w:val="0"/>
          <w:i/>
          <w:iCs/>
          <w:sz w:val="18"/>
          <w:szCs w:val="18"/>
        </w:rPr>
        <w:t>Lamourettte</w:t>
      </w:r>
      <w:proofErr w:type="spellEnd"/>
      <w:r w:rsidRPr="00893EFF">
        <w:rPr>
          <w:rStyle w:val="Forte"/>
          <w:b w:val="0"/>
          <w:bCs w:val="0"/>
          <w:i/>
          <w:iCs/>
          <w:sz w:val="18"/>
          <w:szCs w:val="18"/>
        </w:rPr>
        <w:t>. Mídia, Cultura e Revolução</w:t>
      </w:r>
      <w:r w:rsidRPr="00893EFF">
        <w:rPr>
          <w:rStyle w:val="Forte"/>
          <w:b w:val="0"/>
          <w:bCs w:val="0"/>
          <w:sz w:val="18"/>
          <w:szCs w:val="18"/>
        </w:rPr>
        <w:t>. São Paulo, Companhia de Bolso, 2010.</w:t>
      </w:r>
    </w:p>
    <w:p w14:paraId="330C6BCA" w14:textId="718BC081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DEAECTO, Marisa Midori.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O Império dos Livros</w:t>
      </w:r>
      <w:r w:rsidRPr="00893EFF">
        <w:rPr>
          <w:rStyle w:val="Forte"/>
          <w:b w:val="0"/>
          <w:bCs w:val="0"/>
          <w:sz w:val="18"/>
          <w:szCs w:val="18"/>
        </w:rPr>
        <w:t xml:space="preserve">: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Instituições e Práticas de Leitura na São Paulo Oitocentista.</w:t>
      </w:r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r w:rsidR="00F53437">
        <w:rPr>
          <w:rStyle w:val="Forte"/>
          <w:b w:val="0"/>
          <w:bCs w:val="0"/>
          <w:sz w:val="18"/>
          <w:szCs w:val="18"/>
        </w:rPr>
        <w:t xml:space="preserve">2ª. ed. </w:t>
      </w:r>
      <w:r w:rsidRPr="00893EFF">
        <w:rPr>
          <w:rStyle w:val="Forte"/>
          <w:b w:val="0"/>
          <w:bCs w:val="0"/>
          <w:sz w:val="18"/>
          <w:szCs w:val="18"/>
        </w:rPr>
        <w:t>São Paulo, EDUSP, FAPESP, 2019.</w:t>
      </w:r>
    </w:p>
    <w:p w14:paraId="7E8FFA19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FEBVRE, Lucien; MARTIN, Henri-Jean.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O Aparecimento do Livro</w:t>
      </w:r>
      <w:r w:rsidRPr="00893EFF">
        <w:rPr>
          <w:rStyle w:val="Forte"/>
          <w:b w:val="0"/>
          <w:bCs w:val="0"/>
          <w:sz w:val="18"/>
          <w:szCs w:val="18"/>
        </w:rPr>
        <w:t>. São Paulo, Edusp, 2017.</w:t>
      </w:r>
    </w:p>
    <w:p w14:paraId="747A897D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FERREIRA, Tania Maria Tavares Bessone da Cruz.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Palácios de destinos cruzados: bibliotecas, homens e livros no Rio de Janeiro (1870-1920</w:t>
      </w:r>
      <w:r w:rsidRPr="00893EFF">
        <w:rPr>
          <w:rStyle w:val="Forte"/>
          <w:b w:val="0"/>
          <w:bCs w:val="0"/>
          <w:sz w:val="18"/>
          <w:szCs w:val="18"/>
        </w:rPr>
        <w:t>). Rio de Janeiro, Arquivo Nacional, 1999.</w:t>
      </w:r>
    </w:p>
    <w:p w14:paraId="1BF97CB8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FRIEIRO, Eduardo.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O Diabo na Livraria do Cônego</w:t>
      </w:r>
      <w:r w:rsidRPr="00893EFF">
        <w:rPr>
          <w:rStyle w:val="Forte"/>
          <w:b w:val="0"/>
          <w:bCs w:val="0"/>
          <w:sz w:val="18"/>
          <w:szCs w:val="18"/>
        </w:rPr>
        <w:t>. São Paulo, Edusp, 1981.</w:t>
      </w:r>
    </w:p>
    <w:p w14:paraId="4D325F82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GINZBURG, Carlo.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O queijo e os vermes: o cotidiano e as ideias de um moleiro perseguido pela Inquisição</w:t>
      </w:r>
      <w:r w:rsidRPr="00893EFF">
        <w:rPr>
          <w:rStyle w:val="Forte"/>
          <w:b w:val="0"/>
          <w:bCs w:val="0"/>
          <w:sz w:val="18"/>
          <w:szCs w:val="18"/>
        </w:rPr>
        <w:t>. São Paulo, Companhia das Letras, 1987.</w:t>
      </w:r>
    </w:p>
    <w:p w14:paraId="2086CEB4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HALLEWEL, Laurence.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O livro no Brasil</w:t>
      </w:r>
      <w:r w:rsidRPr="00893EFF">
        <w:rPr>
          <w:rStyle w:val="Forte"/>
          <w:b w:val="0"/>
          <w:bCs w:val="0"/>
          <w:sz w:val="18"/>
          <w:szCs w:val="18"/>
        </w:rPr>
        <w:t>. São Paulo, Edusp, 2012.</w:t>
      </w:r>
    </w:p>
    <w:p w14:paraId="6EB48603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IPANEMA,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Cybelle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de.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A tipografia em São Paulo</w:t>
      </w:r>
      <w:r w:rsidRPr="00893EFF">
        <w:rPr>
          <w:rStyle w:val="Forte"/>
          <w:b w:val="0"/>
          <w:bCs w:val="0"/>
          <w:sz w:val="18"/>
          <w:szCs w:val="18"/>
        </w:rPr>
        <w:t xml:space="preserve">: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contribuição à história de suas origens.</w:t>
      </w:r>
      <w:r w:rsidRPr="00893EFF">
        <w:rPr>
          <w:rStyle w:val="Forte"/>
          <w:b w:val="0"/>
          <w:bCs w:val="0"/>
          <w:sz w:val="18"/>
          <w:szCs w:val="18"/>
        </w:rPr>
        <w:t xml:space="preserve"> São Paulo, COM-ARTE, 2008.</w:t>
      </w:r>
    </w:p>
    <w:p w14:paraId="1E860AE4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KOSHIYAMA, Alice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Mitika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. </w:t>
      </w:r>
      <w:r w:rsidRPr="00893EFF">
        <w:rPr>
          <w:rStyle w:val="Forte"/>
          <w:b w:val="0"/>
          <w:bCs w:val="0"/>
          <w:i/>
          <w:iCs/>
          <w:sz w:val="18"/>
          <w:szCs w:val="18"/>
        </w:rPr>
        <w:t>Monteiro Lobato</w:t>
      </w:r>
      <w:r w:rsidRPr="00893EFF">
        <w:rPr>
          <w:rStyle w:val="Forte"/>
          <w:b w:val="0"/>
          <w:bCs w:val="0"/>
          <w:sz w:val="18"/>
          <w:szCs w:val="18"/>
        </w:rPr>
        <w:t>: Intelectual, Empresário, Editor. São Paulo: Edusp, 2006.</w:t>
      </w:r>
    </w:p>
    <w:p w14:paraId="175C9297" w14:textId="77777777" w:rsidR="00893EFF" w:rsidRPr="00BB2581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  <w:lang w:val="en-US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LABARRE, Albert.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Le Livre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dans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la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vie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amiénoise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du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seizième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siècle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. </w:t>
      </w:r>
      <w:proofErr w:type="spellStart"/>
      <w:r w:rsidRPr="00BB2581">
        <w:rPr>
          <w:rStyle w:val="Forte"/>
          <w:b w:val="0"/>
          <w:bCs w:val="0"/>
          <w:i/>
          <w:iCs/>
          <w:sz w:val="18"/>
          <w:szCs w:val="18"/>
          <w:lang w:val="en-US"/>
        </w:rPr>
        <w:t>L’enseignement</w:t>
      </w:r>
      <w:proofErr w:type="spellEnd"/>
      <w:r w:rsidRPr="00BB2581">
        <w:rPr>
          <w:rStyle w:val="Forte"/>
          <w:b w:val="0"/>
          <w:bCs w:val="0"/>
          <w:i/>
          <w:iCs/>
          <w:sz w:val="18"/>
          <w:szCs w:val="18"/>
          <w:lang w:val="en-US"/>
        </w:rPr>
        <w:t xml:space="preserve"> des </w:t>
      </w:r>
      <w:proofErr w:type="spellStart"/>
      <w:r w:rsidRPr="00BB2581">
        <w:rPr>
          <w:rStyle w:val="Forte"/>
          <w:b w:val="0"/>
          <w:bCs w:val="0"/>
          <w:i/>
          <w:iCs/>
          <w:sz w:val="18"/>
          <w:szCs w:val="18"/>
          <w:lang w:val="en-US"/>
        </w:rPr>
        <w:t>inventaires</w:t>
      </w:r>
      <w:proofErr w:type="spellEnd"/>
      <w:r w:rsidRPr="00BB2581">
        <w:rPr>
          <w:rStyle w:val="Forte"/>
          <w:b w:val="0"/>
          <w:bCs w:val="0"/>
          <w:i/>
          <w:iCs/>
          <w:sz w:val="18"/>
          <w:szCs w:val="18"/>
          <w:lang w:val="en-US"/>
        </w:rPr>
        <w:t xml:space="preserve"> après </w:t>
      </w:r>
      <w:proofErr w:type="spellStart"/>
      <w:r w:rsidRPr="00BB2581">
        <w:rPr>
          <w:rStyle w:val="Forte"/>
          <w:b w:val="0"/>
          <w:bCs w:val="0"/>
          <w:i/>
          <w:iCs/>
          <w:sz w:val="18"/>
          <w:szCs w:val="18"/>
          <w:lang w:val="en-US"/>
        </w:rPr>
        <w:t>décès</w:t>
      </w:r>
      <w:proofErr w:type="spellEnd"/>
      <w:r w:rsidRPr="00BB2581">
        <w:rPr>
          <w:rStyle w:val="Forte"/>
          <w:b w:val="0"/>
          <w:bCs w:val="0"/>
          <w:i/>
          <w:iCs/>
          <w:sz w:val="18"/>
          <w:szCs w:val="18"/>
          <w:lang w:val="en-US"/>
        </w:rPr>
        <w:t xml:space="preserve"> (1503-1576)</w:t>
      </w:r>
      <w:r w:rsidRPr="00BB2581">
        <w:rPr>
          <w:rStyle w:val="Forte"/>
          <w:b w:val="0"/>
          <w:bCs w:val="0"/>
          <w:sz w:val="18"/>
          <w:szCs w:val="18"/>
          <w:lang w:val="en-US"/>
        </w:rPr>
        <w:t>. Paris, Béatrice-</w:t>
      </w:r>
      <w:proofErr w:type="spellStart"/>
      <w:r w:rsidRPr="00BB2581">
        <w:rPr>
          <w:rStyle w:val="Forte"/>
          <w:b w:val="0"/>
          <w:bCs w:val="0"/>
          <w:sz w:val="18"/>
          <w:szCs w:val="18"/>
          <w:lang w:val="en-US"/>
        </w:rPr>
        <w:t>Nauwelaerts</w:t>
      </w:r>
      <w:proofErr w:type="spellEnd"/>
      <w:r w:rsidRPr="00BB2581">
        <w:rPr>
          <w:rStyle w:val="Forte"/>
          <w:b w:val="0"/>
          <w:bCs w:val="0"/>
          <w:sz w:val="18"/>
          <w:szCs w:val="18"/>
          <w:lang w:val="en-US"/>
        </w:rPr>
        <w:t xml:space="preserve">; Louvain: Éditions </w:t>
      </w:r>
      <w:proofErr w:type="spellStart"/>
      <w:r w:rsidRPr="00BB2581">
        <w:rPr>
          <w:rStyle w:val="Forte"/>
          <w:b w:val="0"/>
          <w:bCs w:val="0"/>
          <w:sz w:val="18"/>
          <w:szCs w:val="18"/>
          <w:lang w:val="en-US"/>
        </w:rPr>
        <w:t>Nauwelaerts</w:t>
      </w:r>
      <w:proofErr w:type="spellEnd"/>
      <w:r w:rsidRPr="00BB2581">
        <w:rPr>
          <w:rStyle w:val="Forte"/>
          <w:b w:val="0"/>
          <w:bCs w:val="0"/>
          <w:sz w:val="18"/>
          <w:szCs w:val="18"/>
          <w:lang w:val="en-US"/>
        </w:rPr>
        <w:t>, 1971.</w:t>
      </w:r>
    </w:p>
    <w:p w14:paraId="55706274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LAJOLO, Marisa (Org.).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Monteiro Lobato, livro a livro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 xml:space="preserve">: obra adulta. </w:t>
      </w:r>
      <w:r w:rsidRPr="00893EFF">
        <w:rPr>
          <w:rStyle w:val="Forte"/>
          <w:b w:val="0"/>
          <w:bCs w:val="0"/>
          <w:sz w:val="18"/>
          <w:szCs w:val="18"/>
        </w:rPr>
        <w:t>São Paulo, Unesp, 2014.</w:t>
      </w:r>
    </w:p>
    <w:p w14:paraId="537DCD70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MACHADO, Alcântara.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Vida e morte do bandeirante</w:t>
      </w:r>
      <w:r w:rsidRPr="00893EFF">
        <w:rPr>
          <w:rStyle w:val="Forte"/>
          <w:b w:val="0"/>
          <w:bCs w:val="0"/>
          <w:sz w:val="18"/>
          <w:szCs w:val="18"/>
        </w:rPr>
        <w:t>. Belo Horizonte: Ed. Itatiaia; São Paulo, Edusp, 1980.</w:t>
      </w:r>
    </w:p>
    <w:p w14:paraId="1C3F1E9A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MARION, Michel.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Recherches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sur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les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bibliothèques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privées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à Paris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au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milieu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du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XVIIIe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siècle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(1750-1759)</w:t>
      </w:r>
      <w:r w:rsidRPr="00893EFF">
        <w:rPr>
          <w:rStyle w:val="Forte"/>
          <w:b w:val="0"/>
          <w:bCs w:val="0"/>
          <w:sz w:val="18"/>
          <w:szCs w:val="18"/>
        </w:rPr>
        <w:t xml:space="preserve">. Paris,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Bibliothéque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Nationale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>, 1978.</w:t>
      </w:r>
    </w:p>
    <w:p w14:paraId="3C85B66A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MARTINS, Ana Luiza; BARBUY, Heloísa. 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Arcadas: história da Faculdade de Direito do Largo São Francisco (1827-1997).</w:t>
      </w:r>
      <w:r w:rsidRPr="00893EFF">
        <w:rPr>
          <w:rStyle w:val="Forte"/>
          <w:b w:val="0"/>
          <w:bCs w:val="0"/>
          <w:sz w:val="18"/>
          <w:szCs w:val="18"/>
        </w:rPr>
        <w:t xml:space="preserve"> São Paulo, Alternativa Serviços Programados, 1998.</w:t>
      </w:r>
    </w:p>
    <w:p w14:paraId="70B3CA62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lastRenderedPageBreak/>
        <w:t xml:space="preserve">MARTINS, Ana Luiza.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Gabinetes de Leitura</w:t>
      </w:r>
      <w:r w:rsidRPr="00F53437">
        <w:rPr>
          <w:rStyle w:val="Forte"/>
          <w:b w:val="0"/>
          <w:bCs w:val="0"/>
          <w:i/>
          <w:iCs/>
          <w:sz w:val="18"/>
          <w:szCs w:val="18"/>
        </w:rPr>
        <w:t>: Cidades, Livros e Leituras na Província Paulista.</w:t>
      </w:r>
      <w:r w:rsidRPr="00893EFF">
        <w:rPr>
          <w:rStyle w:val="Forte"/>
          <w:b w:val="0"/>
          <w:bCs w:val="0"/>
          <w:sz w:val="18"/>
          <w:szCs w:val="18"/>
        </w:rPr>
        <w:t xml:space="preserve"> São Paulo, Edusp, 2015.</w:t>
      </w:r>
    </w:p>
    <w:p w14:paraId="3C68158D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MCKENZIE, D. F.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Bibliografia e a Sociologia dos Textos</w:t>
      </w:r>
      <w:r w:rsidRPr="00893EFF">
        <w:rPr>
          <w:rStyle w:val="Forte"/>
          <w:b w:val="0"/>
          <w:bCs w:val="0"/>
          <w:sz w:val="18"/>
          <w:szCs w:val="18"/>
        </w:rPr>
        <w:t>. São Paulo, Edusp, 2018.</w:t>
      </w:r>
    </w:p>
    <w:p w14:paraId="000F971F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MELLO, Zélia Maria Cardoso de.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Metamorfoses da Riqueza</w:t>
      </w:r>
      <w:r w:rsidRPr="00893EFF">
        <w:rPr>
          <w:rStyle w:val="Forte"/>
          <w:b w:val="0"/>
          <w:bCs w:val="0"/>
          <w:sz w:val="18"/>
          <w:szCs w:val="18"/>
        </w:rPr>
        <w:t>: São Paulo, 1845-1895. São Paulo, HUCITEC, 1985.</w:t>
      </w:r>
    </w:p>
    <w:p w14:paraId="71252C04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MORNET, Daniel.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Les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enseignements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des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bibliothèques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privées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1750-1780.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Revue d’Histoire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littéraire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de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la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France</w:t>
      </w:r>
      <w:r w:rsidRPr="00893EFF">
        <w:rPr>
          <w:rStyle w:val="Forte"/>
          <w:b w:val="0"/>
          <w:bCs w:val="0"/>
          <w:sz w:val="18"/>
          <w:szCs w:val="18"/>
        </w:rPr>
        <w:t xml:space="preserve">, Paris,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Librairie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 Armand Colin, nº. 3, 17º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année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 xml:space="preserve">, p. 449-496, </w:t>
      </w:r>
      <w:proofErr w:type="spellStart"/>
      <w:r w:rsidRPr="00893EFF">
        <w:rPr>
          <w:rStyle w:val="Forte"/>
          <w:b w:val="0"/>
          <w:bCs w:val="0"/>
          <w:sz w:val="18"/>
          <w:szCs w:val="18"/>
        </w:rPr>
        <w:t>jul</w:t>
      </w:r>
      <w:proofErr w:type="spellEnd"/>
      <w:r w:rsidRPr="00893EFF">
        <w:rPr>
          <w:rStyle w:val="Forte"/>
          <w:b w:val="0"/>
          <w:bCs w:val="0"/>
          <w:sz w:val="18"/>
          <w:szCs w:val="18"/>
        </w:rPr>
        <w:t>-sep. 1910.</w:t>
      </w:r>
    </w:p>
    <w:p w14:paraId="3A1698A8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______.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Les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origines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intellectuelles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de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la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Révolution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8A3368">
        <w:rPr>
          <w:rStyle w:val="Forte"/>
          <w:b w:val="0"/>
          <w:bCs w:val="0"/>
          <w:i/>
          <w:iCs/>
          <w:sz w:val="18"/>
          <w:szCs w:val="18"/>
        </w:rPr>
        <w:t>française</w:t>
      </w:r>
      <w:proofErr w:type="spellEnd"/>
      <w:r w:rsidRPr="008A3368">
        <w:rPr>
          <w:rStyle w:val="Forte"/>
          <w:b w:val="0"/>
          <w:bCs w:val="0"/>
          <w:i/>
          <w:iCs/>
          <w:sz w:val="18"/>
          <w:szCs w:val="18"/>
        </w:rPr>
        <w:t xml:space="preserve"> (1715-1787)</w:t>
      </w:r>
      <w:r w:rsidRPr="00893EFF">
        <w:rPr>
          <w:rStyle w:val="Forte"/>
          <w:b w:val="0"/>
          <w:bCs w:val="0"/>
          <w:sz w:val="18"/>
          <w:szCs w:val="18"/>
        </w:rPr>
        <w:t>. Paris, Armand Colin, 1947.</w:t>
      </w:r>
    </w:p>
    <w:p w14:paraId="0FEB283F" w14:textId="77777777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RYBACK, Timothy W.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A biblioteca esquecida de Hitler, os livros que moldaram a vida do Führer</w:t>
      </w:r>
      <w:r w:rsidRPr="00893EFF">
        <w:rPr>
          <w:rStyle w:val="Forte"/>
          <w:b w:val="0"/>
          <w:bCs w:val="0"/>
          <w:sz w:val="18"/>
          <w:szCs w:val="18"/>
        </w:rPr>
        <w:t>. São Paulo, Companhia das Letras, 2009.</w:t>
      </w:r>
    </w:p>
    <w:p w14:paraId="799D8F23" w14:textId="4B73A9BD" w:rsidR="00893EFF" w:rsidRPr="00893EFF" w:rsidRDefault="00893EFF" w:rsidP="00F53437">
      <w:pPr>
        <w:ind w:left="284" w:hanging="284"/>
        <w:rPr>
          <w:rStyle w:val="Forte"/>
          <w:b w:val="0"/>
          <w:bCs w:val="0"/>
          <w:sz w:val="18"/>
          <w:szCs w:val="18"/>
        </w:rPr>
      </w:pPr>
      <w:r w:rsidRPr="00893EFF">
        <w:rPr>
          <w:rStyle w:val="Forte"/>
          <w:b w:val="0"/>
          <w:bCs w:val="0"/>
          <w:sz w:val="18"/>
          <w:szCs w:val="18"/>
        </w:rPr>
        <w:t xml:space="preserve">VENANCIO FILHO, Alberto. </w:t>
      </w:r>
      <w:r w:rsidRPr="008A3368">
        <w:rPr>
          <w:rStyle w:val="Forte"/>
          <w:b w:val="0"/>
          <w:bCs w:val="0"/>
          <w:i/>
          <w:iCs/>
          <w:sz w:val="18"/>
          <w:szCs w:val="18"/>
        </w:rPr>
        <w:t>Das Arcadas ao Bacharelismo</w:t>
      </w:r>
      <w:r w:rsidRPr="00893EFF">
        <w:rPr>
          <w:rStyle w:val="Forte"/>
          <w:b w:val="0"/>
          <w:bCs w:val="0"/>
          <w:sz w:val="18"/>
          <w:szCs w:val="18"/>
        </w:rPr>
        <w:t>. São Paulo, Perspectiva, s/d.</w:t>
      </w:r>
    </w:p>
    <w:sectPr w:rsidR="00893EFF" w:rsidRPr="00893EFF" w:rsidSect="009E7399">
      <w:pgSz w:w="11907" w:h="16840" w:code="9"/>
      <w:pgMar w:top="907" w:right="992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5D9"/>
    <w:multiLevelType w:val="hybridMultilevel"/>
    <w:tmpl w:val="65749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9F4"/>
    <w:multiLevelType w:val="hybridMultilevel"/>
    <w:tmpl w:val="98C6522C"/>
    <w:lvl w:ilvl="0" w:tplc="6D0C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B33"/>
    <w:multiLevelType w:val="hybridMultilevel"/>
    <w:tmpl w:val="958CB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B26"/>
    <w:multiLevelType w:val="multilevel"/>
    <w:tmpl w:val="5422344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4" w:hanging="1440"/>
      </w:pPr>
      <w:rPr>
        <w:rFonts w:hint="default"/>
      </w:rPr>
    </w:lvl>
  </w:abstractNum>
  <w:abstractNum w:abstractNumId="4" w15:restartNumberingAfterBreak="0">
    <w:nsid w:val="4BC86EF1"/>
    <w:multiLevelType w:val="hybridMultilevel"/>
    <w:tmpl w:val="5A2EF680"/>
    <w:lvl w:ilvl="0" w:tplc="C108C9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953D1A"/>
    <w:multiLevelType w:val="hybridMultilevel"/>
    <w:tmpl w:val="79EE3146"/>
    <w:lvl w:ilvl="0" w:tplc="CE203EF4">
      <w:start w:val="1"/>
      <w:numFmt w:val="decimal"/>
      <w:lvlText w:val="(%1)"/>
      <w:lvlJc w:val="left"/>
      <w:pPr>
        <w:ind w:left="3054" w:hanging="360"/>
      </w:pPr>
      <w:rPr>
        <w:rFonts w:ascii="Times New Roman" w:hAnsi="Times New Roman" w:hint="default"/>
        <w:b/>
        <w:i w:val="0"/>
        <w:color w:val="7F7F7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25A8"/>
    <w:multiLevelType w:val="hybridMultilevel"/>
    <w:tmpl w:val="FE7A3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EB7"/>
    <w:multiLevelType w:val="hybridMultilevel"/>
    <w:tmpl w:val="5B287474"/>
    <w:lvl w:ilvl="0" w:tplc="6D0C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DC4"/>
    <w:multiLevelType w:val="hybridMultilevel"/>
    <w:tmpl w:val="E1D43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6734"/>
    <w:multiLevelType w:val="hybridMultilevel"/>
    <w:tmpl w:val="EB8A951E"/>
    <w:lvl w:ilvl="0" w:tplc="6D0C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00CF0"/>
    <w:multiLevelType w:val="hybridMultilevel"/>
    <w:tmpl w:val="14D0EC90"/>
    <w:lvl w:ilvl="0" w:tplc="ABAEE68C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hint="default"/>
        <w:b/>
        <w:i w:val="0"/>
        <w:color w:val="7F7F7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69A"/>
    <w:multiLevelType w:val="hybridMultilevel"/>
    <w:tmpl w:val="5984B718"/>
    <w:lvl w:ilvl="0" w:tplc="6D0C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13BD2"/>
    <w:multiLevelType w:val="hybridMultilevel"/>
    <w:tmpl w:val="BEA42210"/>
    <w:lvl w:ilvl="0" w:tplc="90C429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EA8"/>
    <w:multiLevelType w:val="hybridMultilevel"/>
    <w:tmpl w:val="6D56E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845489">
    <w:abstractNumId w:val="5"/>
  </w:num>
  <w:num w:numId="2" w16cid:durableId="86271249">
    <w:abstractNumId w:val="2"/>
  </w:num>
  <w:num w:numId="3" w16cid:durableId="215698921">
    <w:abstractNumId w:val="4"/>
  </w:num>
  <w:num w:numId="4" w16cid:durableId="720131746">
    <w:abstractNumId w:val="10"/>
  </w:num>
  <w:num w:numId="5" w16cid:durableId="1835876493">
    <w:abstractNumId w:val="6"/>
  </w:num>
  <w:num w:numId="6" w16cid:durableId="1583173627">
    <w:abstractNumId w:val="7"/>
  </w:num>
  <w:num w:numId="7" w16cid:durableId="1168014401">
    <w:abstractNumId w:val="1"/>
  </w:num>
  <w:num w:numId="8" w16cid:durableId="1064840573">
    <w:abstractNumId w:val="3"/>
  </w:num>
  <w:num w:numId="9" w16cid:durableId="431439492">
    <w:abstractNumId w:val="8"/>
  </w:num>
  <w:num w:numId="10" w16cid:durableId="51512407">
    <w:abstractNumId w:val="0"/>
  </w:num>
  <w:num w:numId="11" w16cid:durableId="1243952604">
    <w:abstractNumId w:val="11"/>
  </w:num>
  <w:num w:numId="12" w16cid:durableId="548537885">
    <w:abstractNumId w:val="9"/>
  </w:num>
  <w:num w:numId="13" w16cid:durableId="377970200">
    <w:abstractNumId w:val="13"/>
  </w:num>
  <w:num w:numId="14" w16cid:durableId="2032341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C8"/>
    <w:rsid w:val="000071C2"/>
    <w:rsid w:val="000073C0"/>
    <w:rsid w:val="0002512F"/>
    <w:rsid w:val="000373AB"/>
    <w:rsid w:val="0004287F"/>
    <w:rsid w:val="00052A6B"/>
    <w:rsid w:val="000563C2"/>
    <w:rsid w:val="00056F02"/>
    <w:rsid w:val="0006686A"/>
    <w:rsid w:val="00070121"/>
    <w:rsid w:val="00090971"/>
    <w:rsid w:val="0009739E"/>
    <w:rsid w:val="000C7852"/>
    <w:rsid w:val="000E4199"/>
    <w:rsid w:val="000F673A"/>
    <w:rsid w:val="001510D7"/>
    <w:rsid w:val="00153A7C"/>
    <w:rsid w:val="00155124"/>
    <w:rsid w:val="001577C1"/>
    <w:rsid w:val="00173922"/>
    <w:rsid w:val="00183DB5"/>
    <w:rsid w:val="00190628"/>
    <w:rsid w:val="001D3D8C"/>
    <w:rsid w:val="001D7407"/>
    <w:rsid w:val="001E15B4"/>
    <w:rsid w:val="001E3466"/>
    <w:rsid w:val="001F3496"/>
    <w:rsid w:val="001F43DD"/>
    <w:rsid w:val="0021047F"/>
    <w:rsid w:val="00220690"/>
    <w:rsid w:val="00233DAA"/>
    <w:rsid w:val="00240BEE"/>
    <w:rsid w:val="00265F51"/>
    <w:rsid w:val="00265F66"/>
    <w:rsid w:val="00267C92"/>
    <w:rsid w:val="00273CC9"/>
    <w:rsid w:val="0027630B"/>
    <w:rsid w:val="00277685"/>
    <w:rsid w:val="0028159C"/>
    <w:rsid w:val="0028237F"/>
    <w:rsid w:val="002829F2"/>
    <w:rsid w:val="002955F2"/>
    <w:rsid w:val="002B1A95"/>
    <w:rsid w:val="002B52A1"/>
    <w:rsid w:val="002B78B3"/>
    <w:rsid w:val="002C0DD5"/>
    <w:rsid w:val="002C3069"/>
    <w:rsid w:val="002C7830"/>
    <w:rsid w:val="002C7FF2"/>
    <w:rsid w:val="002D0BA0"/>
    <w:rsid w:val="002D5413"/>
    <w:rsid w:val="002D7BE8"/>
    <w:rsid w:val="002E2BF9"/>
    <w:rsid w:val="002E705A"/>
    <w:rsid w:val="002F5C10"/>
    <w:rsid w:val="003056CE"/>
    <w:rsid w:val="003214B5"/>
    <w:rsid w:val="00324DD4"/>
    <w:rsid w:val="00326997"/>
    <w:rsid w:val="00331569"/>
    <w:rsid w:val="00334DD9"/>
    <w:rsid w:val="00342515"/>
    <w:rsid w:val="0034642F"/>
    <w:rsid w:val="003620D4"/>
    <w:rsid w:val="0036234E"/>
    <w:rsid w:val="00383FE4"/>
    <w:rsid w:val="00386A69"/>
    <w:rsid w:val="003B2398"/>
    <w:rsid w:val="003C03FB"/>
    <w:rsid w:val="003C24BE"/>
    <w:rsid w:val="003D3F51"/>
    <w:rsid w:val="003E37F0"/>
    <w:rsid w:val="003F07EA"/>
    <w:rsid w:val="00407F70"/>
    <w:rsid w:val="00412B8E"/>
    <w:rsid w:val="004133F1"/>
    <w:rsid w:val="00416661"/>
    <w:rsid w:val="00434210"/>
    <w:rsid w:val="00441094"/>
    <w:rsid w:val="004466EB"/>
    <w:rsid w:val="00470584"/>
    <w:rsid w:val="00475048"/>
    <w:rsid w:val="00483AFB"/>
    <w:rsid w:val="004913BE"/>
    <w:rsid w:val="00495523"/>
    <w:rsid w:val="00495CC8"/>
    <w:rsid w:val="00496DBE"/>
    <w:rsid w:val="0049739A"/>
    <w:rsid w:val="004B0038"/>
    <w:rsid w:val="004B32FD"/>
    <w:rsid w:val="004B7AE2"/>
    <w:rsid w:val="004C1653"/>
    <w:rsid w:val="004D0F31"/>
    <w:rsid w:val="004D2D04"/>
    <w:rsid w:val="004D3C3B"/>
    <w:rsid w:val="004E4B76"/>
    <w:rsid w:val="00507181"/>
    <w:rsid w:val="00541FAD"/>
    <w:rsid w:val="00546D36"/>
    <w:rsid w:val="00564DD7"/>
    <w:rsid w:val="00592B67"/>
    <w:rsid w:val="0059400F"/>
    <w:rsid w:val="005A2010"/>
    <w:rsid w:val="005C5D47"/>
    <w:rsid w:val="005E4AB7"/>
    <w:rsid w:val="00600756"/>
    <w:rsid w:val="0060312E"/>
    <w:rsid w:val="006050B0"/>
    <w:rsid w:val="00652B6A"/>
    <w:rsid w:val="00654D56"/>
    <w:rsid w:val="0066561B"/>
    <w:rsid w:val="00672B30"/>
    <w:rsid w:val="00681EF7"/>
    <w:rsid w:val="00683633"/>
    <w:rsid w:val="006961EC"/>
    <w:rsid w:val="006B2781"/>
    <w:rsid w:val="006B66DA"/>
    <w:rsid w:val="006B7728"/>
    <w:rsid w:val="006C0CF0"/>
    <w:rsid w:val="006C14B9"/>
    <w:rsid w:val="006C32C5"/>
    <w:rsid w:val="006D554F"/>
    <w:rsid w:val="006F5227"/>
    <w:rsid w:val="007001A7"/>
    <w:rsid w:val="00705854"/>
    <w:rsid w:val="00751545"/>
    <w:rsid w:val="0075273B"/>
    <w:rsid w:val="007542E5"/>
    <w:rsid w:val="00755D92"/>
    <w:rsid w:val="007609F0"/>
    <w:rsid w:val="00761B8D"/>
    <w:rsid w:val="007707BD"/>
    <w:rsid w:val="00793C78"/>
    <w:rsid w:val="007946C5"/>
    <w:rsid w:val="007A01AE"/>
    <w:rsid w:val="007A74EF"/>
    <w:rsid w:val="007F141D"/>
    <w:rsid w:val="007F3EED"/>
    <w:rsid w:val="008070A7"/>
    <w:rsid w:val="00810761"/>
    <w:rsid w:val="00823A59"/>
    <w:rsid w:val="00841043"/>
    <w:rsid w:val="008461B7"/>
    <w:rsid w:val="008542E6"/>
    <w:rsid w:val="00855F71"/>
    <w:rsid w:val="00856818"/>
    <w:rsid w:val="00864DB5"/>
    <w:rsid w:val="00882A82"/>
    <w:rsid w:val="00883F40"/>
    <w:rsid w:val="00893EFF"/>
    <w:rsid w:val="008957AC"/>
    <w:rsid w:val="008A2D32"/>
    <w:rsid w:val="008A3368"/>
    <w:rsid w:val="008A4171"/>
    <w:rsid w:val="008C4739"/>
    <w:rsid w:val="008C567B"/>
    <w:rsid w:val="008D25B8"/>
    <w:rsid w:val="008D468A"/>
    <w:rsid w:val="008F06E2"/>
    <w:rsid w:val="008F3BE3"/>
    <w:rsid w:val="008F4C10"/>
    <w:rsid w:val="00916849"/>
    <w:rsid w:val="00917F96"/>
    <w:rsid w:val="0094680E"/>
    <w:rsid w:val="00946CD8"/>
    <w:rsid w:val="00957426"/>
    <w:rsid w:val="009A5491"/>
    <w:rsid w:val="009D5E8B"/>
    <w:rsid w:val="009E194F"/>
    <w:rsid w:val="009E53C6"/>
    <w:rsid w:val="009E7399"/>
    <w:rsid w:val="009F3553"/>
    <w:rsid w:val="009F3BC5"/>
    <w:rsid w:val="00A00055"/>
    <w:rsid w:val="00A024C7"/>
    <w:rsid w:val="00A1125F"/>
    <w:rsid w:val="00A13A25"/>
    <w:rsid w:val="00A16F53"/>
    <w:rsid w:val="00A26912"/>
    <w:rsid w:val="00A26C75"/>
    <w:rsid w:val="00A46515"/>
    <w:rsid w:val="00A50A08"/>
    <w:rsid w:val="00A5459C"/>
    <w:rsid w:val="00A75665"/>
    <w:rsid w:val="00A93A9A"/>
    <w:rsid w:val="00A94263"/>
    <w:rsid w:val="00AA2474"/>
    <w:rsid w:val="00AB3C0D"/>
    <w:rsid w:val="00AB6A23"/>
    <w:rsid w:val="00AC1935"/>
    <w:rsid w:val="00AC4047"/>
    <w:rsid w:val="00AC7206"/>
    <w:rsid w:val="00AD0E0A"/>
    <w:rsid w:val="00AD2B12"/>
    <w:rsid w:val="00AD5820"/>
    <w:rsid w:val="00AE5811"/>
    <w:rsid w:val="00AF616D"/>
    <w:rsid w:val="00B00A45"/>
    <w:rsid w:val="00B07F75"/>
    <w:rsid w:val="00B117D9"/>
    <w:rsid w:val="00B2139A"/>
    <w:rsid w:val="00B26B7C"/>
    <w:rsid w:val="00B51B77"/>
    <w:rsid w:val="00B662AF"/>
    <w:rsid w:val="00B75C8C"/>
    <w:rsid w:val="00B82DD6"/>
    <w:rsid w:val="00B852DE"/>
    <w:rsid w:val="00B86748"/>
    <w:rsid w:val="00B9270A"/>
    <w:rsid w:val="00BA7CF1"/>
    <w:rsid w:val="00BB09A9"/>
    <w:rsid w:val="00BB2581"/>
    <w:rsid w:val="00BC0DA4"/>
    <w:rsid w:val="00BC30C7"/>
    <w:rsid w:val="00BC5DB5"/>
    <w:rsid w:val="00BD1CE0"/>
    <w:rsid w:val="00C03659"/>
    <w:rsid w:val="00C05C74"/>
    <w:rsid w:val="00C17E3C"/>
    <w:rsid w:val="00C20AA9"/>
    <w:rsid w:val="00C279C8"/>
    <w:rsid w:val="00C3351B"/>
    <w:rsid w:val="00C47712"/>
    <w:rsid w:val="00C610BE"/>
    <w:rsid w:val="00C77AF3"/>
    <w:rsid w:val="00CA2CD2"/>
    <w:rsid w:val="00CA5833"/>
    <w:rsid w:val="00CC2B01"/>
    <w:rsid w:val="00CC3B2E"/>
    <w:rsid w:val="00CE474D"/>
    <w:rsid w:val="00D12126"/>
    <w:rsid w:val="00D137D9"/>
    <w:rsid w:val="00D16E7B"/>
    <w:rsid w:val="00D266F2"/>
    <w:rsid w:val="00D47FC3"/>
    <w:rsid w:val="00D50786"/>
    <w:rsid w:val="00D71284"/>
    <w:rsid w:val="00D71BA1"/>
    <w:rsid w:val="00D75AB1"/>
    <w:rsid w:val="00D8435C"/>
    <w:rsid w:val="00D851C1"/>
    <w:rsid w:val="00D93D84"/>
    <w:rsid w:val="00DA1CF8"/>
    <w:rsid w:val="00DB4347"/>
    <w:rsid w:val="00DB6787"/>
    <w:rsid w:val="00DD2AF7"/>
    <w:rsid w:val="00DE3438"/>
    <w:rsid w:val="00DE5767"/>
    <w:rsid w:val="00E07679"/>
    <w:rsid w:val="00E37493"/>
    <w:rsid w:val="00E414FB"/>
    <w:rsid w:val="00E457A0"/>
    <w:rsid w:val="00E47573"/>
    <w:rsid w:val="00E52DAC"/>
    <w:rsid w:val="00E53AD1"/>
    <w:rsid w:val="00E53B47"/>
    <w:rsid w:val="00E666EC"/>
    <w:rsid w:val="00E83BAD"/>
    <w:rsid w:val="00E93390"/>
    <w:rsid w:val="00EB68BB"/>
    <w:rsid w:val="00EC3D9B"/>
    <w:rsid w:val="00EC5702"/>
    <w:rsid w:val="00ED242B"/>
    <w:rsid w:val="00F00E0E"/>
    <w:rsid w:val="00F24AA6"/>
    <w:rsid w:val="00F4308C"/>
    <w:rsid w:val="00F53437"/>
    <w:rsid w:val="00F560F1"/>
    <w:rsid w:val="00F634C6"/>
    <w:rsid w:val="00F650BB"/>
    <w:rsid w:val="00F75A41"/>
    <w:rsid w:val="00F75E52"/>
    <w:rsid w:val="00F84D97"/>
    <w:rsid w:val="00F956C1"/>
    <w:rsid w:val="00F96F13"/>
    <w:rsid w:val="00FB1DA1"/>
    <w:rsid w:val="00FC307F"/>
    <w:rsid w:val="00FC7F05"/>
    <w:rsid w:val="00FD3B21"/>
    <w:rsid w:val="00FD6770"/>
    <w:rsid w:val="00FF205F"/>
    <w:rsid w:val="00FF222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1C4AD"/>
  <w15:docId w15:val="{EA5C8C5B-A135-44DE-AD83-EF400DDB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AB"/>
    <w:pPr>
      <w:spacing w:before="80" w:after="20"/>
      <w:jc w:val="both"/>
    </w:pPr>
    <w:rPr>
      <w:color w:val="000000"/>
      <w:sz w:val="23"/>
      <w:lang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1047F"/>
    <w:pPr>
      <w:spacing w:before="0" w:after="60"/>
      <w:contextualSpacing/>
      <w:outlineLvl w:val="0"/>
    </w:pPr>
    <w:rPr>
      <w:rFonts w:ascii="Cambria" w:hAnsi="Cambria"/>
      <w:b/>
      <w:small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5C10"/>
    <w:pPr>
      <w:spacing w:before="120" w:after="60"/>
      <w:contextualSpacing/>
      <w:outlineLvl w:val="1"/>
    </w:pPr>
    <w:rPr>
      <w:rFonts w:ascii="Cambria" w:hAnsi="Cambria"/>
      <w:smallCaps/>
      <w:color w:val="4E4D5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5C10"/>
    <w:pPr>
      <w:spacing w:before="120" w:after="60"/>
      <w:contextualSpacing/>
      <w:outlineLvl w:val="2"/>
    </w:pPr>
    <w:rPr>
      <w:rFonts w:ascii="Cambria" w:hAnsi="Cambria"/>
      <w:smallCaps/>
      <w:color w:val="69676D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5C10"/>
    <w:pPr>
      <w:pBdr>
        <w:bottom w:val="single" w:sz="4" w:space="1" w:color="B3B2B6"/>
      </w:pBdr>
      <w:spacing w:before="200" w:after="100"/>
      <w:contextualSpacing/>
      <w:outlineLvl w:val="3"/>
    </w:pPr>
    <w:rPr>
      <w:rFonts w:ascii="Cambria" w:hAnsi="Cambria"/>
      <w:b/>
      <w:bCs/>
      <w:smallCaps/>
      <w:color w:val="8E8C92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5C10"/>
    <w:pPr>
      <w:pBdr>
        <w:bottom w:val="single" w:sz="4" w:space="1" w:color="A4A2A8"/>
      </w:pBdr>
      <w:spacing w:before="200" w:after="100"/>
      <w:contextualSpacing/>
      <w:outlineLvl w:val="4"/>
    </w:pPr>
    <w:rPr>
      <w:rFonts w:ascii="Cambria" w:hAnsi="Cambria"/>
      <w:smallCaps/>
      <w:color w:val="8E8C92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5C10"/>
    <w:pPr>
      <w:pBdr>
        <w:bottom w:val="dotted" w:sz="8" w:space="1" w:color="635672"/>
      </w:pBdr>
      <w:spacing w:before="200" w:after="100"/>
      <w:contextualSpacing/>
      <w:outlineLvl w:val="5"/>
    </w:pPr>
    <w:rPr>
      <w:rFonts w:ascii="Cambria" w:hAnsi="Cambria"/>
      <w:smallCaps/>
      <w:color w:val="635672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5C10"/>
    <w:pPr>
      <w:pBdr>
        <w:bottom w:val="dotted" w:sz="8" w:space="1" w:color="635672"/>
      </w:pBdr>
      <w:spacing w:before="200" w:after="100"/>
      <w:contextualSpacing/>
      <w:outlineLvl w:val="6"/>
    </w:pPr>
    <w:rPr>
      <w:rFonts w:ascii="Cambria" w:hAnsi="Cambria"/>
      <w:b/>
      <w:bCs/>
      <w:smallCaps/>
      <w:color w:val="635672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5C10"/>
    <w:pPr>
      <w:spacing w:before="200" w:after="60"/>
      <w:contextualSpacing/>
      <w:outlineLvl w:val="7"/>
    </w:pPr>
    <w:rPr>
      <w:rFonts w:ascii="Cambria" w:hAnsi="Cambria"/>
      <w:b/>
      <w:smallCaps/>
      <w:color w:val="635672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5C10"/>
    <w:pPr>
      <w:spacing w:before="200" w:after="60"/>
      <w:contextualSpacing/>
      <w:outlineLvl w:val="8"/>
    </w:pPr>
    <w:rPr>
      <w:rFonts w:ascii="Cambria" w:hAnsi="Cambria"/>
      <w:smallCaps/>
      <w:color w:val="635672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Parágrafo-Tabela"/>
    <w:basedOn w:val="Normal"/>
    <w:autoRedefine/>
    <w:uiPriority w:val="34"/>
    <w:qFormat/>
    <w:rsid w:val="00E457A0"/>
    <w:pPr>
      <w:spacing w:before="0" w:line="276" w:lineRule="auto"/>
      <w:contextualSpacing/>
      <w:jc w:val="left"/>
    </w:pPr>
    <w:rPr>
      <w:sz w:val="18"/>
      <w:szCs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5C10"/>
    <w:pPr>
      <w:pBdr>
        <w:top w:val="single" w:sz="4" w:space="12" w:color="DACA8C"/>
        <w:left w:val="single" w:sz="4" w:space="15" w:color="DACA8C"/>
        <w:bottom w:val="single" w:sz="12" w:space="10" w:color="AE9638"/>
        <w:right w:val="single" w:sz="12" w:space="15" w:color="AE9638"/>
        <w:between w:val="single" w:sz="4" w:space="12" w:color="DACA8C"/>
        <w:bar w:val="single" w:sz="4" w:color="DACA8C"/>
      </w:pBdr>
      <w:spacing w:line="300" w:lineRule="auto"/>
      <w:ind w:left="2506" w:right="432"/>
    </w:pPr>
    <w:rPr>
      <w:rFonts w:ascii="Cambria" w:hAnsi="Cambria"/>
      <w:smallCaps/>
      <w:color w:val="AE963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5C10"/>
    <w:rPr>
      <w:rFonts w:ascii="Cambria" w:eastAsia="Times New Roman" w:hAnsi="Cambria" w:cs="Times New Roman"/>
      <w:smallCaps/>
      <w:color w:val="AE9638"/>
      <w:sz w:val="20"/>
      <w:szCs w:val="20"/>
    </w:rPr>
  </w:style>
  <w:style w:type="paragraph" w:styleId="Rodap">
    <w:name w:val="footer"/>
    <w:basedOn w:val="Normal"/>
    <w:link w:val="RodapChar"/>
    <w:autoRedefine/>
    <w:uiPriority w:val="99"/>
    <w:rsid w:val="00483A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83AFB"/>
    <w:rPr>
      <w:lang w:eastAsia="en-US"/>
    </w:rPr>
  </w:style>
  <w:style w:type="paragraph" w:styleId="Citao">
    <w:name w:val="Quote"/>
    <w:aliases w:val="Autores"/>
    <w:basedOn w:val="Normal"/>
    <w:next w:val="Normal"/>
    <w:link w:val="CitaoChar"/>
    <w:uiPriority w:val="29"/>
    <w:qFormat/>
    <w:rsid w:val="002F5C10"/>
    <w:rPr>
      <w:i/>
      <w:iCs/>
    </w:rPr>
  </w:style>
  <w:style w:type="character" w:customStyle="1" w:styleId="CitaoChar">
    <w:name w:val="Citação Char"/>
    <w:aliases w:val="Autores Char"/>
    <w:basedOn w:val="Fontepargpadro"/>
    <w:link w:val="Citao"/>
    <w:uiPriority w:val="29"/>
    <w:rsid w:val="002F5C10"/>
    <w:rPr>
      <w:i/>
      <w:iCs/>
      <w:color w:val="5A5A5A"/>
      <w:sz w:val="20"/>
      <w:szCs w:val="20"/>
    </w:rPr>
  </w:style>
  <w:style w:type="character" w:styleId="Refdenotaderodap">
    <w:name w:val="footnote reference"/>
    <w:basedOn w:val="Fontepargpadro"/>
    <w:semiHidden/>
    <w:rsid w:val="009D5E8B"/>
    <w:rPr>
      <w:rFonts w:ascii="Calibri" w:hAnsi="Calibri"/>
      <w:sz w:val="18"/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21047F"/>
    <w:rPr>
      <w:rFonts w:ascii="Cambria" w:eastAsia="Times New Roman" w:hAnsi="Cambria" w:cs="Times New Roman"/>
      <w:b/>
      <w:smallCaps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5C10"/>
    <w:rPr>
      <w:rFonts w:ascii="Cambria" w:eastAsia="Times New Roman" w:hAnsi="Cambria" w:cs="Times New Roman"/>
      <w:smallCaps/>
      <w:color w:val="4E4D51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5C10"/>
    <w:rPr>
      <w:rFonts w:ascii="Cambria" w:eastAsia="Times New Roman" w:hAnsi="Cambria" w:cs="Times New Roman"/>
      <w:smallCaps/>
      <w:color w:val="69676D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5C10"/>
    <w:rPr>
      <w:rFonts w:ascii="Cambria" w:eastAsia="Times New Roman" w:hAnsi="Cambria" w:cs="Times New Roman"/>
      <w:b/>
      <w:bCs/>
      <w:smallCaps/>
      <w:color w:val="8E8C92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5C10"/>
    <w:rPr>
      <w:rFonts w:ascii="Cambria" w:eastAsia="Times New Roman" w:hAnsi="Cambria" w:cs="Times New Roman"/>
      <w:smallCaps/>
      <w:color w:val="8E8C92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5C10"/>
    <w:rPr>
      <w:rFonts w:ascii="Cambria" w:eastAsia="Times New Roman" w:hAnsi="Cambria" w:cs="Times New Roman"/>
      <w:smallCaps/>
      <w:color w:val="635672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5C10"/>
    <w:rPr>
      <w:rFonts w:ascii="Cambria" w:eastAsia="Times New Roman" w:hAnsi="Cambria" w:cs="Times New Roman"/>
      <w:b/>
      <w:bCs/>
      <w:smallCaps/>
      <w:color w:val="635672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5C10"/>
    <w:rPr>
      <w:rFonts w:ascii="Cambria" w:eastAsia="Times New Roman" w:hAnsi="Cambria" w:cs="Times New Roman"/>
      <w:b/>
      <w:smallCaps/>
      <w:color w:val="635672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5C10"/>
    <w:rPr>
      <w:rFonts w:ascii="Cambria" w:eastAsia="Times New Roman" w:hAnsi="Cambria" w:cs="Times New Roman"/>
      <w:smallCaps/>
      <w:color w:val="635672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F5C10"/>
    <w:rPr>
      <w:b/>
      <w:bCs/>
      <w:smallCaps/>
      <w:color w:val="69676D"/>
      <w:spacing w:val="10"/>
      <w:sz w:val="18"/>
      <w:szCs w:val="18"/>
    </w:rPr>
  </w:style>
  <w:style w:type="paragraph" w:styleId="Ttulo">
    <w:name w:val="Title"/>
    <w:next w:val="Normal"/>
    <w:link w:val="TtuloChar"/>
    <w:autoRedefine/>
    <w:uiPriority w:val="10"/>
    <w:qFormat/>
    <w:rsid w:val="007707BD"/>
    <w:pPr>
      <w:pBdr>
        <w:bottom w:val="single" w:sz="4" w:space="1" w:color="auto"/>
      </w:pBdr>
      <w:spacing w:after="80" w:line="276" w:lineRule="auto"/>
      <w:ind w:right="-1"/>
      <w:contextualSpacing/>
      <w:jc w:val="center"/>
    </w:pPr>
    <w:rPr>
      <w:smallCaps/>
      <w:color w:val="000000"/>
      <w:spacing w:val="5"/>
      <w:sz w:val="22"/>
      <w:szCs w:val="22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707BD"/>
    <w:rPr>
      <w:smallCaps/>
      <w:color w:val="000000"/>
      <w:spacing w:val="5"/>
      <w:sz w:val="22"/>
      <w:szCs w:val="22"/>
      <w:lang w:eastAsia="en-US" w:bidi="en-US"/>
    </w:rPr>
  </w:style>
  <w:style w:type="paragraph" w:styleId="Subttulo">
    <w:name w:val="Subtitle"/>
    <w:next w:val="Normal"/>
    <w:link w:val="SubttuloChar"/>
    <w:autoRedefine/>
    <w:uiPriority w:val="11"/>
    <w:qFormat/>
    <w:rsid w:val="004D3C3B"/>
    <w:pPr>
      <w:spacing w:beforeLines="20" w:before="48" w:afterLines="20" w:after="48"/>
    </w:pPr>
    <w:rPr>
      <w:rFonts w:asciiTheme="minorHAnsi" w:hAnsiTheme="minorHAnsi"/>
      <w:b/>
      <w:bCs/>
      <w:smallCaps/>
      <w:spacing w:val="5"/>
      <w:sz w:val="18"/>
      <w:szCs w:val="18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4D3C3B"/>
    <w:rPr>
      <w:rFonts w:asciiTheme="minorHAnsi" w:hAnsiTheme="minorHAnsi"/>
      <w:b/>
      <w:bCs/>
      <w:smallCaps/>
      <w:spacing w:val="5"/>
      <w:sz w:val="18"/>
      <w:szCs w:val="18"/>
      <w:lang w:val="en-US" w:eastAsia="en-US" w:bidi="en-US"/>
    </w:rPr>
  </w:style>
  <w:style w:type="character" w:styleId="Forte">
    <w:name w:val="Strong"/>
    <w:uiPriority w:val="22"/>
    <w:qFormat/>
    <w:rsid w:val="002F5C10"/>
    <w:rPr>
      <w:b/>
      <w:bCs/>
      <w:spacing w:val="0"/>
    </w:rPr>
  </w:style>
  <w:style w:type="character" w:styleId="nfase">
    <w:name w:val="Emphasis"/>
    <w:uiPriority w:val="20"/>
    <w:qFormat/>
    <w:rsid w:val="002F5C1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2F5C10"/>
  </w:style>
  <w:style w:type="character" w:customStyle="1" w:styleId="SemEspaamentoChar">
    <w:name w:val="Sem Espaçamento Char"/>
    <w:basedOn w:val="Fontepargpadro"/>
    <w:link w:val="SemEspaamento"/>
    <w:uiPriority w:val="1"/>
    <w:rsid w:val="002F5C10"/>
    <w:rPr>
      <w:color w:val="5A5A5A"/>
    </w:rPr>
  </w:style>
  <w:style w:type="character" w:styleId="nfaseSutil">
    <w:name w:val="Subtle Emphasis"/>
    <w:uiPriority w:val="19"/>
    <w:qFormat/>
    <w:rsid w:val="002F5C10"/>
    <w:rPr>
      <w:smallCaps/>
      <w:dstrike w:val="0"/>
      <w:color w:val="5A5A5A"/>
      <w:vertAlign w:val="baseline"/>
    </w:rPr>
  </w:style>
  <w:style w:type="character" w:styleId="nfaseIntensa">
    <w:name w:val="Intense Emphasis"/>
    <w:uiPriority w:val="21"/>
    <w:qFormat/>
    <w:rsid w:val="00DD2AF7"/>
    <w:rPr>
      <w:rFonts w:ascii="Calibri" w:hAnsi="Calibri"/>
      <w:bCs/>
      <w:color w:val="auto"/>
      <w:spacing w:val="0"/>
      <w:sz w:val="16"/>
    </w:rPr>
  </w:style>
  <w:style w:type="character" w:styleId="RefernciaSutil">
    <w:name w:val="Subtle Reference"/>
    <w:uiPriority w:val="31"/>
    <w:qFormat/>
    <w:rsid w:val="002F5C1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nciaIntensa">
    <w:name w:val="Intense Reference"/>
    <w:uiPriority w:val="32"/>
    <w:qFormat/>
    <w:rsid w:val="002F5C10"/>
    <w:rPr>
      <w:rFonts w:ascii="Cambria" w:eastAsia="Times New Roman" w:hAnsi="Cambria" w:cs="Times New Roman"/>
      <w:b/>
      <w:bCs/>
      <w:i/>
      <w:iCs/>
      <w:smallCaps/>
      <w:color w:val="4E4D51"/>
      <w:spacing w:val="20"/>
    </w:rPr>
  </w:style>
  <w:style w:type="character" w:styleId="TtulodoLivro">
    <w:name w:val="Book Title"/>
    <w:uiPriority w:val="33"/>
    <w:qFormat/>
    <w:rsid w:val="002F5C10"/>
    <w:rPr>
      <w:rFonts w:ascii="Cambria" w:eastAsia="Times New Roman" w:hAnsi="Cambria" w:cs="Times New Roman"/>
      <w:b/>
      <w:bCs/>
      <w:smallCaps/>
      <w:color w:val="4E4D51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5C10"/>
    <w:pPr>
      <w:outlineLvl w:val="9"/>
    </w:pPr>
  </w:style>
  <w:style w:type="table" w:styleId="Tabelacomgrade">
    <w:name w:val="Table Grid"/>
    <w:basedOn w:val="Tabelanormal"/>
    <w:uiPriority w:val="59"/>
    <w:rsid w:val="00321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Mdia1-nfase3">
    <w:name w:val="Medium List 1 Accent 3"/>
    <w:basedOn w:val="Tabelanormal"/>
    <w:uiPriority w:val="65"/>
    <w:rsid w:val="00F560F1"/>
    <w:rPr>
      <w:color w:val="000000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BB1C9"/>
        </w:tcBorders>
      </w:tcPr>
    </w:tblStylePr>
    <w:tblStylePr w:type="lastRow">
      <w:rPr>
        <w:b/>
        <w:bCs/>
        <w:color w:val="69676D"/>
      </w:rPr>
      <w:tblPr/>
      <w:tcPr>
        <w:tcBorders>
          <w:top w:val="single" w:sz="8" w:space="0" w:color="6BB1C9"/>
          <w:bottom w:val="single" w:sz="8" w:space="0" w:color="6BB1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/>
          <w:bottom w:val="single" w:sz="8" w:space="0" w:color="6BB1C9"/>
        </w:tcBorders>
      </w:tcPr>
    </w:tblStylePr>
    <w:tblStylePr w:type="band1Vert">
      <w:tblPr/>
      <w:tcPr>
        <w:shd w:val="clear" w:color="auto" w:fill="DAEBF1"/>
      </w:tcPr>
    </w:tblStylePr>
    <w:tblStylePr w:type="band1Horz">
      <w:tblPr/>
      <w:tcPr>
        <w:shd w:val="clear" w:color="auto" w:fill="DAEBF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475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73"/>
    <w:rPr>
      <w:rFonts w:ascii="Tahoma" w:hAnsi="Tahoma" w:cs="Tahoma"/>
      <w:color w:val="5A5A5A"/>
      <w:sz w:val="16"/>
      <w:szCs w:val="16"/>
      <w:lang w:val="pt-BR"/>
    </w:rPr>
  </w:style>
  <w:style w:type="paragraph" w:customStyle="1" w:styleId="BibliografiaProgramas">
    <w:name w:val="Bibliografia Programas"/>
    <w:basedOn w:val="Normal"/>
    <w:autoRedefine/>
    <w:qFormat/>
    <w:rsid w:val="008F06E2"/>
    <w:pPr>
      <w:spacing w:before="60"/>
      <w:ind w:left="426" w:hanging="426"/>
    </w:pPr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00E0E"/>
  </w:style>
  <w:style w:type="character" w:styleId="Hyperlink">
    <w:name w:val="Hyperlink"/>
    <w:basedOn w:val="Fontepargpadro"/>
    <w:semiHidden/>
    <w:unhideWhenUsed/>
    <w:rsid w:val="00F00E0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058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58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5854"/>
    <w:rPr>
      <w:color w:val="000000"/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8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854"/>
    <w:rPr>
      <w:b/>
      <w:bCs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ta\Desktop\PRODU&#199;&#195;O%20GR&#193;F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3015-C8C5-456C-9F27-13D24F98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PRODUÇÃO GRÁFICA</Template>
  <TotalTime>3</TotalTime>
  <Pages>4</Pages>
  <Words>2164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M. Deaecto</dc:creator>
  <cp:lastModifiedBy>vivi naniayres</cp:lastModifiedBy>
  <cp:revision>2</cp:revision>
  <cp:lastPrinted>2012-07-29T23:01:00Z</cp:lastPrinted>
  <dcterms:created xsi:type="dcterms:W3CDTF">2022-11-07T15:36:00Z</dcterms:created>
  <dcterms:modified xsi:type="dcterms:W3CDTF">2022-11-07T15:36:00Z</dcterms:modified>
</cp:coreProperties>
</file>