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9C29" w14:textId="77777777" w:rsidR="003267A0" w:rsidRDefault="00000000">
      <w:pPr>
        <w:spacing w:before="73" w:line="252" w:lineRule="exact"/>
        <w:ind w:left="3203" w:right="319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EXERCÍCIOS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AULAS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 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</w:t>
      </w:r>
    </w:p>
    <w:p w14:paraId="3C6BA02B" w14:textId="77777777" w:rsidR="003267A0" w:rsidRDefault="00000000">
      <w:pPr>
        <w:spacing w:line="252" w:lineRule="exact"/>
        <w:ind w:left="3201" w:right="319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BMI0296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Imunologia</w:t>
      </w:r>
    </w:p>
    <w:p w14:paraId="07EC7235" w14:textId="77777777" w:rsidR="003267A0" w:rsidRDefault="00000000">
      <w:pPr>
        <w:tabs>
          <w:tab w:val="left" w:pos="6593"/>
        </w:tabs>
        <w:spacing w:before="115"/>
        <w:ind w:left="112"/>
        <w:rPr>
          <w:rFonts w:ascii="Arial"/>
          <w:b/>
        </w:rPr>
      </w:pPr>
      <w:r>
        <w:rPr>
          <w:rFonts w:ascii="Arial"/>
          <w:b/>
        </w:rPr>
        <w:t>Nome:</w:t>
      </w:r>
      <w:r>
        <w:rPr>
          <w:rFonts w:ascii="Arial"/>
          <w:b/>
        </w:rPr>
        <w:tab/>
        <w:t>n</w:t>
      </w:r>
      <w:r>
        <w:rPr>
          <w:rFonts w:ascii="Arial"/>
          <w:b/>
          <w:u w:val="single"/>
          <w:vertAlign w:val="superscript"/>
        </w:rPr>
        <w:t>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USP:</w:t>
      </w:r>
    </w:p>
    <w:p w14:paraId="14E613E7" w14:textId="77777777" w:rsidR="003267A0" w:rsidRDefault="00000000">
      <w:pPr>
        <w:tabs>
          <w:tab w:val="left" w:pos="6593"/>
        </w:tabs>
        <w:spacing w:before="160"/>
        <w:ind w:left="112"/>
        <w:rPr>
          <w:rFonts w:ascii="Arial"/>
          <w:b/>
        </w:rPr>
      </w:pPr>
      <w:r>
        <w:rPr>
          <w:rFonts w:ascii="Arial"/>
          <w:b/>
        </w:rPr>
        <w:t>Nome:</w:t>
      </w:r>
      <w:r>
        <w:rPr>
          <w:rFonts w:ascii="Arial"/>
          <w:b/>
        </w:rPr>
        <w:tab/>
        <w:t>n</w:t>
      </w:r>
      <w:r>
        <w:rPr>
          <w:rFonts w:ascii="Arial"/>
          <w:b/>
          <w:u w:val="single"/>
          <w:vertAlign w:val="superscript"/>
        </w:rPr>
        <w:t>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USP:</w:t>
      </w:r>
    </w:p>
    <w:p w14:paraId="599644AE" w14:textId="77777777" w:rsidR="003267A0" w:rsidRDefault="003267A0">
      <w:pPr>
        <w:pStyle w:val="Corpodetexto"/>
        <w:spacing w:before="11"/>
        <w:ind w:left="0"/>
        <w:rPr>
          <w:rFonts w:ascii="Arial"/>
          <w:b/>
          <w:sz w:val="29"/>
        </w:rPr>
      </w:pPr>
    </w:p>
    <w:p w14:paraId="74D5B727" w14:textId="77777777" w:rsidR="003267A0" w:rsidRDefault="00000000">
      <w:pPr>
        <w:pStyle w:val="PargrafodaLista"/>
        <w:numPr>
          <w:ilvl w:val="0"/>
          <w:numId w:val="1"/>
        </w:numPr>
        <w:tabs>
          <w:tab w:val="left" w:pos="539"/>
          <w:tab w:val="left" w:pos="540"/>
        </w:tabs>
        <w:spacing w:before="94"/>
      </w:pP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sentenças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seguir,</w:t>
      </w:r>
      <w:r>
        <w:rPr>
          <w:spacing w:val="1"/>
        </w:rPr>
        <w:t xml:space="preserve"> </w:t>
      </w:r>
      <w:r>
        <w:t>assinale</w:t>
      </w:r>
      <w:r>
        <w:rPr>
          <w:spacing w:val="1"/>
        </w:rPr>
        <w:t xml:space="preserve"> </w:t>
      </w:r>
      <w:r>
        <w:t>verdadeiro</w:t>
      </w:r>
      <w:r>
        <w:rPr>
          <w:spacing w:val="-3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falso</w:t>
      </w:r>
      <w:r>
        <w:rPr>
          <w:spacing w:val="-3"/>
        </w:rPr>
        <w:t xml:space="preserve"> </w:t>
      </w:r>
      <w:r>
        <w:t>(F):</w:t>
      </w:r>
    </w:p>
    <w:p w14:paraId="45E03B3E" w14:textId="7D52780C" w:rsidR="003267A0" w:rsidRDefault="00000000">
      <w:pPr>
        <w:pStyle w:val="Corpodetexto"/>
        <w:tabs>
          <w:tab w:val="left" w:pos="858"/>
        </w:tabs>
        <w:spacing w:before="143"/>
      </w:pPr>
      <w:r>
        <w:t>(</w:t>
      </w:r>
      <w:r w:rsidR="00751CB6">
        <w:rPr>
          <w:color w:val="FF0000"/>
        </w:rPr>
        <w:t>V</w:t>
      </w:r>
      <w:r>
        <w:t>)</w:t>
      </w:r>
      <w:r>
        <w:rPr>
          <w:spacing w:val="-3"/>
        </w:rPr>
        <w:t xml:space="preserve"> </w:t>
      </w:r>
      <w:r>
        <w:t>Histamina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mediador do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inflamatório</w:t>
      </w:r>
      <w:r>
        <w:rPr>
          <w:spacing w:val="-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provoca</w:t>
      </w:r>
      <w:r>
        <w:rPr>
          <w:spacing w:val="-3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vasculares.</w:t>
      </w:r>
    </w:p>
    <w:p w14:paraId="464D9EE7" w14:textId="10F75DF5" w:rsidR="003267A0" w:rsidRDefault="00000000">
      <w:pPr>
        <w:pStyle w:val="Corpodetexto"/>
        <w:tabs>
          <w:tab w:val="left" w:pos="827"/>
        </w:tabs>
        <w:spacing w:before="20" w:line="259" w:lineRule="auto"/>
        <w:ind w:right="104"/>
      </w:pPr>
      <w:r>
        <w:t>(</w:t>
      </w:r>
      <w:r w:rsidR="00751CB6">
        <w:rPr>
          <w:color w:val="FF0000"/>
        </w:rPr>
        <w:t>F</w:t>
      </w:r>
      <w:r>
        <w:t>)</w:t>
      </w:r>
      <w:r>
        <w:rPr>
          <w:spacing w:val="-10"/>
        </w:rPr>
        <w:t xml:space="preserve"> </w:t>
      </w:r>
      <w:r>
        <w:t>Macrófagos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fagocitam</w:t>
      </w:r>
      <w:r>
        <w:rPr>
          <w:spacing w:val="-9"/>
        </w:rPr>
        <w:t xml:space="preserve"> </w:t>
      </w:r>
      <w:r>
        <w:t>bactérias</w:t>
      </w:r>
      <w:r>
        <w:rPr>
          <w:spacing w:val="-11"/>
        </w:rPr>
        <w:t xml:space="preserve"> </w:t>
      </w:r>
      <w:r>
        <w:t>Gram-positivas,</w:t>
      </w:r>
      <w:r>
        <w:rPr>
          <w:spacing w:val="-10"/>
        </w:rPr>
        <w:t xml:space="preserve"> </w:t>
      </w:r>
      <w:r>
        <w:t>reconhecem</w:t>
      </w:r>
      <w:r>
        <w:rPr>
          <w:spacing w:val="-10"/>
        </w:rPr>
        <w:t xml:space="preserve"> </w:t>
      </w:r>
      <w:r w:rsidRPr="00751CB6">
        <w:rPr>
          <w:strike/>
          <w:color w:val="FF0000"/>
        </w:rPr>
        <w:t>RNA</w:t>
      </w:r>
      <w:r w:rsidRPr="00751CB6">
        <w:rPr>
          <w:strike/>
          <w:color w:val="FF0000"/>
          <w:spacing w:val="-9"/>
        </w:rPr>
        <w:t xml:space="preserve"> </w:t>
      </w:r>
      <w:r w:rsidRPr="00751CB6">
        <w:rPr>
          <w:strike/>
          <w:color w:val="FF0000"/>
        </w:rPr>
        <w:t>de</w:t>
      </w:r>
      <w:r w:rsidRPr="00751CB6">
        <w:rPr>
          <w:strike/>
          <w:color w:val="FF0000"/>
          <w:spacing w:val="-7"/>
        </w:rPr>
        <w:t xml:space="preserve"> </w:t>
      </w:r>
      <w:r w:rsidRPr="00751CB6">
        <w:rPr>
          <w:strike/>
          <w:color w:val="FF0000"/>
        </w:rPr>
        <w:t>dupla-fita</w:t>
      </w:r>
      <w:r w:rsidR="00751CB6">
        <w:rPr>
          <w:spacing w:val="-11"/>
        </w:rPr>
        <w:t xml:space="preserve"> </w:t>
      </w:r>
      <w:r w:rsidR="00751CB6">
        <w:rPr>
          <w:color w:val="FF0000"/>
          <w:spacing w:val="-11"/>
        </w:rPr>
        <w:t>(</w:t>
      </w:r>
      <w:r w:rsidR="00751CB6" w:rsidRPr="00751CB6">
        <w:rPr>
          <w:rFonts w:ascii="Arial" w:hAnsi="Arial" w:cs="Arial"/>
          <w:color w:val="FF0000"/>
          <w:shd w:val="clear" w:color="auto" w:fill="FFFFFF"/>
        </w:rPr>
        <w:t>ácido lipoteicoico</w:t>
      </w:r>
      <w:r w:rsidR="00751CB6" w:rsidRPr="00751CB6">
        <w:rPr>
          <w:rFonts w:ascii="Arial" w:hAnsi="Arial" w:cs="Arial"/>
          <w:color w:val="FF0000"/>
          <w:shd w:val="clear" w:color="auto" w:fill="FFFFFF"/>
        </w:rPr>
        <w:t>)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produzem</w:t>
      </w:r>
      <w:r>
        <w:rPr>
          <w:spacing w:val="-58"/>
        </w:rPr>
        <w:t xml:space="preserve"> </w:t>
      </w:r>
      <w:r>
        <w:t>citocinas como a</w:t>
      </w:r>
      <w:r>
        <w:rPr>
          <w:spacing w:val="-2"/>
        </w:rPr>
        <w:t xml:space="preserve"> </w:t>
      </w:r>
      <w:r w:rsidRPr="00751CB6">
        <w:rPr>
          <w:strike/>
          <w:color w:val="FF0000"/>
        </w:rPr>
        <w:t>IL-2</w:t>
      </w:r>
      <w:r w:rsidR="00751CB6">
        <w:t xml:space="preserve"> </w:t>
      </w:r>
      <w:r w:rsidR="00751CB6">
        <w:rPr>
          <w:color w:val="FF0000"/>
        </w:rPr>
        <w:t>(IL-12)</w:t>
      </w:r>
      <w:r>
        <w:t>.</w:t>
      </w:r>
    </w:p>
    <w:p w14:paraId="2AD5D48B" w14:textId="2553F701" w:rsidR="003267A0" w:rsidRDefault="00000000">
      <w:pPr>
        <w:pStyle w:val="Corpodetexto"/>
        <w:tabs>
          <w:tab w:val="left" w:pos="858"/>
        </w:tabs>
        <w:spacing w:before="1"/>
      </w:pPr>
      <w:r>
        <w:t>(</w:t>
      </w:r>
      <w:r w:rsidR="00751CB6">
        <w:rPr>
          <w:color w:val="FF0000"/>
        </w:rPr>
        <w:t>V</w:t>
      </w:r>
      <w:r>
        <w:t>)</w:t>
      </w:r>
      <w:r>
        <w:rPr>
          <w:spacing w:val="-12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citocinas</w:t>
      </w:r>
      <w:r>
        <w:rPr>
          <w:spacing w:val="-10"/>
        </w:rPr>
        <w:t xml:space="preserve"> </w:t>
      </w:r>
      <w:r>
        <w:t>inflamatórias:</w:t>
      </w:r>
      <w:r>
        <w:rPr>
          <w:spacing w:val="-11"/>
        </w:rPr>
        <w:t xml:space="preserve"> </w:t>
      </w:r>
      <w:r>
        <w:t>IL-1</w:t>
      </w:r>
      <w:r>
        <w:rPr>
          <w:color w:val="1F2023"/>
        </w:rPr>
        <w:t>,</w:t>
      </w:r>
      <w:r>
        <w:rPr>
          <w:color w:val="1F2023"/>
          <w:spacing w:val="-11"/>
        </w:rPr>
        <w:t xml:space="preserve"> </w:t>
      </w:r>
      <w:r>
        <w:t>TNF-</w:t>
      </w:r>
      <w:r>
        <w:rPr>
          <w:color w:val="1F2023"/>
        </w:rPr>
        <w:t>α,</w:t>
      </w:r>
      <w:r>
        <w:rPr>
          <w:color w:val="1F2023"/>
          <w:spacing w:val="-12"/>
        </w:rPr>
        <w:t xml:space="preserve"> </w:t>
      </w:r>
      <w:r>
        <w:t>IL-6,</w:t>
      </w:r>
      <w:r>
        <w:rPr>
          <w:spacing w:val="-11"/>
        </w:rPr>
        <w:t xml:space="preserve"> </w:t>
      </w:r>
      <w:r>
        <w:t>IL-8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IL-12.</w:t>
      </w:r>
    </w:p>
    <w:p w14:paraId="2E96A27A" w14:textId="4EDE6ADF" w:rsidR="00751CB6" w:rsidRDefault="00000000">
      <w:pPr>
        <w:pStyle w:val="Corpodetexto"/>
        <w:tabs>
          <w:tab w:val="left" w:pos="839"/>
        </w:tabs>
        <w:spacing w:before="21" w:line="256" w:lineRule="auto"/>
        <w:ind w:right="104"/>
      </w:pPr>
      <w:r>
        <w:t>(</w:t>
      </w:r>
      <w:r w:rsidR="00751CB6">
        <w:rPr>
          <w:color w:val="FF0000"/>
        </w:rPr>
        <w:t>F</w:t>
      </w:r>
      <w:r>
        <w:t>)</w:t>
      </w:r>
      <w:r>
        <w:rPr>
          <w:spacing w:val="-8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células</w:t>
      </w:r>
      <w:r>
        <w:rPr>
          <w:spacing w:val="-8"/>
        </w:rPr>
        <w:t xml:space="preserve"> </w:t>
      </w:r>
      <w:r>
        <w:t>residentes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pele:</w:t>
      </w:r>
      <w:r>
        <w:rPr>
          <w:spacing w:val="-8"/>
        </w:rPr>
        <w:t xml:space="preserve"> </w:t>
      </w:r>
      <w:r>
        <w:t>mastócitos,</w:t>
      </w:r>
      <w:r>
        <w:rPr>
          <w:spacing w:val="-9"/>
        </w:rPr>
        <w:t xml:space="preserve"> </w:t>
      </w:r>
      <w:r w:rsidRPr="00751CB6">
        <w:rPr>
          <w:strike/>
          <w:color w:val="FF0000"/>
        </w:rPr>
        <w:t>monócitos</w:t>
      </w:r>
      <w:r w:rsidR="00751CB6">
        <w:t xml:space="preserve"> </w:t>
      </w:r>
      <w:r w:rsidR="00751CB6">
        <w:rPr>
          <w:color w:val="FF0000"/>
        </w:rPr>
        <w:t>(sangue)</w:t>
      </w:r>
      <w:r>
        <w:t>,</w:t>
      </w:r>
      <w:r>
        <w:rPr>
          <w:spacing w:val="-4"/>
        </w:rPr>
        <w:t xml:space="preserve"> </w:t>
      </w:r>
      <w:r>
        <w:rPr>
          <w:color w:val="1F2023"/>
        </w:rPr>
        <w:t>células</w:t>
      </w:r>
      <w:r>
        <w:rPr>
          <w:color w:val="1F2023"/>
          <w:spacing w:val="-6"/>
        </w:rPr>
        <w:t xml:space="preserve"> </w:t>
      </w:r>
      <w:r>
        <w:t>dendríticas</w:t>
      </w:r>
      <w:r>
        <w:rPr>
          <w:spacing w:val="-7"/>
        </w:rPr>
        <w:t xml:space="preserve"> </w:t>
      </w:r>
      <w:r>
        <w:t>dermais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 w:rsidRPr="009A6F66">
        <w:rPr>
          <w:strike/>
          <w:color w:val="FF0000"/>
        </w:rPr>
        <w:t>neutrófilos</w:t>
      </w:r>
      <w:r w:rsidR="009A6F66">
        <w:t xml:space="preserve"> </w:t>
      </w:r>
      <w:r w:rsidR="009A6F66">
        <w:rPr>
          <w:color w:val="FF0000"/>
        </w:rPr>
        <w:t>(sangue)</w:t>
      </w:r>
      <w:r>
        <w:t>.</w:t>
      </w:r>
    </w:p>
    <w:p w14:paraId="68479D0E" w14:textId="7960A359" w:rsidR="003267A0" w:rsidRDefault="00000000">
      <w:pPr>
        <w:pStyle w:val="Corpodetexto"/>
        <w:tabs>
          <w:tab w:val="left" w:pos="839"/>
        </w:tabs>
        <w:spacing w:before="21" w:line="256" w:lineRule="auto"/>
        <w:ind w:right="104"/>
      </w:pPr>
      <w:r>
        <w:rPr>
          <w:spacing w:val="-58"/>
        </w:rPr>
        <w:t xml:space="preserve"> </w:t>
      </w:r>
      <w:r>
        <w:t>(</w:t>
      </w:r>
      <w:r w:rsidR="009A6F66">
        <w:rPr>
          <w:color w:val="FF0000"/>
        </w:rPr>
        <w:t>V</w:t>
      </w:r>
      <w:r>
        <w:t>)</w:t>
      </w:r>
      <w:r>
        <w:rPr>
          <w:spacing w:val="-2"/>
        </w:rPr>
        <w:t xml:space="preserve"> </w:t>
      </w:r>
      <w:r>
        <w:t>Prostaglandinas</w:t>
      </w:r>
      <w:r>
        <w:rPr>
          <w:spacing w:val="1"/>
        </w:rPr>
        <w:t xml:space="preserve"> </w:t>
      </w:r>
      <w:r>
        <w:t>promovem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vasodilatação,</w:t>
      </w:r>
      <w:r>
        <w:rPr>
          <w:spacing w:val="-2"/>
        </w:rPr>
        <w:t xml:space="preserve"> </w:t>
      </w:r>
      <w:r>
        <w:t>hiperalgesia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febre.</w:t>
      </w:r>
    </w:p>
    <w:p w14:paraId="1E6103A5" w14:textId="77777777" w:rsidR="003267A0" w:rsidRDefault="003267A0">
      <w:pPr>
        <w:pStyle w:val="Corpodetexto"/>
        <w:spacing w:before="10"/>
        <w:ind w:left="0"/>
        <w:rPr>
          <w:sz w:val="24"/>
        </w:rPr>
      </w:pPr>
    </w:p>
    <w:p w14:paraId="0AD59774" w14:textId="77777777" w:rsidR="003267A0" w:rsidRDefault="00000000">
      <w:pPr>
        <w:pStyle w:val="PargrafodaLista"/>
        <w:numPr>
          <w:ilvl w:val="0"/>
          <w:numId w:val="1"/>
        </w:numPr>
        <w:tabs>
          <w:tab w:val="left" w:pos="539"/>
          <w:tab w:val="left" w:pos="540"/>
        </w:tabs>
      </w:pPr>
      <w:r>
        <w:t>Considerando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inflamação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associados, assinale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alternativa CORRETA:</w:t>
      </w:r>
    </w:p>
    <w:p w14:paraId="3F1FEDB2" w14:textId="4B5BBD9B" w:rsidR="003267A0" w:rsidRDefault="00000000">
      <w:pPr>
        <w:pStyle w:val="PargrafodaLista"/>
        <w:numPr>
          <w:ilvl w:val="1"/>
          <w:numId w:val="1"/>
        </w:numPr>
        <w:tabs>
          <w:tab w:val="left" w:pos="965"/>
        </w:tabs>
        <w:spacing w:before="146"/>
        <w:ind w:hanging="361"/>
      </w:pPr>
      <w:r>
        <w:t>A</w:t>
      </w:r>
      <w:r>
        <w:rPr>
          <w:spacing w:val="-2"/>
        </w:rPr>
        <w:t xml:space="preserve"> </w:t>
      </w:r>
      <w:r>
        <w:t>histamina</w:t>
      </w:r>
      <w:r>
        <w:rPr>
          <w:spacing w:val="-3"/>
        </w:rPr>
        <w:t xml:space="preserve"> </w:t>
      </w:r>
      <w:r>
        <w:t>atua</w:t>
      </w:r>
      <w:r>
        <w:rPr>
          <w:spacing w:val="-4"/>
        </w:rPr>
        <w:t xml:space="preserve"> </w:t>
      </w:r>
      <w:r>
        <w:t xml:space="preserve">como um </w:t>
      </w:r>
      <w:r w:rsidRPr="009A6F66">
        <w:rPr>
          <w:strike/>
          <w:color w:val="FF0000"/>
        </w:rPr>
        <w:t>quimioatraente</w:t>
      </w:r>
      <w:r w:rsidR="009A6F66">
        <w:rPr>
          <w:strike/>
          <w:color w:val="FF0000"/>
        </w:rPr>
        <w:t xml:space="preserve"> </w:t>
      </w:r>
      <w:r w:rsidR="009A6F66">
        <w:rPr>
          <w:color w:val="FF0000"/>
        </w:rPr>
        <w:t>(vasodilatador)</w:t>
      </w:r>
      <w:r>
        <w:t xml:space="preserve"> de</w:t>
      </w:r>
      <w:r>
        <w:rPr>
          <w:spacing w:val="-3"/>
        </w:rPr>
        <w:t xml:space="preserve"> </w:t>
      </w:r>
      <w:r>
        <w:t>leucócitos</w:t>
      </w:r>
      <w:r>
        <w:rPr>
          <w:spacing w:val="-2"/>
        </w:rPr>
        <w:t xml:space="preserve"> </w:t>
      </w:r>
      <w:r>
        <w:t>para sítios</w:t>
      </w:r>
      <w:r>
        <w:rPr>
          <w:spacing w:val="-4"/>
        </w:rPr>
        <w:t xml:space="preserve"> </w:t>
      </w:r>
      <w:r>
        <w:t>inflamatórios</w:t>
      </w:r>
    </w:p>
    <w:p w14:paraId="46EE941D" w14:textId="45003B6E" w:rsidR="003267A0" w:rsidRPr="009A6F66" w:rsidRDefault="00000000">
      <w:pPr>
        <w:pStyle w:val="PargrafodaLista"/>
        <w:numPr>
          <w:ilvl w:val="1"/>
          <w:numId w:val="1"/>
        </w:numPr>
        <w:tabs>
          <w:tab w:val="left" w:pos="965"/>
        </w:tabs>
        <w:spacing w:before="21"/>
        <w:ind w:hanging="361"/>
      </w:pPr>
      <w:r>
        <w:rPr>
          <w:spacing w:val="-1"/>
        </w:rPr>
        <w:t>Dentre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citocinas</w:t>
      </w:r>
      <w:r>
        <w:rPr>
          <w:spacing w:val="-13"/>
        </w:rPr>
        <w:t xml:space="preserve"> </w:t>
      </w:r>
      <w:r>
        <w:t>inflamatórias</w:t>
      </w:r>
      <w:r>
        <w:rPr>
          <w:spacing w:val="-13"/>
        </w:rPr>
        <w:t xml:space="preserve"> </w:t>
      </w:r>
      <w:r>
        <w:t>estão</w:t>
      </w:r>
      <w:r>
        <w:rPr>
          <w:spacing w:val="-15"/>
        </w:rPr>
        <w:t xml:space="preserve"> </w:t>
      </w:r>
      <w:r>
        <w:t>IL-1</w:t>
      </w:r>
      <w:r w:rsidRPr="009A6F66">
        <w:rPr>
          <w:strike/>
          <w:color w:val="FF0000"/>
        </w:rPr>
        <w:t>,</w:t>
      </w:r>
      <w:r w:rsidRPr="009A6F66">
        <w:rPr>
          <w:strike/>
          <w:color w:val="FF0000"/>
          <w:spacing w:val="-14"/>
        </w:rPr>
        <w:t xml:space="preserve"> </w:t>
      </w:r>
      <w:r w:rsidRPr="009A6F66">
        <w:rPr>
          <w:strike/>
          <w:color w:val="FF0000"/>
        </w:rPr>
        <w:t>IL-10</w:t>
      </w:r>
      <w:r w:rsidRPr="009A6F66">
        <w:rPr>
          <w:strike/>
          <w:color w:val="FF0000"/>
          <w:spacing w:val="-13"/>
        </w:rPr>
        <w:t xml:space="preserve"> </w:t>
      </w:r>
      <w:r w:rsidRPr="009A6F66">
        <w:rPr>
          <w:strike/>
          <w:color w:val="FF0000"/>
        </w:rPr>
        <w:t>e</w:t>
      </w:r>
      <w:r w:rsidRPr="009A6F66">
        <w:rPr>
          <w:strike/>
          <w:color w:val="FF0000"/>
          <w:spacing w:val="-12"/>
        </w:rPr>
        <w:t xml:space="preserve"> </w:t>
      </w:r>
      <w:r w:rsidRPr="009A6F66">
        <w:rPr>
          <w:strike/>
          <w:color w:val="FF0000"/>
        </w:rPr>
        <w:t>TGF-β</w:t>
      </w:r>
      <w:r w:rsidR="009A6F66">
        <w:rPr>
          <w:strike/>
          <w:color w:val="FF0000"/>
        </w:rPr>
        <w:t xml:space="preserve"> </w:t>
      </w:r>
      <w:r w:rsidR="009A6F66">
        <w:rPr>
          <w:color w:val="FF0000"/>
        </w:rPr>
        <w:t>(citocinas anti-inflmatórias)</w:t>
      </w:r>
    </w:p>
    <w:p w14:paraId="49B4FD31" w14:textId="77777777" w:rsidR="003267A0" w:rsidRPr="009A6F66" w:rsidRDefault="00000000">
      <w:pPr>
        <w:pStyle w:val="PargrafodaLista"/>
        <w:numPr>
          <w:ilvl w:val="1"/>
          <w:numId w:val="1"/>
        </w:numPr>
        <w:tabs>
          <w:tab w:val="left" w:pos="965"/>
        </w:tabs>
        <w:spacing w:before="18" w:line="259" w:lineRule="auto"/>
        <w:ind w:right="103"/>
        <w:rPr>
          <w:color w:val="FF0000"/>
        </w:rPr>
      </w:pPr>
      <w:r w:rsidRPr="009A6F66">
        <w:rPr>
          <w:color w:val="FF0000"/>
        </w:rPr>
        <w:t>Durante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a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resolução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da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inflamação,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os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macrófagos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podem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ser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ativados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de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uma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maneira</w:t>
      </w:r>
      <w:r w:rsidRPr="009A6F66">
        <w:rPr>
          <w:color w:val="FF0000"/>
          <w:spacing w:val="-59"/>
        </w:rPr>
        <w:t xml:space="preserve"> </w:t>
      </w:r>
      <w:r w:rsidRPr="009A6F66">
        <w:rPr>
          <w:color w:val="FF0000"/>
        </w:rPr>
        <w:t>alternativa</w:t>
      </w:r>
      <w:r w:rsidRPr="009A6F66">
        <w:rPr>
          <w:color w:val="FF0000"/>
          <w:spacing w:val="-3"/>
        </w:rPr>
        <w:t xml:space="preserve"> </w:t>
      </w:r>
      <w:r w:rsidRPr="009A6F66">
        <w:rPr>
          <w:color w:val="FF0000"/>
        </w:rPr>
        <w:t>(M2)</w:t>
      </w:r>
      <w:r w:rsidRPr="009A6F66">
        <w:rPr>
          <w:color w:val="FF0000"/>
          <w:spacing w:val="-1"/>
        </w:rPr>
        <w:t xml:space="preserve"> </w:t>
      </w:r>
      <w:r w:rsidRPr="009A6F66">
        <w:rPr>
          <w:color w:val="FF0000"/>
        </w:rPr>
        <w:t>e secretar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citocinas</w:t>
      </w:r>
      <w:r w:rsidRPr="009A6F66">
        <w:rPr>
          <w:color w:val="FF0000"/>
          <w:spacing w:val="1"/>
        </w:rPr>
        <w:t xml:space="preserve"> </w:t>
      </w:r>
      <w:r w:rsidRPr="009A6F66">
        <w:rPr>
          <w:color w:val="FF0000"/>
        </w:rPr>
        <w:t>anti-inflamatórias.</w:t>
      </w:r>
    </w:p>
    <w:p w14:paraId="3F6226C7" w14:textId="64221799" w:rsidR="003267A0" w:rsidRDefault="00000000">
      <w:pPr>
        <w:pStyle w:val="PargrafodaLista"/>
        <w:numPr>
          <w:ilvl w:val="1"/>
          <w:numId w:val="1"/>
        </w:numPr>
        <w:tabs>
          <w:tab w:val="left" w:pos="965"/>
        </w:tabs>
        <w:spacing w:before="1" w:line="259" w:lineRule="auto"/>
        <w:ind w:right="107"/>
      </w:pPr>
      <w:r>
        <w:t>O</w:t>
      </w:r>
      <w:r>
        <w:rPr>
          <w:spacing w:val="50"/>
        </w:rPr>
        <w:t xml:space="preserve"> </w:t>
      </w:r>
      <w:r>
        <w:t>sistema</w:t>
      </w:r>
      <w:r>
        <w:rPr>
          <w:spacing w:val="48"/>
        </w:rPr>
        <w:t xml:space="preserve"> </w:t>
      </w:r>
      <w:r>
        <w:t>complemento</w:t>
      </w:r>
      <w:r>
        <w:rPr>
          <w:spacing w:val="51"/>
        </w:rPr>
        <w:t xml:space="preserve"> </w:t>
      </w:r>
      <w:r>
        <w:t>é</w:t>
      </w:r>
      <w:r>
        <w:rPr>
          <w:spacing w:val="48"/>
        </w:rPr>
        <w:t xml:space="preserve"> </w:t>
      </w:r>
      <w:r>
        <w:t>ativado</w:t>
      </w:r>
      <w:r>
        <w:rPr>
          <w:spacing w:val="48"/>
        </w:rPr>
        <w:t xml:space="preserve"> </w:t>
      </w:r>
      <w:r>
        <w:t>somente</w:t>
      </w:r>
      <w:r>
        <w:rPr>
          <w:spacing w:val="52"/>
        </w:rPr>
        <w:t xml:space="preserve"> </w:t>
      </w:r>
      <w:r>
        <w:t>em</w:t>
      </w:r>
      <w:r>
        <w:rPr>
          <w:spacing w:val="47"/>
        </w:rPr>
        <w:t xml:space="preserve"> </w:t>
      </w:r>
      <w:r w:rsidRPr="000709F4">
        <w:rPr>
          <w:strike/>
          <w:color w:val="FF0000"/>
        </w:rPr>
        <w:t>tecidos</w:t>
      </w:r>
      <w:r w:rsidRPr="000709F4">
        <w:rPr>
          <w:strike/>
          <w:color w:val="FF0000"/>
          <w:spacing w:val="49"/>
        </w:rPr>
        <w:t xml:space="preserve"> </w:t>
      </w:r>
      <w:r w:rsidRPr="000709F4">
        <w:rPr>
          <w:strike/>
          <w:color w:val="FF0000"/>
        </w:rPr>
        <w:t>específicos,</w:t>
      </w:r>
      <w:r w:rsidRPr="000709F4">
        <w:rPr>
          <w:strike/>
          <w:color w:val="FF0000"/>
          <w:spacing w:val="49"/>
        </w:rPr>
        <w:t xml:space="preserve"> </w:t>
      </w:r>
      <w:r w:rsidRPr="000709F4">
        <w:rPr>
          <w:strike/>
          <w:color w:val="FF0000"/>
        </w:rPr>
        <w:t>como</w:t>
      </w:r>
      <w:r w:rsidRPr="000709F4">
        <w:rPr>
          <w:strike/>
          <w:color w:val="FF0000"/>
          <w:spacing w:val="49"/>
        </w:rPr>
        <w:t xml:space="preserve"> </w:t>
      </w:r>
      <w:r w:rsidRPr="000709F4">
        <w:rPr>
          <w:strike/>
          <w:color w:val="FF0000"/>
        </w:rPr>
        <w:t>o</w:t>
      </w:r>
      <w:r w:rsidRPr="000709F4">
        <w:rPr>
          <w:strike/>
          <w:color w:val="FF0000"/>
          <w:spacing w:val="48"/>
        </w:rPr>
        <w:t xml:space="preserve"> </w:t>
      </w:r>
      <w:r w:rsidRPr="000709F4">
        <w:rPr>
          <w:strike/>
          <w:color w:val="FF0000"/>
        </w:rPr>
        <w:t>epitélio</w:t>
      </w:r>
      <w:r w:rsidRPr="000709F4">
        <w:rPr>
          <w:strike/>
          <w:color w:val="FF0000"/>
          <w:spacing w:val="-59"/>
        </w:rPr>
        <w:t xml:space="preserve"> </w:t>
      </w:r>
      <w:r w:rsidRPr="000709F4">
        <w:rPr>
          <w:strike/>
          <w:color w:val="FF0000"/>
        </w:rPr>
        <w:t>gastrointestinal,</w:t>
      </w:r>
      <w:r w:rsidRPr="000709F4">
        <w:rPr>
          <w:strike/>
          <w:color w:val="FF0000"/>
          <w:spacing w:val="1"/>
        </w:rPr>
        <w:t xml:space="preserve"> </w:t>
      </w:r>
      <w:r w:rsidRPr="000709F4">
        <w:rPr>
          <w:strike/>
          <w:color w:val="FF0000"/>
        </w:rPr>
        <w:t>por</w:t>
      </w:r>
      <w:r w:rsidRPr="000709F4">
        <w:rPr>
          <w:strike/>
          <w:color w:val="FF0000"/>
          <w:spacing w:val="-1"/>
        </w:rPr>
        <w:t xml:space="preserve"> </w:t>
      </w:r>
      <w:r w:rsidRPr="000709F4">
        <w:rPr>
          <w:strike/>
          <w:color w:val="FF0000"/>
        </w:rPr>
        <w:t>poucos tipos</w:t>
      </w:r>
      <w:r w:rsidRPr="000709F4">
        <w:rPr>
          <w:strike/>
          <w:color w:val="FF0000"/>
          <w:spacing w:val="-2"/>
        </w:rPr>
        <w:t xml:space="preserve"> </w:t>
      </w:r>
      <w:r w:rsidRPr="000709F4">
        <w:rPr>
          <w:strike/>
          <w:color w:val="FF0000"/>
        </w:rPr>
        <w:t>celulares.</w:t>
      </w:r>
      <w:r w:rsidR="000709F4">
        <w:rPr>
          <w:strike/>
          <w:color w:val="FF0000"/>
        </w:rPr>
        <w:t xml:space="preserve"> </w:t>
      </w:r>
      <w:r w:rsidR="000709F4">
        <w:rPr>
          <w:color w:val="FF0000"/>
        </w:rPr>
        <w:t>(não é tecido específico, e sim específicos da parede de microorganismos)</w:t>
      </w:r>
    </w:p>
    <w:p w14:paraId="3376824D" w14:textId="1FB30C6B" w:rsidR="003267A0" w:rsidRDefault="00000000">
      <w:pPr>
        <w:pStyle w:val="PargrafodaLista"/>
        <w:numPr>
          <w:ilvl w:val="1"/>
          <w:numId w:val="1"/>
        </w:numPr>
        <w:tabs>
          <w:tab w:val="left" w:pos="965"/>
        </w:tabs>
        <w:spacing w:line="251" w:lineRule="exact"/>
        <w:ind w:hanging="361"/>
      </w:pPr>
      <w:r>
        <w:t>Integrinas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selectinas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 w:rsidRPr="000709F4">
        <w:rPr>
          <w:strike/>
          <w:color w:val="FF0000"/>
        </w:rPr>
        <w:t>citocinas</w:t>
      </w:r>
      <w:r w:rsidRPr="000709F4">
        <w:rPr>
          <w:strike/>
          <w:color w:val="FF0000"/>
          <w:spacing w:val="-1"/>
        </w:rPr>
        <w:t xml:space="preserve"> </w:t>
      </w:r>
      <w:r w:rsidRPr="000709F4">
        <w:rPr>
          <w:strike/>
          <w:color w:val="FF0000"/>
        </w:rPr>
        <w:t>importantes</w:t>
      </w:r>
      <w:r w:rsidRPr="000709F4">
        <w:rPr>
          <w:strike/>
          <w:color w:val="FF0000"/>
          <w:spacing w:val="-5"/>
        </w:rPr>
        <w:t xml:space="preserve"> </w:t>
      </w:r>
      <w:r w:rsidRPr="000709F4">
        <w:rPr>
          <w:strike/>
          <w:color w:val="FF0000"/>
        </w:rPr>
        <w:t>para</w:t>
      </w:r>
      <w:r w:rsidRPr="000709F4">
        <w:rPr>
          <w:strike/>
          <w:color w:val="FF0000"/>
          <w:spacing w:val="-1"/>
        </w:rPr>
        <w:t xml:space="preserve"> </w:t>
      </w:r>
      <w:r w:rsidRPr="000709F4">
        <w:rPr>
          <w:strike/>
          <w:color w:val="FF0000"/>
        </w:rPr>
        <w:t>ativação</w:t>
      </w:r>
      <w:r w:rsidRPr="000709F4">
        <w:rPr>
          <w:strike/>
          <w:color w:val="FF0000"/>
          <w:spacing w:val="-2"/>
        </w:rPr>
        <w:t xml:space="preserve"> </w:t>
      </w:r>
      <w:r w:rsidRPr="000709F4">
        <w:rPr>
          <w:strike/>
          <w:color w:val="FF0000"/>
        </w:rPr>
        <w:t>de linfócitos</w:t>
      </w:r>
      <w:r w:rsidRPr="000709F4">
        <w:rPr>
          <w:strike/>
          <w:color w:val="FF0000"/>
          <w:spacing w:val="-1"/>
        </w:rPr>
        <w:t xml:space="preserve"> </w:t>
      </w:r>
      <w:r w:rsidRPr="000709F4">
        <w:rPr>
          <w:strike/>
          <w:color w:val="FF0000"/>
        </w:rPr>
        <w:t>T</w:t>
      </w:r>
      <w:r w:rsidR="000709F4">
        <w:rPr>
          <w:strike/>
          <w:color w:val="FF0000"/>
        </w:rPr>
        <w:t xml:space="preserve"> </w:t>
      </w:r>
      <w:r w:rsidR="000709F4">
        <w:rPr>
          <w:color w:val="FF0000"/>
        </w:rPr>
        <w:t>(são moléculas de adesão, expressas em leucócitos e importantes para o rolamento e migração das células para o local de inflamação)</w:t>
      </w:r>
    </w:p>
    <w:p w14:paraId="64718DED" w14:textId="77777777" w:rsidR="003267A0" w:rsidRDefault="003267A0">
      <w:pPr>
        <w:pStyle w:val="Corpodetexto"/>
        <w:spacing w:before="5"/>
        <w:ind w:left="0"/>
        <w:rPr>
          <w:sz w:val="26"/>
        </w:rPr>
      </w:pPr>
    </w:p>
    <w:p w14:paraId="735EA1A6" w14:textId="77777777" w:rsidR="003267A0" w:rsidRDefault="00000000">
      <w:pPr>
        <w:pStyle w:val="PargrafodaLista"/>
        <w:numPr>
          <w:ilvl w:val="0"/>
          <w:numId w:val="1"/>
        </w:numPr>
        <w:tabs>
          <w:tab w:val="left" w:pos="678"/>
          <w:tab w:val="left" w:pos="679"/>
        </w:tabs>
        <w:ind w:left="678" w:hanging="567"/>
      </w:pPr>
      <w:r>
        <w:t>Os</w:t>
      </w:r>
      <w:r>
        <w:rPr>
          <w:spacing w:val="-4"/>
        </w:rPr>
        <w:t xml:space="preserve"> </w:t>
      </w:r>
      <w:r>
        <w:t>sinais</w:t>
      </w:r>
      <w:r>
        <w:rPr>
          <w:spacing w:val="-1"/>
        </w:rPr>
        <w:t xml:space="preserve"> </w:t>
      </w:r>
      <w:r>
        <w:t>clássicos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resposta</w:t>
      </w:r>
      <w:r>
        <w:rPr>
          <w:spacing w:val="-2"/>
        </w:rPr>
        <w:t xml:space="preserve"> </w:t>
      </w:r>
      <w:r>
        <w:t>inflamatória</w:t>
      </w:r>
      <w:r>
        <w:rPr>
          <w:spacing w:val="-1"/>
        </w:rPr>
        <w:t xml:space="preserve"> </w:t>
      </w:r>
      <w:r>
        <w:t>são:</w:t>
      </w:r>
    </w:p>
    <w:p w14:paraId="106C545E" w14:textId="100E8043" w:rsidR="003267A0" w:rsidRPr="000709F4" w:rsidRDefault="00000000">
      <w:pPr>
        <w:pStyle w:val="Corpodetexto"/>
        <w:tabs>
          <w:tab w:val="left" w:pos="1199"/>
        </w:tabs>
        <w:spacing w:before="20"/>
        <w:ind w:left="820"/>
      </w:pPr>
      <w:r>
        <w:t>(</w:t>
      </w:r>
      <w:r>
        <w:tab/>
        <w:t>) Calor,</w:t>
      </w:r>
      <w:r>
        <w:rPr>
          <w:spacing w:val="1"/>
        </w:rPr>
        <w:t xml:space="preserve"> </w:t>
      </w:r>
      <w:r w:rsidRPr="000709F4">
        <w:rPr>
          <w:strike/>
          <w:color w:val="FF0000"/>
        </w:rPr>
        <w:t>palidez</w:t>
      </w:r>
      <w:r w:rsidR="000709F4">
        <w:rPr>
          <w:strike/>
          <w:color w:val="FF0000"/>
        </w:rPr>
        <w:t xml:space="preserve"> </w:t>
      </w:r>
      <w:r w:rsidR="000709F4">
        <w:rPr>
          <w:color w:val="FF0000"/>
        </w:rPr>
        <w:t>(rubor)</w:t>
      </w:r>
      <w:r>
        <w:t>,</w:t>
      </w:r>
      <w:r>
        <w:rPr>
          <w:spacing w:val="-2"/>
        </w:rPr>
        <w:t xml:space="preserve"> </w:t>
      </w:r>
      <w:r>
        <w:t>dor,</w:t>
      </w:r>
      <w:r>
        <w:rPr>
          <w:spacing w:val="-1"/>
        </w:rPr>
        <w:t xml:space="preserve"> </w:t>
      </w:r>
      <w:r w:rsidRPr="000709F4">
        <w:rPr>
          <w:strike/>
          <w:color w:val="FF0000"/>
        </w:rPr>
        <w:t>ganho</w:t>
      </w:r>
      <w:r w:rsidRPr="000709F4">
        <w:rPr>
          <w:strike/>
          <w:color w:val="FF0000"/>
          <w:spacing w:val="-2"/>
        </w:rPr>
        <w:t xml:space="preserve"> </w:t>
      </w:r>
      <w:r w:rsidRPr="000709F4">
        <w:rPr>
          <w:strike/>
          <w:color w:val="FF0000"/>
        </w:rPr>
        <w:t>de</w:t>
      </w:r>
      <w:r w:rsidRPr="000709F4">
        <w:rPr>
          <w:strike/>
          <w:color w:val="FF0000"/>
          <w:spacing w:val="-3"/>
        </w:rPr>
        <w:t xml:space="preserve"> </w:t>
      </w:r>
      <w:r w:rsidRPr="000709F4">
        <w:rPr>
          <w:strike/>
          <w:color w:val="FF0000"/>
        </w:rPr>
        <w:t>função</w:t>
      </w:r>
      <w:r w:rsidR="000709F4">
        <w:rPr>
          <w:color w:val="FF0000"/>
        </w:rPr>
        <w:t xml:space="preserve"> (perda de função)</w:t>
      </w:r>
      <w:r w:rsidRPr="000709F4">
        <w:rPr>
          <w:color w:val="FF0000"/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 w:rsidRPr="000709F4">
        <w:rPr>
          <w:strike/>
          <w:color w:val="FF0000"/>
        </w:rPr>
        <w:t>citocinas</w:t>
      </w:r>
      <w:r w:rsidR="000709F4">
        <w:rPr>
          <w:strike/>
          <w:color w:val="FF0000"/>
        </w:rPr>
        <w:t xml:space="preserve"> </w:t>
      </w:r>
      <w:r w:rsidR="000709F4">
        <w:rPr>
          <w:color w:val="FF0000"/>
        </w:rPr>
        <w:t>(participam da resposta inflamatória, mas não é um sinal clássico da inflamação)</w:t>
      </w:r>
    </w:p>
    <w:p w14:paraId="26ED65C1" w14:textId="77777777" w:rsidR="003267A0" w:rsidRDefault="00000000">
      <w:pPr>
        <w:pStyle w:val="Corpodetexto"/>
        <w:tabs>
          <w:tab w:val="left" w:pos="1199"/>
        </w:tabs>
        <w:spacing w:before="21" w:line="259" w:lineRule="auto"/>
        <w:ind w:left="820" w:right="4270"/>
      </w:pPr>
      <w:r>
        <w:t>(</w:t>
      </w:r>
      <w:r>
        <w:tab/>
        <w:t xml:space="preserve">) Calor, </w:t>
      </w:r>
      <w:r w:rsidRPr="000709F4">
        <w:rPr>
          <w:strike/>
          <w:color w:val="FF0000"/>
        </w:rPr>
        <w:t>citocinas</w:t>
      </w:r>
      <w:r>
        <w:t xml:space="preserve">, edema, </w:t>
      </w:r>
      <w:r w:rsidRPr="000709F4">
        <w:rPr>
          <w:strike/>
          <w:color w:val="FF0000"/>
        </w:rPr>
        <w:t>ganho de função</w:t>
      </w:r>
      <w:r w:rsidRPr="000709F4">
        <w:rPr>
          <w:color w:val="FF0000"/>
        </w:rPr>
        <w:t xml:space="preserve"> </w:t>
      </w:r>
      <w:r>
        <w:t>e rubor</w:t>
      </w:r>
      <w:r>
        <w:rPr>
          <w:spacing w:val="-59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Calor,</w:t>
      </w:r>
      <w:r>
        <w:rPr>
          <w:spacing w:val="1"/>
        </w:rPr>
        <w:t xml:space="preserve"> </w:t>
      </w:r>
      <w:r>
        <w:t>edema,</w:t>
      </w:r>
      <w:r>
        <w:rPr>
          <w:spacing w:val="-2"/>
        </w:rPr>
        <w:t xml:space="preserve"> </w:t>
      </w:r>
      <w:r>
        <w:t>dor,</w:t>
      </w:r>
      <w:r>
        <w:rPr>
          <w:spacing w:val="-1"/>
        </w:rPr>
        <w:t xml:space="preserve"> </w:t>
      </w:r>
      <w:r>
        <w:t>perda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 w:rsidRPr="000709F4">
        <w:rPr>
          <w:strike/>
          <w:color w:val="FF0000"/>
        </w:rPr>
        <w:t>palidez</w:t>
      </w:r>
    </w:p>
    <w:p w14:paraId="7C655B27" w14:textId="330FB60F" w:rsidR="003267A0" w:rsidRDefault="00000000">
      <w:pPr>
        <w:pStyle w:val="Corpodetexto"/>
        <w:tabs>
          <w:tab w:val="left" w:pos="1199"/>
        </w:tabs>
        <w:spacing w:before="1" w:line="256" w:lineRule="auto"/>
        <w:ind w:left="820" w:right="4625"/>
      </w:pPr>
      <w:r>
        <w:t>(</w:t>
      </w:r>
      <w:r>
        <w:tab/>
        <w:t xml:space="preserve">) Calor, </w:t>
      </w:r>
      <w:r w:rsidRPr="000709F4">
        <w:rPr>
          <w:strike/>
          <w:color w:val="FF0000"/>
        </w:rPr>
        <w:t>palidez</w:t>
      </w:r>
      <w:r>
        <w:t xml:space="preserve">, edema, dor e </w:t>
      </w:r>
      <w:r w:rsidRPr="000709F4">
        <w:rPr>
          <w:strike/>
          <w:color w:val="FF0000"/>
        </w:rPr>
        <w:t>ganho de função</w:t>
      </w:r>
      <w:r w:rsidRPr="000709F4">
        <w:rPr>
          <w:color w:val="FF0000"/>
          <w:spacing w:val="-59"/>
        </w:rPr>
        <w:t xml:space="preserve"> </w:t>
      </w:r>
      <w:r>
        <w:t>(</w:t>
      </w:r>
      <w:r w:rsidR="000709F4">
        <w:rPr>
          <w:color w:val="FF0000"/>
        </w:rPr>
        <w:t>X</w:t>
      </w:r>
      <w:r>
        <w:t>)</w:t>
      </w:r>
      <w:r>
        <w:rPr>
          <w:spacing w:val="1"/>
        </w:rPr>
        <w:t xml:space="preserve"> </w:t>
      </w:r>
      <w:r>
        <w:t>Calor,</w:t>
      </w:r>
      <w:r>
        <w:rPr>
          <w:spacing w:val="-2"/>
        </w:rPr>
        <w:t xml:space="preserve"> </w:t>
      </w:r>
      <w:r>
        <w:t>rubor,</w:t>
      </w:r>
      <w:r>
        <w:rPr>
          <w:spacing w:val="2"/>
        </w:rPr>
        <w:t xml:space="preserve"> </w:t>
      </w:r>
      <w:r>
        <w:t>edema, dor e</w:t>
      </w:r>
      <w:r>
        <w:rPr>
          <w:spacing w:val="-2"/>
        </w:rPr>
        <w:t xml:space="preserve"> </w:t>
      </w:r>
      <w:r>
        <w:t>perda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função</w:t>
      </w:r>
    </w:p>
    <w:p w14:paraId="5766D04B" w14:textId="77777777" w:rsidR="003267A0" w:rsidRDefault="003267A0">
      <w:pPr>
        <w:pStyle w:val="Corpodetexto"/>
        <w:spacing w:before="10"/>
        <w:ind w:left="0"/>
        <w:rPr>
          <w:sz w:val="23"/>
        </w:rPr>
      </w:pPr>
    </w:p>
    <w:p w14:paraId="1E51A118" w14:textId="77777777" w:rsidR="003267A0" w:rsidRDefault="00000000">
      <w:pPr>
        <w:pStyle w:val="PargrafodaLista"/>
        <w:numPr>
          <w:ilvl w:val="0"/>
          <w:numId w:val="1"/>
        </w:numPr>
        <w:tabs>
          <w:tab w:val="left" w:pos="539"/>
          <w:tab w:val="left" w:pos="540"/>
        </w:tabs>
      </w:pPr>
      <w:r>
        <w:t>Correlacione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mediadores:</w:t>
      </w:r>
    </w:p>
    <w:p w14:paraId="3C9DD303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1068"/>
          <w:tab w:val="left" w:pos="4432"/>
          <w:tab w:val="left" w:pos="7313"/>
        </w:tabs>
        <w:spacing w:before="179"/>
        <w:ind w:left="1067" w:hanging="248"/>
      </w:pPr>
      <w:r>
        <w:t>Histamina/Serotonina</w:t>
      </w:r>
      <w:r>
        <w:tab/>
        <w:t>b. Leucotrienos</w:t>
      </w:r>
      <w:r>
        <w:tab/>
        <w:t>c. Citocinas</w:t>
      </w:r>
    </w:p>
    <w:p w14:paraId="0DB4E3E6" w14:textId="77777777" w:rsidR="003267A0" w:rsidRDefault="00000000">
      <w:pPr>
        <w:pStyle w:val="Corpodetexto"/>
        <w:tabs>
          <w:tab w:val="left" w:pos="4432"/>
          <w:tab w:val="left" w:pos="7313"/>
        </w:tabs>
        <w:spacing w:before="182"/>
        <w:ind w:left="820"/>
      </w:pPr>
      <w:r>
        <w:t>d.</w:t>
      </w:r>
      <w:r>
        <w:rPr>
          <w:spacing w:val="-1"/>
        </w:rPr>
        <w:t xml:space="preserve"> </w:t>
      </w:r>
      <w:r>
        <w:t>Prostaglandinas</w:t>
      </w:r>
      <w:r>
        <w:tab/>
        <w:t>e.</w:t>
      </w:r>
      <w:r>
        <w:rPr>
          <w:spacing w:val="-2"/>
        </w:rPr>
        <w:t xml:space="preserve"> </w:t>
      </w:r>
      <w:r>
        <w:t>Quimiocinas</w:t>
      </w:r>
      <w:r>
        <w:tab/>
        <w:t>f.</w:t>
      </w:r>
      <w:r>
        <w:rPr>
          <w:spacing w:val="-1"/>
        </w:rPr>
        <w:t xml:space="preserve"> </w:t>
      </w:r>
      <w:r>
        <w:t>Complemento</w:t>
      </w:r>
    </w:p>
    <w:p w14:paraId="6F979ECE" w14:textId="77777777" w:rsidR="003267A0" w:rsidRDefault="00000000">
      <w:pPr>
        <w:pStyle w:val="Corpodetexto"/>
        <w:tabs>
          <w:tab w:val="left" w:pos="4432"/>
        </w:tabs>
        <w:spacing w:before="179"/>
        <w:ind w:left="820"/>
      </w:pPr>
      <w:r>
        <w:t>g.</w:t>
      </w:r>
      <w:r>
        <w:rPr>
          <w:spacing w:val="-2"/>
        </w:rPr>
        <w:t xml:space="preserve"> </w:t>
      </w:r>
      <w:r>
        <w:t>Óxido</w:t>
      </w:r>
      <w:r>
        <w:rPr>
          <w:spacing w:val="-2"/>
        </w:rPr>
        <w:t xml:space="preserve"> </w:t>
      </w:r>
      <w:r>
        <w:t>nítrico</w:t>
      </w:r>
      <w:r>
        <w:tab/>
        <w:t>h.</w:t>
      </w:r>
      <w:r>
        <w:rPr>
          <w:spacing w:val="-1"/>
        </w:rPr>
        <w:t xml:space="preserve"> </w:t>
      </w:r>
      <w:r>
        <w:t>Selectinas/Integrinas</w:t>
      </w:r>
    </w:p>
    <w:p w14:paraId="26B44424" w14:textId="399FE3A9" w:rsidR="003267A0" w:rsidRDefault="00000000">
      <w:pPr>
        <w:pStyle w:val="Corpodetexto"/>
        <w:tabs>
          <w:tab w:val="left" w:pos="491"/>
        </w:tabs>
        <w:spacing w:before="179"/>
        <w:ind w:left="112"/>
      </w:pPr>
      <w:r>
        <w:t>(</w:t>
      </w:r>
      <w:r w:rsidR="000A5D99">
        <w:rPr>
          <w:color w:val="FF0000"/>
        </w:rPr>
        <w:t>D</w:t>
      </w:r>
      <w:r>
        <w:t>)</w:t>
      </w:r>
      <w:r>
        <w:rPr>
          <w:spacing w:val="-2"/>
        </w:rPr>
        <w:t xml:space="preserve"> </w:t>
      </w:r>
      <w:r>
        <w:t>Mediadores</w:t>
      </w:r>
      <w:r>
        <w:rPr>
          <w:spacing w:val="-3"/>
        </w:rPr>
        <w:t xml:space="preserve"> </w:t>
      </w:r>
      <w:r>
        <w:t>lipídicos</w:t>
      </w:r>
      <w:r>
        <w:rPr>
          <w:spacing w:val="-1"/>
        </w:rPr>
        <w:t xml:space="preserve"> </w:t>
      </w:r>
      <w:r>
        <w:t>que atuam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vasodilatação,</w:t>
      </w:r>
      <w:r>
        <w:rPr>
          <w:spacing w:val="1"/>
        </w:rPr>
        <w:t xml:space="preserve"> </w:t>
      </w:r>
      <w:r>
        <w:t>hiperalgesia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febre.</w:t>
      </w:r>
    </w:p>
    <w:p w14:paraId="6CA6E3EE" w14:textId="479D30A9" w:rsidR="003267A0" w:rsidRDefault="00000000">
      <w:pPr>
        <w:pStyle w:val="Corpodetexto"/>
        <w:tabs>
          <w:tab w:val="left" w:pos="491"/>
        </w:tabs>
        <w:spacing w:before="184" w:line="256" w:lineRule="auto"/>
        <w:ind w:left="112" w:right="284"/>
      </w:pPr>
      <w:r>
        <w:t>(</w:t>
      </w:r>
      <w:r w:rsidR="000A5D99">
        <w:rPr>
          <w:color w:val="FF0000"/>
        </w:rPr>
        <w:t>E</w:t>
      </w:r>
      <w:r>
        <w:t>) Moléculas quimiotáticas divididas em quatro subfamílias a depender da posição de seus resíduos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cisteína, capazes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recrutar</w:t>
      </w:r>
      <w:r>
        <w:rPr>
          <w:spacing w:val="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leucócitos.</w:t>
      </w:r>
    </w:p>
    <w:p w14:paraId="59830CE8" w14:textId="392C5C17" w:rsidR="003267A0" w:rsidRDefault="00000000">
      <w:pPr>
        <w:pStyle w:val="Corpodetexto"/>
        <w:tabs>
          <w:tab w:val="left" w:pos="491"/>
        </w:tabs>
        <w:spacing w:before="162"/>
        <w:ind w:left="112"/>
      </w:pPr>
      <w:r>
        <w:t>(</w:t>
      </w:r>
      <w:r w:rsidR="000A5D99">
        <w:rPr>
          <w:color w:val="FF0000"/>
        </w:rPr>
        <w:t>H</w:t>
      </w:r>
      <w:r>
        <w:t>)</w:t>
      </w:r>
      <w:r>
        <w:rPr>
          <w:spacing w:val="-2"/>
        </w:rPr>
        <w:t xml:space="preserve"> </w:t>
      </w:r>
      <w:r>
        <w:t>Moléculas de</w:t>
      </w:r>
      <w:r>
        <w:rPr>
          <w:spacing w:val="-3"/>
        </w:rPr>
        <w:t xml:space="preserve"> </w:t>
      </w:r>
      <w:r>
        <w:t>adesão que</w:t>
      </w:r>
      <w:r>
        <w:rPr>
          <w:spacing w:val="-2"/>
        </w:rPr>
        <w:t xml:space="preserve"> </w:t>
      </w:r>
      <w:r>
        <w:t>medeiam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migração de</w:t>
      </w:r>
      <w:r>
        <w:rPr>
          <w:spacing w:val="-1"/>
        </w:rPr>
        <w:t xml:space="preserve"> </w:t>
      </w:r>
      <w:r>
        <w:t>leucócitos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sangue para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tecidos.</w:t>
      </w:r>
    </w:p>
    <w:p w14:paraId="13930C68" w14:textId="230827D7" w:rsidR="003267A0" w:rsidRDefault="00000000">
      <w:pPr>
        <w:pStyle w:val="Corpodetexto"/>
        <w:tabs>
          <w:tab w:val="left" w:pos="490"/>
        </w:tabs>
        <w:spacing w:before="181" w:line="256" w:lineRule="auto"/>
        <w:ind w:left="112" w:right="256"/>
      </w:pPr>
      <w:r>
        <w:t>(</w:t>
      </w:r>
      <w:r w:rsidR="000A5D99">
        <w:rPr>
          <w:color w:val="FF0000"/>
        </w:rPr>
        <w:t>B</w:t>
      </w:r>
      <w:r>
        <w:t>) Mediadores lipídicos que causam aumento da permeabilidade vascular, quimiotaxia e ativação de</w:t>
      </w:r>
      <w:r>
        <w:rPr>
          <w:spacing w:val="-59"/>
        </w:rPr>
        <w:t xml:space="preserve"> </w:t>
      </w:r>
      <w:r>
        <w:t>leucócitos.</w:t>
      </w:r>
    </w:p>
    <w:p w14:paraId="0B4FA962" w14:textId="447CA451" w:rsidR="003267A0" w:rsidRDefault="00000000">
      <w:pPr>
        <w:pStyle w:val="Corpodetexto"/>
        <w:tabs>
          <w:tab w:val="left" w:pos="491"/>
        </w:tabs>
        <w:spacing w:before="167" w:line="254" w:lineRule="auto"/>
        <w:ind w:left="112" w:right="803"/>
      </w:pPr>
      <w:r>
        <w:t>(</w:t>
      </w:r>
      <w:r w:rsidR="000A5D99">
        <w:rPr>
          <w:color w:val="FF0000"/>
        </w:rPr>
        <w:t>C</w:t>
      </w:r>
      <w:r>
        <w:t>) Sua ação pode ser local (ativando células e o endotélio vascular) ou sistêmica (promovendo</w:t>
      </w:r>
      <w:r>
        <w:rPr>
          <w:spacing w:val="-59"/>
        </w:rPr>
        <w:t xml:space="preserve"> </w:t>
      </w:r>
      <w:r>
        <w:t>indiretamente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 e</w:t>
      </w:r>
      <w:r>
        <w:rPr>
          <w:spacing w:val="-1"/>
        </w:rPr>
        <w:t xml:space="preserve"> </w:t>
      </w:r>
      <w:r>
        <w:t>anormalidades</w:t>
      </w:r>
      <w:r>
        <w:rPr>
          <w:spacing w:val="1"/>
        </w:rPr>
        <w:t xml:space="preserve"> </w:t>
      </w:r>
      <w:r>
        <w:t>metabólicas).</w:t>
      </w:r>
    </w:p>
    <w:p w14:paraId="0A21BF8A" w14:textId="5210D3B3" w:rsidR="003267A0" w:rsidRDefault="00000000">
      <w:pPr>
        <w:pStyle w:val="Corpodetexto"/>
        <w:tabs>
          <w:tab w:val="left" w:pos="491"/>
        </w:tabs>
        <w:spacing w:before="169" w:line="256" w:lineRule="auto"/>
        <w:ind w:left="112" w:right="794"/>
      </w:pPr>
      <w:r>
        <w:t>(</w:t>
      </w:r>
      <w:r w:rsidR="000A5D99">
        <w:rPr>
          <w:color w:val="FF0000"/>
        </w:rPr>
        <w:t>A</w:t>
      </w:r>
      <w:r>
        <w:t>) Produzidos por mastócitos, basófilos, plaquetas e atuam sobre a vasodilatação, aumento da</w:t>
      </w:r>
      <w:r>
        <w:rPr>
          <w:spacing w:val="-59"/>
        </w:rPr>
        <w:t xml:space="preserve"> </w:t>
      </w:r>
      <w:r>
        <w:t>permeabilidade</w:t>
      </w:r>
      <w:r>
        <w:rPr>
          <w:spacing w:val="-1"/>
        </w:rPr>
        <w:t xml:space="preserve"> </w:t>
      </w:r>
      <w:r>
        <w:t>vascular</w:t>
      </w:r>
      <w:r>
        <w:rPr>
          <w:spacing w:val="-4"/>
        </w:rPr>
        <w:t xml:space="preserve"> </w:t>
      </w:r>
      <w:r>
        <w:t>e ativação</w:t>
      </w:r>
      <w:r>
        <w:rPr>
          <w:spacing w:val="-2"/>
        </w:rPr>
        <w:t xml:space="preserve"> </w:t>
      </w:r>
      <w:r>
        <w:t>endotelial.</w:t>
      </w:r>
    </w:p>
    <w:p w14:paraId="4BBDC7AE" w14:textId="241C3D53" w:rsidR="003267A0" w:rsidRDefault="00000000">
      <w:pPr>
        <w:pStyle w:val="Corpodetexto"/>
        <w:tabs>
          <w:tab w:val="left" w:pos="490"/>
        </w:tabs>
        <w:spacing w:before="162"/>
        <w:ind w:left="112"/>
      </w:pPr>
      <w:r>
        <w:t>(</w:t>
      </w:r>
      <w:r w:rsidR="000A5D99">
        <w:rPr>
          <w:color w:val="FF0000"/>
        </w:rPr>
        <w:t>G</w:t>
      </w:r>
      <w:r>
        <w:t>) É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radical</w:t>
      </w:r>
      <w:r>
        <w:rPr>
          <w:spacing w:val="-2"/>
        </w:rPr>
        <w:t xml:space="preserve"> </w:t>
      </w:r>
      <w:r>
        <w:t>livre produzido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matar</w:t>
      </w:r>
      <w:r>
        <w:rPr>
          <w:spacing w:val="-2"/>
        </w:rPr>
        <w:t xml:space="preserve"> </w:t>
      </w:r>
      <w:r>
        <w:t>microrganismos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um vasodilatador.</w:t>
      </w:r>
    </w:p>
    <w:p w14:paraId="4AA2410B" w14:textId="649C4EEF" w:rsidR="003267A0" w:rsidRDefault="00000000">
      <w:pPr>
        <w:pStyle w:val="Corpodetexto"/>
        <w:tabs>
          <w:tab w:val="left" w:pos="491"/>
        </w:tabs>
        <w:spacing w:before="181" w:line="256" w:lineRule="auto"/>
        <w:ind w:left="112" w:right="1283"/>
      </w:pPr>
      <w:r>
        <w:lastRenderedPageBreak/>
        <w:t>(</w:t>
      </w:r>
      <w:r w:rsidR="000A5D99">
        <w:rPr>
          <w:color w:val="FF0000"/>
        </w:rPr>
        <w:t>F</w:t>
      </w:r>
      <w:r>
        <w:t>) Ativado por uma cascata bioquímica, cujos produtos causam quimiotaxia de leucócitos,</w:t>
      </w:r>
      <w:r>
        <w:rPr>
          <w:spacing w:val="-59"/>
        </w:rPr>
        <w:t xml:space="preserve"> </w:t>
      </w:r>
      <w:r>
        <w:t>degranulação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mastócitos (anafilotoxinas),</w:t>
      </w:r>
      <w:r>
        <w:rPr>
          <w:spacing w:val="1"/>
        </w:rPr>
        <w:t xml:space="preserve"> </w:t>
      </w:r>
      <w:r>
        <w:t>opsonização</w:t>
      </w:r>
      <w:r>
        <w:rPr>
          <w:spacing w:val="2"/>
        </w:rPr>
        <w:t xml:space="preserve"> </w:t>
      </w:r>
      <w:r>
        <w:t>e lise</w:t>
      </w:r>
      <w:r>
        <w:rPr>
          <w:spacing w:val="-1"/>
        </w:rPr>
        <w:t xml:space="preserve"> </w:t>
      </w:r>
      <w:r>
        <w:t>celular</w:t>
      </w:r>
      <w:r>
        <w:rPr>
          <w:spacing w:val="-1"/>
        </w:rPr>
        <w:t xml:space="preserve"> </w:t>
      </w:r>
      <w:r>
        <w:t>(MAC).</w:t>
      </w:r>
    </w:p>
    <w:p w14:paraId="4DA60CE0" w14:textId="77777777" w:rsidR="003267A0" w:rsidRDefault="003267A0">
      <w:pPr>
        <w:spacing w:line="256" w:lineRule="auto"/>
        <w:sectPr w:rsidR="003267A0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14:paraId="7648CAF5" w14:textId="77777777" w:rsidR="003267A0" w:rsidRDefault="00000000">
      <w:pPr>
        <w:pStyle w:val="PargrafodaLista"/>
        <w:numPr>
          <w:ilvl w:val="0"/>
          <w:numId w:val="1"/>
        </w:numPr>
        <w:tabs>
          <w:tab w:val="left" w:pos="539"/>
          <w:tab w:val="left" w:pos="540"/>
        </w:tabs>
        <w:spacing w:before="76"/>
      </w:pPr>
      <w:r>
        <w:lastRenderedPageBreak/>
        <w:t>Dentre</w:t>
      </w:r>
      <w:r>
        <w:rPr>
          <w:spacing w:val="-2"/>
        </w:rPr>
        <w:t xml:space="preserve"> </w:t>
      </w:r>
      <w:r>
        <w:t>os elementos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imunológico</w:t>
      </w:r>
      <w:r>
        <w:rPr>
          <w:spacing w:val="-3"/>
        </w:rPr>
        <w:t xml:space="preserve"> </w:t>
      </w:r>
      <w:r>
        <w:t>mencionados, dê</w:t>
      </w:r>
      <w:r>
        <w:rPr>
          <w:spacing w:val="-2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2 exemplos:</w:t>
      </w:r>
    </w:p>
    <w:p w14:paraId="619F142F" w14:textId="66ED98FB" w:rsidR="003267A0" w:rsidRDefault="00000000">
      <w:pPr>
        <w:pStyle w:val="PargrafodaLista"/>
        <w:numPr>
          <w:ilvl w:val="1"/>
          <w:numId w:val="1"/>
        </w:numPr>
        <w:tabs>
          <w:tab w:val="left" w:pos="821"/>
          <w:tab w:val="left" w:pos="9795"/>
        </w:tabs>
        <w:spacing w:before="140"/>
        <w:ind w:left="820" w:hanging="361"/>
      </w:pPr>
      <w:r>
        <w:t>Órgãos</w:t>
      </w:r>
      <w:r>
        <w:rPr>
          <w:spacing w:val="-6"/>
        </w:rPr>
        <w:t xml:space="preserve"> </w:t>
      </w:r>
      <w:r>
        <w:t>linfoides</w:t>
      </w:r>
      <w:r>
        <w:rPr>
          <w:spacing w:val="-2"/>
        </w:rPr>
        <w:t xml:space="preserve"> </w:t>
      </w:r>
      <w:r>
        <w:t>primários:</w:t>
      </w:r>
      <w:r>
        <w:rPr>
          <w:spacing w:val="2"/>
        </w:rPr>
        <w:t xml:space="preserve"> </w:t>
      </w:r>
      <w:r w:rsidR="000A5D99">
        <w:rPr>
          <w:color w:val="FF0000"/>
        </w:rPr>
        <w:t>timo e medula óssea</w:t>
      </w:r>
    </w:p>
    <w:p w14:paraId="2ED64098" w14:textId="58D2B99C" w:rsidR="003267A0" w:rsidRDefault="00000000">
      <w:pPr>
        <w:pStyle w:val="PargrafodaLista"/>
        <w:numPr>
          <w:ilvl w:val="1"/>
          <w:numId w:val="1"/>
        </w:numPr>
        <w:tabs>
          <w:tab w:val="left" w:pos="821"/>
          <w:tab w:val="left" w:pos="9834"/>
        </w:tabs>
        <w:spacing w:before="127"/>
        <w:ind w:left="820" w:hanging="361"/>
      </w:pPr>
      <w:r>
        <w:t>Órgãos</w:t>
      </w:r>
      <w:r>
        <w:rPr>
          <w:spacing w:val="-4"/>
        </w:rPr>
        <w:t xml:space="preserve"> </w:t>
      </w:r>
      <w:r>
        <w:t>linfoides</w:t>
      </w:r>
      <w:r>
        <w:rPr>
          <w:spacing w:val="-1"/>
        </w:rPr>
        <w:t xml:space="preserve"> </w:t>
      </w:r>
      <w:r>
        <w:t>secundários:</w:t>
      </w:r>
      <w:r>
        <w:rPr>
          <w:spacing w:val="2"/>
        </w:rPr>
        <w:t xml:space="preserve"> </w:t>
      </w:r>
      <w:r w:rsidR="000A5D99">
        <w:rPr>
          <w:color w:val="FF0000"/>
        </w:rPr>
        <w:t>baço e linfonodo</w:t>
      </w:r>
    </w:p>
    <w:p w14:paraId="6C78C1CF" w14:textId="44064368" w:rsidR="003267A0" w:rsidRDefault="00000000">
      <w:pPr>
        <w:pStyle w:val="PargrafodaLista"/>
        <w:numPr>
          <w:ilvl w:val="1"/>
          <w:numId w:val="1"/>
        </w:numPr>
        <w:tabs>
          <w:tab w:val="left" w:pos="821"/>
          <w:tab w:val="left" w:pos="9810"/>
        </w:tabs>
        <w:spacing w:before="126"/>
        <w:ind w:left="820" w:hanging="361"/>
      </w:pPr>
      <w:r>
        <w:t>PAMPs:</w:t>
      </w:r>
      <w:r>
        <w:rPr>
          <w:spacing w:val="2"/>
        </w:rPr>
        <w:t xml:space="preserve"> </w:t>
      </w:r>
      <w:r w:rsidR="000A5D99">
        <w:rPr>
          <w:color w:val="FF0000"/>
        </w:rPr>
        <w:t>LPS, ácido lipoteicoico, RNA, DNA, etc</w:t>
      </w:r>
    </w:p>
    <w:p w14:paraId="6FB0240C" w14:textId="745484D2" w:rsidR="003267A0" w:rsidRDefault="00000000">
      <w:pPr>
        <w:pStyle w:val="PargrafodaLista"/>
        <w:numPr>
          <w:ilvl w:val="1"/>
          <w:numId w:val="1"/>
        </w:numPr>
        <w:tabs>
          <w:tab w:val="left" w:pos="821"/>
          <w:tab w:val="left" w:pos="9821"/>
        </w:tabs>
        <w:spacing w:before="126"/>
        <w:ind w:left="820" w:hanging="361"/>
      </w:pPr>
      <w:r>
        <w:t>DAMPs:</w:t>
      </w:r>
      <w:r>
        <w:rPr>
          <w:spacing w:val="2"/>
        </w:rPr>
        <w:t xml:space="preserve"> </w:t>
      </w:r>
      <w:r w:rsidR="000A5D99">
        <w:rPr>
          <w:color w:val="FF0000"/>
        </w:rPr>
        <w:t xml:space="preserve">moléculas endógenas como HSPs, ATP, ácido úrico, etc </w:t>
      </w:r>
    </w:p>
    <w:p w14:paraId="5363D852" w14:textId="1C11D407" w:rsidR="003267A0" w:rsidRDefault="00000000">
      <w:pPr>
        <w:pStyle w:val="PargrafodaLista"/>
        <w:numPr>
          <w:ilvl w:val="1"/>
          <w:numId w:val="1"/>
        </w:numPr>
        <w:tabs>
          <w:tab w:val="left" w:pos="821"/>
          <w:tab w:val="left" w:pos="9886"/>
        </w:tabs>
        <w:spacing w:before="127"/>
        <w:ind w:left="820" w:hanging="361"/>
      </w:pPr>
      <w:r>
        <w:t>Opsoninas:</w:t>
      </w:r>
      <w:r>
        <w:rPr>
          <w:spacing w:val="-1"/>
        </w:rPr>
        <w:t xml:space="preserve"> </w:t>
      </w:r>
      <w:r w:rsidR="000A5D99">
        <w:rPr>
          <w:color w:val="FF0000"/>
        </w:rPr>
        <w:t xml:space="preserve">ficolinas, colectinas, anticorpos IgM e IgG, proteínas do complemento </w:t>
      </w:r>
    </w:p>
    <w:p w14:paraId="386E9449" w14:textId="1DDA2FCA" w:rsidR="003267A0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  <w:tab w:val="left" w:pos="9884"/>
        </w:tabs>
        <w:spacing w:before="128"/>
        <w:ind w:left="820" w:hanging="361"/>
      </w:pPr>
      <w:r>
        <w:t>Células</w:t>
      </w:r>
      <w:r>
        <w:rPr>
          <w:spacing w:val="-2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tecido:</w:t>
      </w:r>
      <w:r>
        <w:rPr>
          <w:spacing w:val="2"/>
        </w:rPr>
        <w:t xml:space="preserve"> </w:t>
      </w:r>
      <w:r w:rsidR="002F3779">
        <w:rPr>
          <w:color w:val="FF0000"/>
        </w:rPr>
        <w:t>macrófagos, linfócitos, células dendríticas, etc</w:t>
      </w:r>
    </w:p>
    <w:p w14:paraId="053B8DD7" w14:textId="77777777" w:rsidR="003267A0" w:rsidRDefault="003267A0">
      <w:pPr>
        <w:pStyle w:val="Corpodetexto"/>
        <w:spacing w:before="8"/>
        <w:ind w:left="0"/>
        <w:rPr>
          <w:sz w:val="13"/>
        </w:rPr>
      </w:pPr>
    </w:p>
    <w:p w14:paraId="58BD11FF" w14:textId="77777777" w:rsidR="003267A0" w:rsidRDefault="00000000">
      <w:pPr>
        <w:pStyle w:val="PargrafodaLista"/>
        <w:numPr>
          <w:ilvl w:val="0"/>
          <w:numId w:val="1"/>
        </w:numPr>
        <w:tabs>
          <w:tab w:val="left" w:pos="539"/>
          <w:tab w:val="left" w:pos="540"/>
        </w:tabs>
        <w:spacing w:before="94"/>
      </w:pPr>
      <w:r>
        <w:t>Marque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INCORRETA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imunológico.</w:t>
      </w:r>
    </w:p>
    <w:p w14:paraId="686859DF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821"/>
        </w:tabs>
        <w:spacing w:before="145" w:line="259" w:lineRule="auto"/>
        <w:ind w:left="820" w:right="104"/>
        <w:jc w:val="both"/>
      </w:pPr>
      <w:r>
        <w:t>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locus</w:t>
      </w:r>
      <w:r>
        <w:rPr>
          <w:rFonts w:ascii="Arial" w:hAnsi="Arial"/>
          <w:i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Complexo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Histocompatibilidade</w:t>
      </w:r>
      <w:r>
        <w:rPr>
          <w:spacing w:val="1"/>
        </w:rPr>
        <w:t xml:space="preserve"> </w:t>
      </w:r>
      <w:r>
        <w:t>(MHC)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genes</w:t>
      </w:r>
      <w:r>
        <w:rPr>
          <w:spacing w:val="1"/>
        </w:rPr>
        <w:t xml:space="preserve"> </w:t>
      </w:r>
      <w:r>
        <w:t>altamente</w:t>
      </w:r>
      <w:r>
        <w:rPr>
          <w:spacing w:val="1"/>
        </w:rPr>
        <w:t xml:space="preserve"> </w:t>
      </w:r>
      <w:r>
        <w:rPr>
          <w:spacing w:val="-1"/>
        </w:rPr>
        <w:t>polimórficos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codificam</w:t>
      </w:r>
      <w:r>
        <w:rPr>
          <w:spacing w:val="-13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moléculas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classes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II,</w:t>
      </w:r>
      <w:r>
        <w:rPr>
          <w:spacing w:val="-12"/>
        </w:rPr>
        <w:t xml:space="preserve"> </w:t>
      </w:r>
      <w:r>
        <w:t>dentre</w:t>
      </w:r>
      <w:r>
        <w:rPr>
          <w:spacing w:val="-14"/>
        </w:rPr>
        <w:t xml:space="preserve"> </w:t>
      </w:r>
      <w:r>
        <w:t>outras</w:t>
      </w:r>
      <w:r>
        <w:rPr>
          <w:spacing w:val="-17"/>
        </w:rPr>
        <w:t xml:space="preserve"> </w:t>
      </w:r>
      <w:r>
        <w:t>proteínas.</w:t>
      </w:r>
      <w:r>
        <w:rPr>
          <w:spacing w:val="-13"/>
        </w:rPr>
        <w:t xml:space="preserve"> </w:t>
      </w:r>
      <w:r>
        <w:t>Essas</w:t>
      </w:r>
      <w:r>
        <w:rPr>
          <w:spacing w:val="-16"/>
        </w:rPr>
        <w:t xml:space="preserve"> </w:t>
      </w:r>
      <w:r>
        <w:t>moléculas</w:t>
      </w:r>
      <w:r>
        <w:rPr>
          <w:spacing w:val="-58"/>
        </w:rPr>
        <w:t xml:space="preserve"> </w:t>
      </w:r>
      <w:r>
        <w:t>têm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função</w:t>
      </w:r>
      <w:r>
        <w:rPr>
          <w:spacing w:val="-3"/>
        </w:rPr>
        <w:t xml:space="preserve"> </w:t>
      </w:r>
      <w:r>
        <w:t>de se</w:t>
      </w:r>
      <w:r>
        <w:rPr>
          <w:spacing w:val="-3"/>
        </w:rPr>
        <w:t xml:space="preserve"> </w:t>
      </w:r>
      <w:r>
        <w:t>ligar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peptídeos antigênicos</w:t>
      </w:r>
      <w:r>
        <w:rPr>
          <w:spacing w:val="-3"/>
        </w:rPr>
        <w:t xml:space="preserve"> </w:t>
      </w:r>
      <w:r>
        <w:t>e apresentá-los</w:t>
      </w:r>
      <w:r>
        <w:rPr>
          <w:spacing w:val="-3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linfócitos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específicos.</w:t>
      </w:r>
    </w:p>
    <w:p w14:paraId="064CB1FB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821"/>
        </w:tabs>
        <w:spacing w:line="259" w:lineRule="auto"/>
        <w:ind w:left="820" w:right="107"/>
        <w:jc w:val="both"/>
      </w:pPr>
      <w:r>
        <w:t>Os linfócitos B (ou células B), quando ativados, proliferam e se diferenciam em plasmócitos, que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células efetoras,</w:t>
      </w:r>
      <w:r>
        <w:rPr>
          <w:spacing w:val="-1"/>
        </w:rPr>
        <w:t xml:space="preserve"> </w:t>
      </w:r>
      <w:r>
        <w:t>cuja função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 secreção de</w:t>
      </w:r>
      <w:r>
        <w:rPr>
          <w:spacing w:val="-2"/>
        </w:rPr>
        <w:t xml:space="preserve"> </w:t>
      </w:r>
      <w:r>
        <w:t>anticorpos.</w:t>
      </w:r>
    </w:p>
    <w:p w14:paraId="4754A839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821"/>
        </w:tabs>
        <w:spacing w:line="259" w:lineRule="auto"/>
        <w:ind w:left="820" w:right="103"/>
        <w:jc w:val="both"/>
      </w:pPr>
      <w:r>
        <w:t>Os linfócitos T (ou células T) são divididas em duas subpopulações: as células T CD8+, que se</w:t>
      </w:r>
      <w:r>
        <w:rPr>
          <w:spacing w:val="1"/>
        </w:rPr>
        <w:t xml:space="preserve"> </w:t>
      </w:r>
      <w:r>
        <w:t>diferenciam em células citotóxicas e matam células infectadas; e as células T CD4+, que se</w:t>
      </w:r>
      <w:r>
        <w:rPr>
          <w:spacing w:val="1"/>
        </w:rPr>
        <w:t xml:space="preserve"> </w:t>
      </w:r>
      <w:r>
        <w:t>diferenciam em células auxiliares e atuam na ativação de outras células, como os linfócitos B,</w:t>
      </w:r>
      <w:r>
        <w:rPr>
          <w:spacing w:val="1"/>
        </w:rPr>
        <w:t xml:space="preserve"> </w:t>
      </w:r>
      <w:r>
        <w:t>macrófagos</w:t>
      </w:r>
      <w:r>
        <w:rPr>
          <w:spacing w:val="-3"/>
        </w:rPr>
        <w:t xml:space="preserve"> </w:t>
      </w:r>
      <w:r>
        <w:t>e outras,</w:t>
      </w:r>
      <w:r>
        <w:rPr>
          <w:spacing w:val="2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coordenar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resposta imunitária.</w:t>
      </w:r>
    </w:p>
    <w:p w14:paraId="15C67BD6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821"/>
        </w:tabs>
        <w:spacing w:line="259" w:lineRule="auto"/>
        <w:ind w:left="820" w:right="106"/>
        <w:jc w:val="both"/>
      </w:pPr>
      <w:r>
        <w:t>Uma</w:t>
      </w:r>
      <w:r>
        <w:rPr>
          <w:spacing w:val="-6"/>
        </w:rPr>
        <w:t xml:space="preserve"> </w:t>
      </w:r>
      <w:r>
        <w:t>resposta</w:t>
      </w:r>
      <w:r>
        <w:rPr>
          <w:spacing w:val="-8"/>
        </w:rPr>
        <w:t xml:space="preserve"> </w:t>
      </w:r>
      <w:r>
        <w:t>imune</w:t>
      </w:r>
      <w:r>
        <w:rPr>
          <w:spacing w:val="-8"/>
        </w:rPr>
        <w:t xml:space="preserve"> </w:t>
      </w:r>
      <w:r>
        <w:t>primária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desenvolve</w:t>
      </w:r>
      <w:r>
        <w:rPr>
          <w:spacing w:val="-8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indivíduo</w:t>
      </w:r>
      <w:r>
        <w:rPr>
          <w:spacing w:val="-9"/>
        </w:rPr>
        <w:t xml:space="preserve"> </w:t>
      </w:r>
      <w:r>
        <w:t>entra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contato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antígeno</w:t>
      </w:r>
      <w:r>
        <w:rPr>
          <w:spacing w:val="-58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primeira</w:t>
      </w:r>
      <w:r>
        <w:rPr>
          <w:spacing w:val="-8"/>
        </w:rPr>
        <w:t xml:space="preserve"> </w:t>
      </w:r>
      <w:r>
        <w:t>vez,</w:t>
      </w:r>
      <w:r>
        <w:rPr>
          <w:spacing w:val="-6"/>
        </w:rPr>
        <w:t xml:space="preserve"> </w:t>
      </w:r>
      <w:r>
        <w:t>havendo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anticorpos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células</w:t>
      </w:r>
      <w:r>
        <w:rPr>
          <w:spacing w:val="-5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memória.</w:t>
      </w:r>
      <w:r>
        <w:rPr>
          <w:spacing w:val="-7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indivíduo</w:t>
      </w:r>
      <w:r>
        <w:rPr>
          <w:spacing w:val="-59"/>
        </w:rPr>
        <w:t xml:space="preserve"> </w:t>
      </w:r>
      <w:r>
        <w:t>entra em contato pela segunda vez, a produção de anticorpos será muito mais rápida e eficiente,</w:t>
      </w:r>
      <w:r>
        <w:rPr>
          <w:spacing w:val="-59"/>
        </w:rPr>
        <w:t xml:space="preserve"> </w:t>
      </w:r>
      <w:r>
        <w:t>pois as células B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memória vão</w:t>
      </w:r>
      <w:r>
        <w:rPr>
          <w:spacing w:val="-3"/>
        </w:rPr>
        <w:t xml:space="preserve"> </w:t>
      </w:r>
      <w:r>
        <w:t>reconhecer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antígeno</w:t>
      </w:r>
      <w:r>
        <w:rPr>
          <w:spacing w:val="-2"/>
        </w:rPr>
        <w:t xml:space="preserve"> </w:t>
      </w:r>
      <w:r>
        <w:t>e produzir</w:t>
      </w:r>
      <w:r>
        <w:rPr>
          <w:spacing w:val="-1"/>
        </w:rPr>
        <w:t xml:space="preserve"> </w:t>
      </w:r>
      <w:r>
        <w:t>anticorpos (ex.:</w:t>
      </w:r>
      <w:r>
        <w:rPr>
          <w:spacing w:val="-1"/>
        </w:rPr>
        <w:t xml:space="preserve"> </w:t>
      </w:r>
      <w:r>
        <w:t>vacina).</w:t>
      </w:r>
    </w:p>
    <w:p w14:paraId="7A896E25" w14:textId="14208143" w:rsidR="003267A0" w:rsidRPr="000A5D99" w:rsidRDefault="00000000">
      <w:pPr>
        <w:pStyle w:val="PargrafodaLista"/>
        <w:numPr>
          <w:ilvl w:val="1"/>
          <w:numId w:val="1"/>
        </w:numPr>
        <w:tabs>
          <w:tab w:val="left" w:pos="821"/>
        </w:tabs>
        <w:spacing w:line="256" w:lineRule="auto"/>
        <w:ind w:left="820" w:right="105"/>
        <w:jc w:val="both"/>
        <w:rPr>
          <w:color w:val="FF0000"/>
        </w:rPr>
      </w:pPr>
      <w:r w:rsidRPr="000A5D99">
        <w:rPr>
          <w:color w:val="FF0000"/>
        </w:rPr>
        <w:t xml:space="preserve">A seleção positiva e a seleção negativa são etapas fundamentais para a </w:t>
      </w:r>
      <w:r w:rsidRPr="002F3779">
        <w:rPr>
          <w:strike/>
          <w:color w:val="FF0000"/>
        </w:rPr>
        <w:t>ativação</w:t>
      </w:r>
      <w:r w:rsidR="002F3779">
        <w:rPr>
          <w:color w:val="FF0000"/>
        </w:rPr>
        <w:t xml:space="preserve"> (maturação e desenvolvimento correto)</w:t>
      </w:r>
      <w:r w:rsidRPr="000A5D99">
        <w:rPr>
          <w:color w:val="FF0000"/>
        </w:rPr>
        <w:t xml:space="preserve"> dos linfócitos T</w:t>
      </w:r>
      <w:r w:rsidRPr="000A5D99">
        <w:rPr>
          <w:color w:val="FF0000"/>
          <w:spacing w:val="-59"/>
        </w:rPr>
        <w:t xml:space="preserve"> </w:t>
      </w:r>
      <w:r w:rsidRPr="000A5D99">
        <w:rPr>
          <w:color w:val="FF0000"/>
        </w:rPr>
        <w:t>CD4+ e T</w:t>
      </w:r>
      <w:r w:rsidRPr="000A5D99">
        <w:rPr>
          <w:color w:val="FF0000"/>
          <w:spacing w:val="-2"/>
        </w:rPr>
        <w:t xml:space="preserve"> </w:t>
      </w:r>
      <w:r w:rsidRPr="000A5D99">
        <w:rPr>
          <w:color w:val="FF0000"/>
        </w:rPr>
        <w:t>CD8+</w:t>
      </w:r>
      <w:r w:rsidRPr="000A5D99">
        <w:rPr>
          <w:color w:val="FF0000"/>
          <w:spacing w:val="1"/>
        </w:rPr>
        <w:t xml:space="preserve"> </w:t>
      </w:r>
      <w:r w:rsidRPr="000A5D99">
        <w:rPr>
          <w:color w:val="FF0000"/>
        </w:rPr>
        <w:t>e</w:t>
      </w:r>
      <w:r w:rsidRPr="000A5D99">
        <w:rPr>
          <w:color w:val="FF0000"/>
          <w:spacing w:val="-2"/>
        </w:rPr>
        <w:t xml:space="preserve"> </w:t>
      </w:r>
      <w:r w:rsidRPr="002F3779">
        <w:rPr>
          <w:strike/>
          <w:color w:val="FF0000"/>
        </w:rPr>
        <w:t>ocorre</w:t>
      </w:r>
      <w:r w:rsidRPr="002F3779">
        <w:rPr>
          <w:strike/>
          <w:color w:val="FF0000"/>
          <w:spacing w:val="-2"/>
        </w:rPr>
        <w:t xml:space="preserve"> </w:t>
      </w:r>
      <w:r w:rsidRPr="002F3779">
        <w:rPr>
          <w:strike/>
          <w:color w:val="FF0000"/>
        </w:rPr>
        <w:t>no baço</w:t>
      </w:r>
      <w:r w:rsidRPr="002F3779">
        <w:rPr>
          <w:strike/>
          <w:color w:val="FF0000"/>
          <w:spacing w:val="-2"/>
        </w:rPr>
        <w:t xml:space="preserve"> </w:t>
      </w:r>
      <w:r w:rsidRPr="002F3779">
        <w:rPr>
          <w:strike/>
          <w:color w:val="FF0000"/>
        </w:rPr>
        <w:t>e nos</w:t>
      </w:r>
      <w:r w:rsidRPr="002F3779">
        <w:rPr>
          <w:strike/>
          <w:color w:val="FF0000"/>
          <w:spacing w:val="1"/>
        </w:rPr>
        <w:t xml:space="preserve"> </w:t>
      </w:r>
      <w:r w:rsidRPr="002F3779">
        <w:rPr>
          <w:strike/>
          <w:color w:val="FF0000"/>
        </w:rPr>
        <w:t>linfonodos</w:t>
      </w:r>
      <w:r w:rsidR="002F3779">
        <w:rPr>
          <w:color w:val="FF0000"/>
        </w:rPr>
        <w:t xml:space="preserve"> (ocorre em órgãos linfóides primários)</w:t>
      </w:r>
    </w:p>
    <w:p w14:paraId="0553847F" w14:textId="77777777" w:rsidR="003267A0" w:rsidRDefault="003267A0">
      <w:pPr>
        <w:pStyle w:val="Corpodetexto"/>
        <w:spacing w:before="11"/>
        <w:ind w:left="0"/>
        <w:rPr>
          <w:sz w:val="23"/>
        </w:rPr>
      </w:pPr>
    </w:p>
    <w:p w14:paraId="700EA3C5" w14:textId="77777777" w:rsidR="003267A0" w:rsidRDefault="00000000">
      <w:pPr>
        <w:pStyle w:val="PargrafodaLista"/>
        <w:numPr>
          <w:ilvl w:val="0"/>
          <w:numId w:val="1"/>
        </w:numPr>
        <w:tabs>
          <w:tab w:val="left" w:pos="539"/>
          <w:tab w:val="left" w:pos="540"/>
        </w:tabs>
      </w:pPr>
      <w:r>
        <w:t>Sobre</w:t>
      </w:r>
      <w:r>
        <w:rPr>
          <w:spacing w:val="-2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antígenos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MHC,</w:t>
      </w:r>
      <w:r>
        <w:rPr>
          <w:spacing w:val="2"/>
        </w:rPr>
        <w:t xml:space="preserve"> </w:t>
      </w:r>
      <w:r>
        <w:t>assinale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alternativa</w:t>
      </w:r>
      <w:r>
        <w:rPr>
          <w:spacing w:val="-4"/>
        </w:rPr>
        <w:t xml:space="preserve"> </w:t>
      </w:r>
      <w:r>
        <w:t>INCORRETA:</w:t>
      </w:r>
    </w:p>
    <w:p w14:paraId="7CADC023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540"/>
        </w:tabs>
        <w:spacing w:before="144" w:line="259" w:lineRule="auto"/>
        <w:ind w:left="539" w:right="105" w:hanging="287"/>
      </w:pPr>
      <w:r>
        <w:t>As</w:t>
      </w:r>
      <w:r>
        <w:rPr>
          <w:spacing w:val="38"/>
        </w:rPr>
        <w:t xml:space="preserve"> </w:t>
      </w:r>
      <w:r>
        <w:t>vias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classe</w:t>
      </w:r>
      <w:r>
        <w:rPr>
          <w:spacing w:val="35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II</w:t>
      </w:r>
      <w:r>
        <w:rPr>
          <w:spacing w:val="38"/>
        </w:rPr>
        <w:t xml:space="preserve"> </w:t>
      </w:r>
      <w:r>
        <w:t>degradam</w:t>
      </w:r>
      <w:r>
        <w:rPr>
          <w:spacing w:val="40"/>
        </w:rPr>
        <w:t xml:space="preserve"> </w:t>
      </w:r>
      <w:r>
        <w:t>proteínas</w:t>
      </w:r>
      <w:r>
        <w:rPr>
          <w:spacing w:val="39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exibem</w:t>
      </w:r>
      <w:r>
        <w:rPr>
          <w:spacing w:val="38"/>
        </w:rPr>
        <w:t xml:space="preserve"> </w:t>
      </w:r>
      <w:r>
        <w:t>seus</w:t>
      </w:r>
      <w:r>
        <w:rPr>
          <w:spacing w:val="37"/>
        </w:rPr>
        <w:t xml:space="preserve"> </w:t>
      </w:r>
      <w:r>
        <w:t>fragmentos</w:t>
      </w:r>
      <w:r>
        <w:rPr>
          <w:spacing w:val="39"/>
        </w:rPr>
        <w:t xml:space="preserve"> </w:t>
      </w:r>
      <w:r>
        <w:t>peptídicos</w:t>
      </w:r>
      <w:r>
        <w:rPr>
          <w:spacing w:val="38"/>
        </w:rPr>
        <w:t xml:space="preserve"> </w:t>
      </w:r>
      <w:r>
        <w:t>às</w:t>
      </w:r>
      <w:r>
        <w:rPr>
          <w:spacing w:val="36"/>
        </w:rPr>
        <w:t xml:space="preserve"> </w:t>
      </w:r>
      <w:r>
        <w:t>células</w:t>
      </w:r>
      <w:r>
        <w:rPr>
          <w:spacing w:val="35"/>
        </w:rPr>
        <w:t xml:space="preserve"> </w:t>
      </w:r>
      <w:r>
        <w:t>T</w:t>
      </w:r>
      <w:r>
        <w:rPr>
          <w:spacing w:val="-58"/>
        </w:rPr>
        <w:t xml:space="preserve"> </w:t>
      </w:r>
      <w:r>
        <w:t>específicas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respondem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esses</w:t>
      </w:r>
      <w:r>
        <w:rPr>
          <w:spacing w:val="-2"/>
        </w:rPr>
        <w:t xml:space="preserve"> </w:t>
      </w:r>
      <w:r>
        <w:t>antígenos.</w:t>
      </w:r>
    </w:p>
    <w:p w14:paraId="30B0FD6B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540"/>
        </w:tabs>
        <w:spacing w:line="259" w:lineRule="auto"/>
        <w:ind w:left="539" w:right="103" w:hanging="287"/>
      </w:pPr>
      <w:r>
        <w:t>O</w:t>
      </w:r>
      <w:r>
        <w:rPr>
          <w:spacing w:val="18"/>
        </w:rPr>
        <w:t xml:space="preserve"> </w:t>
      </w:r>
      <w:r>
        <w:t>primeiro</w:t>
      </w:r>
      <w:r>
        <w:rPr>
          <w:spacing w:val="18"/>
        </w:rPr>
        <w:t xml:space="preserve"> </w:t>
      </w:r>
      <w:r>
        <w:t>sinal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ativação</w:t>
      </w:r>
      <w:r>
        <w:rPr>
          <w:spacing w:val="16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interação</w:t>
      </w:r>
      <w:r>
        <w:rPr>
          <w:spacing w:val="14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MHC/peptídeo</w:t>
      </w:r>
      <w:r>
        <w:rPr>
          <w:spacing w:val="15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nas</w:t>
      </w:r>
      <w:r>
        <w:rPr>
          <w:spacing w:val="15"/>
        </w:rPr>
        <w:t xml:space="preserve"> </w:t>
      </w:r>
      <w:r>
        <w:t>APCs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MHC/correceptor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células T.</w:t>
      </w:r>
    </w:p>
    <w:p w14:paraId="10F6D1B5" w14:textId="271AF759" w:rsidR="003267A0" w:rsidRPr="000A5D99" w:rsidRDefault="00000000">
      <w:pPr>
        <w:pStyle w:val="PargrafodaLista"/>
        <w:numPr>
          <w:ilvl w:val="1"/>
          <w:numId w:val="1"/>
        </w:numPr>
        <w:tabs>
          <w:tab w:val="left" w:pos="540"/>
        </w:tabs>
        <w:spacing w:line="259" w:lineRule="auto"/>
        <w:ind w:left="539" w:right="109" w:hanging="287"/>
        <w:rPr>
          <w:color w:val="FF0000"/>
        </w:rPr>
      </w:pPr>
      <w:r w:rsidRPr="000A5D99">
        <w:rPr>
          <w:color w:val="FF0000"/>
        </w:rPr>
        <w:t>Os</w:t>
      </w:r>
      <w:r w:rsidRPr="000A5D99">
        <w:rPr>
          <w:color w:val="FF0000"/>
          <w:spacing w:val="38"/>
        </w:rPr>
        <w:t xml:space="preserve"> </w:t>
      </w:r>
      <w:r w:rsidRPr="000A5D99">
        <w:rPr>
          <w:color w:val="FF0000"/>
        </w:rPr>
        <w:t>peptídeos</w:t>
      </w:r>
      <w:r w:rsidRPr="000A5D99">
        <w:rPr>
          <w:color w:val="FF0000"/>
          <w:spacing w:val="38"/>
        </w:rPr>
        <w:t xml:space="preserve"> </w:t>
      </w:r>
      <w:r w:rsidRPr="000A5D99">
        <w:rPr>
          <w:color w:val="FF0000"/>
        </w:rPr>
        <w:t>estranhos</w:t>
      </w:r>
      <w:r w:rsidRPr="000A5D99">
        <w:rPr>
          <w:color w:val="FF0000"/>
          <w:spacing w:val="35"/>
        </w:rPr>
        <w:t xml:space="preserve"> </w:t>
      </w:r>
      <w:r w:rsidRPr="000A5D99">
        <w:rPr>
          <w:color w:val="FF0000"/>
        </w:rPr>
        <w:t>necessitam</w:t>
      </w:r>
      <w:r w:rsidRPr="000A5D99">
        <w:rPr>
          <w:color w:val="FF0000"/>
          <w:spacing w:val="38"/>
        </w:rPr>
        <w:t xml:space="preserve"> </w:t>
      </w:r>
      <w:r w:rsidRPr="000A5D99">
        <w:rPr>
          <w:color w:val="FF0000"/>
        </w:rPr>
        <w:t>estar</w:t>
      </w:r>
      <w:r w:rsidRPr="000A5D99">
        <w:rPr>
          <w:color w:val="FF0000"/>
          <w:spacing w:val="40"/>
        </w:rPr>
        <w:t xml:space="preserve"> </w:t>
      </w:r>
      <w:r w:rsidRPr="000A5D99">
        <w:rPr>
          <w:color w:val="FF0000"/>
        </w:rPr>
        <w:t>em</w:t>
      </w:r>
      <w:r w:rsidRPr="000A5D99">
        <w:rPr>
          <w:color w:val="FF0000"/>
          <w:spacing w:val="38"/>
        </w:rPr>
        <w:t xml:space="preserve"> </w:t>
      </w:r>
      <w:r w:rsidRPr="002F3779">
        <w:rPr>
          <w:strike/>
          <w:color w:val="FF0000"/>
        </w:rPr>
        <w:t>grande</w:t>
      </w:r>
      <w:r w:rsidR="002F3779">
        <w:rPr>
          <w:color w:val="FF0000"/>
          <w:spacing w:val="37"/>
        </w:rPr>
        <w:t xml:space="preserve"> (pequena)</w:t>
      </w:r>
      <w:r w:rsidRPr="000A5D99">
        <w:rPr>
          <w:color w:val="FF0000"/>
          <w:spacing w:val="37"/>
        </w:rPr>
        <w:t xml:space="preserve"> </w:t>
      </w:r>
      <w:r w:rsidRPr="000A5D99">
        <w:rPr>
          <w:color w:val="FF0000"/>
        </w:rPr>
        <w:t>quantidade</w:t>
      </w:r>
      <w:r w:rsidRPr="000A5D99">
        <w:rPr>
          <w:color w:val="FF0000"/>
          <w:spacing w:val="37"/>
        </w:rPr>
        <w:t xml:space="preserve"> </w:t>
      </w:r>
      <w:r w:rsidRPr="000A5D99">
        <w:rPr>
          <w:color w:val="FF0000"/>
        </w:rPr>
        <w:t>para</w:t>
      </w:r>
      <w:r w:rsidRPr="000A5D99">
        <w:rPr>
          <w:color w:val="FF0000"/>
          <w:spacing w:val="34"/>
        </w:rPr>
        <w:t xml:space="preserve"> </w:t>
      </w:r>
      <w:r w:rsidRPr="000A5D99">
        <w:rPr>
          <w:color w:val="FF0000"/>
        </w:rPr>
        <w:t>serem</w:t>
      </w:r>
      <w:r w:rsidRPr="000A5D99">
        <w:rPr>
          <w:color w:val="FF0000"/>
          <w:spacing w:val="36"/>
        </w:rPr>
        <w:t xml:space="preserve"> </w:t>
      </w:r>
      <w:r w:rsidRPr="000A5D99">
        <w:rPr>
          <w:color w:val="FF0000"/>
        </w:rPr>
        <w:t>reconhecidos</w:t>
      </w:r>
      <w:r w:rsidRPr="000A5D99">
        <w:rPr>
          <w:color w:val="FF0000"/>
          <w:spacing w:val="38"/>
        </w:rPr>
        <w:t xml:space="preserve"> </w:t>
      </w:r>
      <w:r w:rsidRPr="000A5D99">
        <w:rPr>
          <w:color w:val="FF0000"/>
        </w:rPr>
        <w:t>pelo</w:t>
      </w:r>
      <w:r w:rsidRPr="000A5D99">
        <w:rPr>
          <w:color w:val="FF0000"/>
          <w:spacing w:val="-58"/>
        </w:rPr>
        <w:t xml:space="preserve"> </w:t>
      </w:r>
      <w:r w:rsidRPr="000A5D99">
        <w:rPr>
          <w:color w:val="FF0000"/>
        </w:rPr>
        <w:t>sistema</w:t>
      </w:r>
      <w:r w:rsidRPr="000A5D99">
        <w:rPr>
          <w:color w:val="FF0000"/>
          <w:spacing w:val="-3"/>
        </w:rPr>
        <w:t xml:space="preserve"> </w:t>
      </w:r>
      <w:r w:rsidRPr="000A5D99">
        <w:rPr>
          <w:color w:val="FF0000"/>
        </w:rPr>
        <w:t>imune</w:t>
      </w:r>
      <w:r w:rsidRPr="000A5D99">
        <w:rPr>
          <w:color w:val="FF0000"/>
          <w:spacing w:val="-2"/>
        </w:rPr>
        <w:t xml:space="preserve"> </w:t>
      </w:r>
      <w:r w:rsidRPr="000A5D99">
        <w:rPr>
          <w:color w:val="FF0000"/>
        </w:rPr>
        <w:t>devido</w:t>
      </w:r>
      <w:r w:rsidRPr="000A5D99">
        <w:rPr>
          <w:color w:val="FF0000"/>
          <w:spacing w:val="1"/>
        </w:rPr>
        <w:t xml:space="preserve"> </w:t>
      </w:r>
      <w:r w:rsidRPr="002F3779">
        <w:rPr>
          <w:strike/>
          <w:color w:val="FF0000"/>
        </w:rPr>
        <w:t>ausência</w:t>
      </w:r>
      <w:r w:rsidR="002F3779">
        <w:rPr>
          <w:color w:val="FF0000"/>
          <w:spacing w:val="1"/>
        </w:rPr>
        <w:t xml:space="preserve"> (presença)</w:t>
      </w:r>
      <w:r w:rsidRPr="000A5D99">
        <w:rPr>
          <w:color w:val="FF0000"/>
          <w:spacing w:val="1"/>
        </w:rPr>
        <w:t xml:space="preserve"> </w:t>
      </w:r>
      <w:r w:rsidRPr="000A5D99">
        <w:rPr>
          <w:color w:val="FF0000"/>
        </w:rPr>
        <w:t>de coestimuladores</w:t>
      </w:r>
      <w:r w:rsidRPr="000A5D99">
        <w:rPr>
          <w:color w:val="FF0000"/>
          <w:spacing w:val="-1"/>
        </w:rPr>
        <w:t xml:space="preserve"> </w:t>
      </w:r>
      <w:r w:rsidRPr="000A5D99">
        <w:rPr>
          <w:color w:val="FF0000"/>
        </w:rPr>
        <w:t>nas APCs.</w:t>
      </w:r>
    </w:p>
    <w:p w14:paraId="67D7CC71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540"/>
        </w:tabs>
        <w:spacing w:line="259" w:lineRule="auto"/>
        <w:ind w:left="539" w:right="105" w:hanging="287"/>
      </w:pPr>
      <w:r>
        <w:t>A</w:t>
      </w:r>
      <w:r>
        <w:rPr>
          <w:spacing w:val="10"/>
        </w:rPr>
        <w:t xml:space="preserve"> </w:t>
      </w:r>
      <w:r>
        <w:t>apresentação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proteínas</w:t>
      </w:r>
      <w:r>
        <w:rPr>
          <w:spacing w:val="12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t>MHC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classe</w:t>
      </w:r>
      <w:r>
        <w:rPr>
          <w:spacing w:val="9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classe</w:t>
      </w:r>
      <w:r>
        <w:rPr>
          <w:spacing w:val="11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t>determina</w:t>
      </w:r>
      <w:r>
        <w:rPr>
          <w:spacing w:val="11"/>
        </w:rPr>
        <w:t xml:space="preserve"> </w:t>
      </w:r>
      <w:r>
        <w:t>qual</w:t>
      </w:r>
      <w:r>
        <w:rPr>
          <w:spacing w:val="11"/>
        </w:rPr>
        <w:t xml:space="preserve"> </w:t>
      </w:r>
      <w:r>
        <w:t>subpopulação</w:t>
      </w:r>
      <w:r>
        <w:rPr>
          <w:spacing w:val="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células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responderá aos</w:t>
      </w:r>
      <w:r>
        <w:rPr>
          <w:spacing w:val="1"/>
        </w:rPr>
        <w:t xml:space="preserve"> </w:t>
      </w:r>
      <w:r>
        <w:t>antígenos.</w:t>
      </w:r>
    </w:p>
    <w:p w14:paraId="5CCAF406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540"/>
        </w:tabs>
        <w:spacing w:line="259" w:lineRule="auto"/>
        <w:ind w:left="539" w:right="112" w:hanging="287"/>
      </w:pPr>
      <w:r>
        <w:t>A</w:t>
      </w:r>
      <w:r>
        <w:rPr>
          <w:spacing w:val="8"/>
        </w:rPr>
        <w:t xml:space="preserve"> </w:t>
      </w:r>
      <w:r>
        <w:t>expressão</w:t>
      </w:r>
      <w:r>
        <w:rPr>
          <w:spacing w:val="9"/>
        </w:rPr>
        <w:t xml:space="preserve"> </w:t>
      </w:r>
      <w:r>
        <w:t>geral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MHC</w:t>
      </w:r>
      <w:r>
        <w:rPr>
          <w:spacing w:val="9"/>
        </w:rPr>
        <w:t xml:space="preserve"> </w:t>
      </w:r>
      <w:r>
        <w:t>classe</w:t>
      </w:r>
      <w:r>
        <w:rPr>
          <w:spacing w:val="8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apresentação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peptídeos</w:t>
      </w:r>
      <w:r>
        <w:rPr>
          <w:spacing w:val="10"/>
        </w:rPr>
        <w:t xml:space="preserve"> </w:t>
      </w:r>
      <w:r>
        <w:t>às</w:t>
      </w:r>
      <w:r>
        <w:rPr>
          <w:spacing w:val="6"/>
        </w:rPr>
        <w:t xml:space="preserve"> </w:t>
      </w:r>
      <w:r>
        <w:t>células</w:t>
      </w:r>
      <w:r>
        <w:rPr>
          <w:spacing w:val="10"/>
        </w:rPr>
        <w:t xml:space="preserve"> </w:t>
      </w:r>
      <w:r>
        <w:t>CD8+</w:t>
      </w:r>
      <w:r>
        <w:rPr>
          <w:spacing w:val="9"/>
        </w:rPr>
        <w:t xml:space="preserve"> </w:t>
      </w:r>
      <w:r>
        <w:t>possibilitam</w:t>
      </w:r>
      <w:r>
        <w:rPr>
          <w:spacing w:val="1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detecção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resposta a</w:t>
      </w:r>
      <w:r>
        <w:rPr>
          <w:spacing w:val="-5"/>
        </w:rPr>
        <w:t xml:space="preserve"> </w:t>
      </w:r>
      <w:r>
        <w:t>antígenos intracelulares</w:t>
      </w:r>
      <w:r>
        <w:rPr>
          <w:spacing w:val="-2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em qualquer</w:t>
      </w:r>
      <w:r>
        <w:rPr>
          <w:spacing w:val="-1"/>
        </w:rPr>
        <w:t xml:space="preserve"> </w:t>
      </w:r>
      <w:r>
        <w:t>célula nucleada.</w:t>
      </w:r>
    </w:p>
    <w:p w14:paraId="71007660" w14:textId="77777777" w:rsidR="003267A0" w:rsidRDefault="003267A0">
      <w:pPr>
        <w:pStyle w:val="Corpodetexto"/>
        <w:spacing w:before="6"/>
        <w:ind w:left="0"/>
        <w:rPr>
          <w:sz w:val="24"/>
        </w:rPr>
      </w:pPr>
    </w:p>
    <w:p w14:paraId="39CA25CE" w14:textId="77777777" w:rsidR="003267A0" w:rsidRDefault="00000000">
      <w:pPr>
        <w:pStyle w:val="PargrafodaLista"/>
        <w:numPr>
          <w:ilvl w:val="0"/>
          <w:numId w:val="1"/>
        </w:numPr>
        <w:tabs>
          <w:tab w:val="left" w:pos="539"/>
          <w:tab w:val="left" w:pos="540"/>
        </w:tabs>
        <w:spacing w:line="259" w:lineRule="auto"/>
        <w:ind w:right="108"/>
      </w:pPr>
      <w:r>
        <w:t>Sobre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células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imune</w:t>
      </w:r>
      <w:r>
        <w:rPr>
          <w:spacing w:val="1"/>
        </w:rPr>
        <w:t xml:space="preserve"> </w:t>
      </w:r>
      <w:r>
        <w:t>adaptativo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mecanismos</w:t>
      </w:r>
      <w:r>
        <w:rPr>
          <w:spacing w:val="2"/>
        </w:rPr>
        <w:t xml:space="preserve"> </w:t>
      </w:r>
      <w:r>
        <w:t>correlatos,</w:t>
      </w:r>
      <w:r>
        <w:rPr>
          <w:spacing w:val="3"/>
        </w:rPr>
        <w:t xml:space="preserve"> </w:t>
      </w:r>
      <w:r>
        <w:t>assinale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alternativa</w:t>
      </w:r>
      <w:r>
        <w:rPr>
          <w:spacing w:val="-58"/>
        </w:rPr>
        <w:t xml:space="preserve"> </w:t>
      </w:r>
      <w:r>
        <w:t>INCORRETA:</w:t>
      </w:r>
    </w:p>
    <w:p w14:paraId="1B191D17" w14:textId="1FA10256" w:rsidR="003267A0" w:rsidRPr="000A5D99" w:rsidRDefault="00000000">
      <w:pPr>
        <w:pStyle w:val="PargrafodaLista"/>
        <w:numPr>
          <w:ilvl w:val="1"/>
          <w:numId w:val="1"/>
        </w:numPr>
        <w:tabs>
          <w:tab w:val="left" w:pos="540"/>
        </w:tabs>
        <w:spacing w:before="126" w:line="254" w:lineRule="auto"/>
        <w:ind w:left="539" w:right="101" w:hanging="287"/>
        <w:rPr>
          <w:color w:val="FF0000"/>
        </w:rPr>
      </w:pPr>
      <w:r w:rsidRPr="000A5D99">
        <w:rPr>
          <w:color w:val="FF0000"/>
        </w:rPr>
        <w:t>Os</w:t>
      </w:r>
      <w:r w:rsidRPr="000A5D99">
        <w:rPr>
          <w:color w:val="FF0000"/>
          <w:spacing w:val="9"/>
        </w:rPr>
        <w:t xml:space="preserve"> </w:t>
      </w:r>
      <w:r w:rsidRPr="000A5D99">
        <w:rPr>
          <w:color w:val="FF0000"/>
        </w:rPr>
        <w:t>antígenos</w:t>
      </w:r>
      <w:r w:rsidRPr="000A5D99">
        <w:rPr>
          <w:color w:val="FF0000"/>
          <w:spacing w:val="9"/>
        </w:rPr>
        <w:t xml:space="preserve"> </w:t>
      </w:r>
      <w:r w:rsidRPr="000A5D99">
        <w:rPr>
          <w:color w:val="FF0000"/>
        </w:rPr>
        <w:t>extracelulares</w:t>
      </w:r>
      <w:r w:rsidRPr="000A5D99">
        <w:rPr>
          <w:color w:val="FF0000"/>
          <w:spacing w:val="12"/>
        </w:rPr>
        <w:t xml:space="preserve"> </w:t>
      </w:r>
      <w:r w:rsidRPr="000A5D99">
        <w:rPr>
          <w:color w:val="FF0000"/>
        </w:rPr>
        <w:t>ativam</w:t>
      </w:r>
      <w:r w:rsidRPr="000A5D99">
        <w:rPr>
          <w:color w:val="FF0000"/>
          <w:spacing w:val="11"/>
        </w:rPr>
        <w:t xml:space="preserve"> </w:t>
      </w:r>
      <w:r w:rsidRPr="000A5D99">
        <w:rPr>
          <w:color w:val="FF0000"/>
        </w:rPr>
        <w:t>as</w:t>
      </w:r>
      <w:r w:rsidRPr="000A5D99">
        <w:rPr>
          <w:color w:val="FF0000"/>
          <w:spacing w:val="9"/>
        </w:rPr>
        <w:t xml:space="preserve"> </w:t>
      </w:r>
      <w:r w:rsidRPr="000A5D99">
        <w:rPr>
          <w:color w:val="FF0000"/>
        </w:rPr>
        <w:t>células</w:t>
      </w:r>
      <w:r w:rsidRPr="000A5D99">
        <w:rPr>
          <w:color w:val="FF0000"/>
          <w:spacing w:val="11"/>
        </w:rPr>
        <w:t xml:space="preserve"> </w:t>
      </w:r>
      <w:r w:rsidRPr="000A5D99">
        <w:rPr>
          <w:color w:val="FF0000"/>
        </w:rPr>
        <w:t>T</w:t>
      </w:r>
      <w:r w:rsidRPr="000A5D99">
        <w:rPr>
          <w:color w:val="FF0000"/>
          <w:spacing w:val="10"/>
        </w:rPr>
        <w:t xml:space="preserve"> </w:t>
      </w:r>
      <w:r w:rsidRPr="000A5D99">
        <w:rPr>
          <w:color w:val="FF0000"/>
        </w:rPr>
        <w:t>CD4+</w:t>
      </w:r>
      <w:r w:rsidRPr="000A5D99">
        <w:rPr>
          <w:color w:val="FF0000"/>
          <w:spacing w:val="9"/>
        </w:rPr>
        <w:t xml:space="preserve"> </w:t>
      </w:r>
      <w:r w:rsidRPr="000A5D99">
        <w:rPr>
          <w:color w:val="FF0000"/>
        </w:rPr>
        <w:t>restritas</w:t>
      </w:r>
      <w:r w:rsidRPr="000A5D99">
        <w:rPr>
          <w:color w:val="FF0000"/>
          <w:spacing w:val="13"/>
        </w:rPr>
        <w:t xml:space="preserve"> </w:t>
      </w:r>
      <w:r w:rsidRPr="000A5D99">
        <w:rPr>
          <w:color w:val="FF0000"/>
        </w:rPr>
        <w:t>ao</w:t>
      </w:r>
      <w:r w:rsidRPr="000A5D99">
        <w:rPr>
          <w:color w:val="FF0000"/>
          <w:spacing w:val="7"/>
        </w:rPr>
        <w:t xml:space="preserve"> </w:t>
      </w:r>
      <w:r w:rsidRPr="000A5D99">
        <w:rPr>
          <w:color w:val="FF0000"/>
        </w:rPr>
        <w:t>MHC</w:t>
      </w:r>
      <w:r w:rsidRPr="000A5D99">
        <w:rPr>
          <w:color w:val="FF0000"/>
          <w:spacing w:val="10"/>
        </w:rPr>
        <w:t xml:space="preserve"> </w:t>
      </w:r>
      <w:r w:rsidRPr="000A5D99">
        <w:rPr>
          <w:color w:val="FF0000"/>
        </w:rPr>
        <w:t>de</w:t>
      </w:r>
      <w:r w:rsidRPr="000A5D99">
        <w:rPr>
          <w:color w:val="FF0000"/>
          <w:spacing w:val="10"/>
        </w:rPr>
        <w:t xml:space="preserve"> </w:t>
      </w:r>
      <w:r w:rsidRPr="002F3779">
        <w:rPr>
          <w:strike/>
          <w:color w:val="FF0000"/>
        </w:rPr>
        <w:t>classe</w:t>
      </w:r>
      <w:r w:rsidRPr="002F3779">
        <w:rPr>
          <w:strike/>
          <w:color w:val="FF0000"/>
          <w:spacing w:val="9"/>
        </w:rPr>
        <w:t xml:space="preserve"> </w:t>
      </w:r>
      <w:r w:rsidRPr="002F3779">
        <w:rPr>
          <w:strike/>
          <w:color w:val="FF0000"/>
        </w:rPr>
        <w:t>I</w:t>
      </w:r>
      <w:r w:rsidR="002F3779">
        <w:rPr>
          <w:color w:val="FF0000"/>
        </w:rPr>
        <w:t xml:space="preserve"> (clase II)</w:t>
      </w:r>
      <w:r w:rsidRPr="000A5D99">
        <w:rPr>
          <w:color w:val="FF0000"/>
        </w:rPr>
        <w:t>.</w:t>
      </w:r>
      <w:r w:rsidRPr="000A5D99">
        <w:rPr>
          <w:color w:val="FF0000"/>
          <w:spacing w:val="10"/>
        </w:rPr>
        <w:t xml:space="preserve"> </w:t>
      </w:r>
      <w:r w:rsidRPr="000A5D99">
        <w:rPr>
          <w:color w:val="FF0000"/>
        </w:rPr>
        <w:t>Essas</w:t>
      </w:r>
      <w:r w:rsidRPr="000A5D99">
        <w:rPr>
          <w:color w:val="FF0000"/>
          <w:spacing w:val="9"/>
        </w:rPr>
        <w:t xml:space="preserve"> </w:t>
      </w:r>
      <w:r w:rsidRPr="000A5D99">
        <w:rPr>
          <w:color w:val="FF0000"/>
        </w:rPr>
        <w:t>células</w:t>
      </w:r>
      <w:r w:rsidR="002F3779">
        <w:rPr>
          <w:color w:val="FF0000"/>
        </w:rPr>
        <w:t xml:space="preserve"> </w:t>
      </w:r>
      <w:r w:rsidRPr="000A5D99">
        <w:rPr>
          <w:color w:val="FF0000"/>
          <w:spacing w:val="-58"/>
        </w:rPr>
        <w:t xml:space="preserve"> </w:t>
      </w:r>
      <w:r w:rsidRPr="000A5D99">
        <w:rPr>
          <w:color w:val="FF0000"/>
          <w:spacing w:val="-1"/>
        </w:rPr>
        <w:t>funcionam</w:t>
      </w:r>
      <w:r w:rsidRPr="000A5D99">
        <w:rPr>
          <w:color w:val="FF0000"/>
          <w:spacing w:val="-16"/>
        </w:rPr>
        <w:t xml:space="preserve"> </w:t>
      </w:r>
      <w:r w:rsidRPr="000A5D99">
        <w:rPr>
          <w:color w:val="FF0000"/>
          <w:spacing w:val="-1"/>
        </w:rPr>
        <w:t>como</w:t>
      </w:r>
      <w:r w:rsidRPr="000A5D99">
        <w:rPr>
          <w:color w:val="FF0000"/>
          <w:spacing w:val="-16"/>
        </w:rPr>
        <w:t xml:space="preserve"> </w:t>
      </w:r>
      <w:r w:rsidRPr="000A5D99">
        <w:rPr>
          <w:color w:val="FF0000"/>
          <w:spacing w:val="-1"/>
        </w:rPr>
        <w:t>auxiliares</w:t>
      </w:r>
      <w:r w:rsidRPr="000A5D99">
        <w:rPr>
          <w:color w:val="FF0000"/>
          <w:spacing w:val="-13"/>
        </w:rPr>
        <w:t xml:space="preserve"> </w:t>
      </w:r>
      <w:r w:rsidRPr="000A5D99">
        <w:rPr>
          <w:color w:val="FF0000"/>
        </w:rPr>
        <w:t>para</w:t>
      </w:r>
      <w:r w:rsidRPr="000A5D99">
        <w:rPr>
          <w:color w:val="FF0000"/>
          <w:spacing w:val="-15"/>
        </w:rPr>
        <w:t xml:space="preserve"> </w:t>
      </w:r>
      <w:r w:rsidRPr="000A5D99">
        <w:rPr>
          <w:color w:val="FF0000"/>
        </w:rPr>
        <w:t>estimular</w:t>
      </w:r>
      <w:r w:rsidRPr="000A5D99">
        <w:rPr>
          <w:color w:val="FF0000"/>
          <w:spacing w:val="-15"/>
        </w:rPr>
        <w:t xml:space="preserve"> </w:t>
      </w:r>
      <w:r w:rsidRPr="000A5D99">
        <w:rPr>
          <w:color w:val="FF0000"/>
        </w:rPr>
        <w:t>os</w:t>
      </w:r>
      <w:r w:rsidRPr="000A5D99">
        <w:rPr>
          <w:color w:val="FF0000"/>
          <w:spacing w:val="-16"/>
        </w:rPr>
        <w:t xml:space="preserve"> </w:t>
      </w:r>
      <w:r w:rsidRPr="000A5D99">
        <w:rPr>
          <w:color w:val="FF0000"/>
        </w:rPr>
        <w:t>mecanismos</w:t>
      </w:r>
      <w:r w:rsidRPr="000A5D99">
        <w:rPr>
          <w:color w:val="FF0000"/>
          <w:spacing w:val="-14"/>
        </w:rPr>
        <w:t xml:space="preserve"> </w:t>
      </w:r>
      <w:r w:rsidRPr="000A5D99">
        <w:rPr>
          <w:color w:val="FF0000"/>
        </w:rPr>
        <w:t>efetores,</w:t>
      </w:r>
      <w:r w:rsidRPr="000A5D99">
        <w:rPr>
          <w:color w:val="FF0000"/>
          <w:spacing w:val="-14"/>
        </w:rPr>
        <w:t xml:space="preserve"> </w:t>
      </w:r>
      <w:r w:rsidRPr="000A5D99">
        <w:rPr>
          <w:color w:val="FF0000"/>
        </w:rPr>
        <w:t>tais</w:t>
      </w:r>
      <w:r w:rsidRPr="000A5D99">
        <w:rPr>
          <w:color w:val="FF0000"/>
          <w:spacing w:val="-14"/>
        </w:rPr>
        <w:t xml:space="preserve"> </w:t>
      </w:r>
      <w:r w:rsidRPr="000A5D99">
        <w:rPr>
          <w:color w:val="FF0000"/>
        </w:rPr>
        <w:t>como</w:t>
      </w:r>
      <w:r w:rsidRPr="000A5D99">
        <w:rPr>
          <w:color w:val="FF0000"/>
          <w:spacing w:val="-13"/>
        </w:rPr>
        <w:t xml:space="preserve"> </w:t>
      </w:r>
      <w:r w:rsidRPr="000A5D99">
        <w:rPr>
          <w:color w:val="FF0000"/>
        </w:rPr>
        <w:t>anticorpos</w:t>
      </w:r>
      <w:r w:rsidRPr="000A5D99">
        <w:rPr>
          <w:color w:val="FF0000"/>
          <w:spacing w:val="-16"/>
        </w:rPr>
        <w:t xml:space="preserve"> </w:t>
      </w:r>
      <w:r w:rsidRPr="000A5D99">
        <w:rPr>
          <w:color w:val="FF0000"/>
        </w:rPr>
        <w:t>e</w:t>
      </w:r>
      <w:r w:rsidRPr="000A5D99">
        <w:rPr>
          <w:color w:val="FF0000"/>
          <w:spacing w:val="-17"/>
        </w:rPr>
        <w:t xml:space="preserve"> </w:t>
      </w:r>
      <w:r w:rsidRPr="000A5D99">
        <w:rPr>
          <w:color w:val="FF0000"/>
        </w:rPr>
        <w:t>fagocitose.</w:t>
      </w:r>
    </w:p>
    <w:p w14:paraId="2D7DB93F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540"/>
        </w:tabs>
        <w:spacing w:before="169" w:line="254" w:lineRule="auto"/>
        <w:ind w:left="539" w:right="105" w:hanging="287"/>
      </w:pPr>
      <w:r>
        <w:t>Os</w:t>
      </w:r>
      <w:r>
        <w:rPr>
          <w:spacing w:val="11"/>
        </w:rPr>
        <w:t xml:space="preserve"> </w:t>
      </w:r>
      <w:r>
        <w:t>antígenos</w:t>
      </w:r>
      <w:r>
        <w:rPr>
          <w:spacing w:val="9"/>
        </w:rPr>
        <w:t xml:space="preserve"> </w:t>
      </w:r>
      <w:r>
        <w:t>sintetizados</w:t>
      </w:r>
      <w:r>
        <w:rPr>
          <w:spacing w:val="12"/>
        </w:rPr>
        <w:t xml:space="preserve"> </w:t>
      </w:r>
      <w:r>
        <w:t>endogenamente</w:t>
      </w:r>
      <w:r>
        <w:rPr>
          <w:spacing w:val="11"/>
        </w:rPr>
        <w:t xml:space="preserve"> </w:t>
      </w:r>
      <w:r>
        <w:t>entram</w:t>
      </w:r>
      <w:r>
        <w:rPr>
          <w:spacing w:val="12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via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processamento</w:t>
      </w:r>
      <w:r>
        <w:rPr>
          <w:spacing w:val="1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MHC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classe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ativam</w:t>
      </w:r>
      <w:r>
        <w:rPr>
          <w:spacing w:val="-2"/>
        </w:rPr>
        <w:t xml:space="preserve"> </w:t>
      </w:r>
      <w:r>
        <w:t>CTLs</w:t>
      </w:r>
      <w:r>
        <w:rPr>
          <w:spacing w:val="1"/>
        </w:rPr>
        <w:t xml:space="preserve"> </w:t>
      </w:r>
      <w:r>
        <w:t>CD8+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lisam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células-alvo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esses antígenos.</w:t>
      </w:r>
    </w:p>
    <w:p w14:paraId="4B388113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540"/>
        </w:tabs>
        <w:spacing w:before="170" w:line="256" w:lineRule="auto"/>
        <w:ind w:left="539" w:right="104" w:hanging="287"/>
      </w:pPr>
      <w:r>
        <w:t>Antígenos endógenos e exógenos são processados e apresentados por classes diferentes de MHC,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sua vez são</w:t>
      </w:r>
      <w:r>
        <w:rPr>
          <w:spacing w:val="-2"/>
        </w:rPr>
        <w:t xml:space="preserve"> </w:t>
      </w:r>
      <w:r>
        <w:t>reconhecidos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subpopulações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células T.</w:t>
      </w:r>
    </w:p>
    <w:p w14:paraId="51BC91EA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540"/>
        </w:tabs>
        <w:spacing w:before="164" w:line="256" w:lineRule="auto"/>
        <w:ind w:left="539" w:right="104" w:hanging="287"/>
      </w:pPr>
      <w:r>
        <w:t>A especificidade das células T para os antígenos ligados ao MHC é essencial para a sua função e é</w:t>
      </w:r>
      <w:r>
        <w:rPr>
          <w:spacing w:val="-59"/>
        </w:rPr>
        <w:t xml:space="preserve"> </w:t>
      </w:r>
      <w:r>
        <w:t>em grande parte</w:t>
      </w:r>
      <w:r>
        <w:rPr>
          <w:spacing w:val="-2"/>
        </w:rPr>
        <w:t xml:space="preserve"> </w:t>
      </w:r>
      <w:r>
        <w:t>mediada por</w:t>
      </w:r>
      <w:r>
        <w:rPr>
          <w:spacing w:val="-1"/>
        </w:rPr>
        <w:t xml:space="preserve"> </w:t>
      </w:r>
      <w:r>
        <w:t>interações</w:t>
      </w:r>
      <w:r>
        <w:rPr>
          <w:spacing w:val="1"/>
        </w:rPr>
        <w:t xml:space="preserve"> </w:t>
      </w:r>
      <w:r>
        <w:t>célula-célula.</w:t>
      </w:r>
    </w:p>
    <w:p w14:paraId="4A3699F2" w14:textId="77777777" w:rsidR="003267A0" w:rsidRDefault="00000000">
      <w:pPr>
        <w:pStyle w:val="PargrafodaLista"/>
        <w:numPr>
          <w:ilvl w:val="1"/>
          <w:numId w:val="1"/>
        </w:numPr>
        <w:tabs>
          <w:tab w:val="left" w:pos="540"/>
        </w:tabs>
        <w:spacing w:before="164" w:line="256" w:lineRule="auto"/>
        <w:ind w:left="539" w:right="112" w:hanging="287"/>
      </w:pPr>
      <w:r>
        <w:t>Os</w:t>
      </w:r>
      <w:r>
        <w:rPr>
          <w:spacing w:val="3"/>
        </w:rPr>
        <w:t xml:space="preserve"> </w:t>
      </w:r>
      <w:r>
        <w:t>linfócitos</w:t>
      </w:r>
      <w:r>
        <w:rPr>
          <w:spacing w:val="4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macrófagos</w:t>
      </w:r>
      <w:r>
        <w:rPr>
          <w:spacing w:val="4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dois</w:t>
      </w:r>
      <w:r>
        <w:rPr>
          <w:spacing w:val="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principais</w:t>
      </w:r>
      <w:r>
        <w:rPr>
          <w:spacing w:val="4"/>
        </w:rPr>
        <w:t xml:space="preserve"> </w:t>
      </w:r>
      <w:r>
        <w:t>tipos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células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funcionam</w:t>
      </w:r>
      <w:r>
        <w:rPr>
          <w:spacing w:val="5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APCs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células T</w:t>
      </w:r>
      <w:r>
        <w:rPr>
          <w:spacing w:val="1"/>
        </w:rPr>
        <w:t xml:space="preserve"> </w:t>
      </w:r>
      <w:r>
        <w:t>CD4+</w:t>
      </w:r>
      <w:r>
        <w:rPr>
          <w:spacing w:val="-2"/>
        </w:rPr>
        <w:t xml:space="preserve"> </w:t>
      </w:r>
      <w:r>
        <w:t>auxiliares</w:t>
      </w:r>
      <w:r>
        <w:rPr>
          <w:spacing w:val="1"/>
        </w:rPr>
        <w:t xml:space="preserve"> </w:t>
      </w:r>
      <w:r>
        <w:t>e expressam</w:t>
      </w:r>
      <w:r>
        <w:rPr>
          <w:spacing w:val="-2"/>
        </w:rPr>
        <w:t xml:space="preserve"> </w:t>
      </w:r>
      <w:r>
        <w:t>moléculas do</w:t>
      </w:r>
      <w:r>
        <w:rPr>
          <w:spacing w:val="-2"/>
        </w:rPr>
        <w:t xml:space="preserve"> </w:t>
      </w:r>
      <w:r>
        <w:t>MHC classe II.</w:t>
      </w:r>
    </w:p>
    <w:sectPr w:rsidR="003267A0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02F42"/>
    <w:multiLevelType w:val="hybridMultilevel"/>
    <w:tmpl w:val="5B2638AE"/>
    <w:lvl w:ilvl="0" w:tplc="C1160814">
      <w:start w:val="1"/>
      <w:numFmt w:val="decimal"/>
      <w:lvlText w:val="%1."/>
      <w:lvlJc w:val="left"/>
      <w:pPr>
        <w:ind w:left="539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A621728">
      <w:start w:val="1"/>
      <w:numFmt w:val="lowerLetter"/>
      <w:lvlText w:val="%2."/>
      <w:lvlJc w:val="left"/>
      <w:pPr>
        <w:ind w:left="96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E0D8456A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3" w:tplc="4262F916">
      <w:numFmt w:val="bullet"/>
      <w:lvlText w:val="•"/>
      <w:lvlJc w:val="left"/>
      <w:pPr>
        <w:ind w:left="1060" w:hanging="360"/>
      </w:pPr>
      <w:rPr>
        <w:rFonts w:hint="default"/>
        <w:lang w:val="pt-PT" w:eastAsia="en-US" w:bidi="ar-SA"/>
      </w:rPr>
    </w:lvl>
    <w:lvl w:ilvl="4" w:tplc="89AACF86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C4C669AA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6" w:tplc="FA38B896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7" w:tplc="C7245204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8" w:tplc="EF5A03F2">
      <w:numFmt w:val="bullet"/>
      <w:lvlText w:val="•"/>
      <w:lvlJc w:val="left"/>
      <w:pPr>
        <w:ind w:left="7750" w:hanging="360"/>
      </w:pPr>
      <w:rPr>
        <w:rFonts w:hint="default"/>
        <w:lang w:val="pt-PT" w:eastAsia="en-US" w:bidi="ar-SA"/>
      </w:rPr>
    </w:lvl>
  </w:abstractNum>
  <w:num w:numId="1" w16cid:durableId="187669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7A0"/>
    <w:rsid w:val="000709F4"/>
    <w:rsid w:val="000A5D99"/>
    <w:rsid w:val="002F3779"/>
    <w:rsid w:val="003267A0"/>
    <w:rsid w:val="00751CB6"/>
    <w:rsid w:val="009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9032"/>
  <w15:docId w15:val="{0A1A8478-530A-4D4A-97A4-57DB26C0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39"/>
    </w:pPr>
  </w:style>
  <w:style w:type="paragraph" w:styleId="PargrafodaLista">
    <w:name w:val="List Paragraph"/>
    <w:basedOn w:val="Normal"/>
    <w:uiPriority w:val="1"/>
    <w:qFormat/>
    <w:pPr>
      <w:ind w:left="539" w:hanging="2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Caroline</dc:creator>
  <cp:lastModifiedBy>Laura Caroline</cp:lastModifiedBy>
  <cp:revision>3</cp:revision>
  <dcterms:created xsi:type="dcterms:W3CDTF">2022-09-26T11:40:00Z</dcterms:created>
  <dcterms:modified xsi:type="dcterms:W3CDTF">2022-09-26T13:29:00Z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