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7C8B" w14:textId="20836293" w:rsidR="00854C14" w:rsidRPr="005853E9" w:rsidRDefault="00854C14" w:rsidP="001458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3E9">
        <w:rPr>
          <w:rFonts w:ascii="Times New Roman" w:hAnsi="Times New Roman" w:cs="Times New Roman"/>
          <w:b/>
          <w:bCs/>
          <w:sz w:val="24"/>
          <w:szCs w:val="24"/>
        </w:rPr>
        <w:t>Títulos de Dívida</w:t>
      </w:r>
    </w:p>
    <w:p w14:paraId="1E506660" w14:textId="0927CC33" w:rsidR="00473C3D" w:rsidRPr="005853E9" w:rsidRDefault="0014583F" w:rsidP="0014583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53E9">
        <w:rPr>
          <w:rFonts w:ascii="Times New Roman" w:hAnsi="Times New Roman" w:cs="Times New Roman"/>
          <w:sz w:val="24"/>
          <w:szCs w:val="24"/>
          <w:u w:val="single"/>
        </w:rPr>
        <w:t>Lista de Exercícios</w:t>
      </w:r>
    </w:p>
    <w:p w14:paraId="0D7431C4" w14:textId="77777777" w:rsidR="0014583F" w:rsidRDefault="0014583F" w:rsidP="001458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A5EB38" w14:textId="77777777" w:rsidR="0014583F" w:rsidRDefault="0014583F" w:rsidP="0014583F">
      <w:pPr>
        <w:jc w:val="both"/>
        <w:rPr>
          <w:rFonts w:ascii="Times New Roman" w:hAnsi="Times New Roman" w:cs="Times New Roman"/>
          <w:sz w:val="24"/>
          <w:szCs w:val="24"/>
        </w:rPr>
      </w:pPr>
      <w:r w:rsidRPr="0014583F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Um título prefixado é emitido pelo prazo de seis meses, pagando juros nominais de 11,5% a.s. Para um investidor que deseja obter um ganho real de 1,2% a.m., qual deve ser o valor máximo de inflação no semestre?</w:t>
      </w:r>
    </w:p>
    <w:p w14:paraId="213D93F8" w14:textId="6FBF9652" w:rsidR="0014583F" w:rsidRDefault="0014583F" w:rsidP="00145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Considere um</w:t>
      </w:r>
      <w:r w:rsidR="00602CAF">
        <w:rPr>
          <w:rFonts w:ascii="Times New Roman" w:hAnsi="Times New Roman" w:cs="Times New Roman"/>
          <w:sz w:val="24"/>
          <w:szCs w:val="24"/>
        </w:rPr>
        <w:t xml:space="preserve"> título de valor de resgate de $ 1.000 e maturidade de oito anos. O título paga juros de 12% a.a. Calcular o valor atual deste título, admitindo-se que os investidores exigem um retorno de 6,5% a.s.</w:t>
      </w:r>
    </w:p>
    <w:p w14:paraId="23F6B629" w14:textId="22732D93" w:rsidR="0077741D" w:rsidRDefault="0077741D" w:rsidP="00145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Admita um título com valor de face de $ 1.000, maturidade de 2 anos, e cupom igual a 13% a.a., com pagamento semestral de juros. Este título está negociado no mercado atualmente por $ 1.019,27. Determinar o retorno</w:t>
      </w:r>
      <w:r w:rsidR="00AF1A5D">
        <w:rPr>
          <w:rFonts w:ascii="Times New Roman" w:hAnsi="Times New Roman" w:cs="Times New Roman"/>
          <w:sz w:val="24"/>
          <w:szCs w:val="24"/>
        </w:rPr>
        <w:t xml:space="preserve"> nominal e efetivo</w:t>
      </w:r>
      <w:r>
        <w:rPr>
          <w:rFonts w:ascii="Times New Roman" w:hAnsi="Times New Roman" w:cs="Times New Roman"/>
          <w:sz w:val="24"/>
          <w:szCs w:val="24"/>
        </w:rPr>
        <w:t xml:space="preserve"> auferido pelo investidor.</w:t>
      </w:r>
    </w:p>
    <w:p w14:paraId="37A82B55" w14:textId="5383F485" w:rsidR="00301AB4" w:rsidRDefault="00301AB4" w:rsidP="00145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="005837B2">
        <w:rPr>
          <w:rFonts w:ascii="Times New Roman" w:hAnsi="Times New Roman" w:cs="Times New Roman"/>
          <w:sz w:val="24"/>
          <w:szCs w:val="24"/>
        </w:rPr>
        <w:t>Um investidor avalia a compra de um título de valor nominal de $ 50.000,00 que paga cupons semestrais proporcionais a 9% a.a. O prazo de resgate do título é de 6 anos.</w:t>
      </w:r>
    </w:p>
    <w:p w14:paraId="084885B6" w14:textId="7D1D5F75" w:rsidR="005837B2" w:rsidRDefault="005837B2" w:rsidP="005837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o investidor desejar um rendimento nominal de 12% a.a. (capitalização semestral), qual o preço máximo que deve pagar pelo título?</w:t>
      </w:r>
    </w:p>
    <w:p w14:paraId="6AE41119" w14:textId="35818EE7" w:rsidR="005837B2" w:rsidRDefault="005837B2" w:rsidP="005837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o investidor vender este título após 2 anos a uma pessoa que deseja ganhar 11% a.a. (5,5% a.s.), determinar o preço pago.</w:t>
      </w:r>
    </w:p>
    <w:p w14:paraId="46540A63" w14:textId="174DA24D" w:rsidR="005837B2" w:rsidRDefault="005837B2" w:rsidP="00583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Um título público está sendo negociado com deságio</w:t>
      </w:r>
      <w:r w:rsidR="005D35C0">
        <w:rPr>
          <w:rFonts w:ascii="Times New Roman" w:hAnsi="Times New Roman" w:cs="Times New Roman"/>
          <w:sz w:val="24"/>
          <w:szCs w:val="24"/>
        </w:rPr>
        <w:t xml:space="preserve"> de 34% em relação ao seu valor de face. O título foi emitido pagando juros semestrais de 5%, e tem ainda maturidade de três anos até o seu vencimento. Calcular a rentabilidade efetiva oferecida ao investidor deste título.</w:t>
      </w:r>
    </w:p>
    <w:p w14:paraId="18581D5F" w14:textId="6F5F04D5" w:rsidR="00F147AE" w:rsidRDefault="00F147AE" w:rsidP="00583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Um título é emitido pelo valor de $ 10.000 e resgatado por $ 11.200 ao final de um semestre. Determinar a taxa de rentabilidade mensal líquida desse título, admitindo:</w:t>
      </w:r>
    </w:p>
    <w:p w14:paraId="2B494F06" w14:textId="0D079F0C" w:rsidR="00F147AE" w:rsidRDefault="00F147AE" w:rsidP="00F147A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Alíquota de 20% de IR pago por ocasião do resgate;</w:t>
      </w:r>
    </w:p>
    <w:p w14:paraId="786D34F8" w14:textId="73A6D4B0" w:rsidR="00F147AE" w:rsidRDefault="00F147AE" w:rsidP="00F147A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Alíquota de 9% de IR na fonte pago no momento da aplicação.</w:t>
      </w:r>
    </w:p>
    <w:p w14:paraId="623A4950" w14:textId="323965EF" w:rsidR="00E02CB9" w:rsidRDefault="00E02CB9" w:rsidP="00E02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os cálculos, empregue as seguintes fórmulas:</w:t>
      </w:r>
    </w:p>
    <w:p w14:paraId="5F0852D2" w14:textId="6DDE82B3" w:rsidR="00E02CB9" w:rsidRDefault="000C3A6F" w:rsidP="000C3A6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pago por ocasião do resgate:</w:t>
      </w:r>
    </w:p>
    <w:p w14:paraId="0C491121" w14:textId="2F217617" w:rsidR="000C3A6F" w:rsidRDefault="00001D0E" w:rsidP="000C3A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L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r>
          <w:rPr>
            <w:rFonts w:ascii="Cambria Math" w:hAnsi="Cambria Math" w:cs="Times New Roman"/>
            <w:sz w:val="26"/>
            <w:szCs w:val="26"/>
          </w:rPr>
          <m:t>X</m:t>
        </m:r>
        <m:r>
          <w:rPr>
            <w:rFonts w:ascii="Cambria Math" w:hAnsi="Cambria Math" w:cs="Times New Roman"/>
            <w:sz w:val="26"/>
            <w:szCs w:val="26"/>
          </w:rPr>
          <m:t xml:space="preserve"> (1-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w:rPr>
            <w:rFonts w:ascii="Cambria Math" w:hAnsi="Cambria Math" w:cs="Times New Roman"/>
            <w:sz w:val="26"/>
            <w:szCs w:val="26"/>
          </w:rPr>
          <m:t>)</m:t>
        </m:r>
      </m:oMath>
      <w:r w:rsidR="000C3A6F" w:rsidRPr="000C3A6F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0C3A6F">
        <w:rPr>
          <w:rFonts w:ascii="Times New Roman" w:eastAsiaTheme="minorEastAsia" w:hAnsi="Times New Roman" w:cs="Times New Roman"/>
          <w:sz w:val="24"/>
          <w:szCs w:val="24"/>
        </w:rPr>
        <w:t>(1)</w:t>
      </w:r>
    </w:p>
    <w:p w14:paraId="31BC26AD" w14:textId="1A2477EB" w:rsidR="000C3A6F" w:rsidRDefault="000C3A6F" w:rsidP="000C3A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4192746" w14:textId="17399F8F" w:rsidR="000C3A6F" w:rsidRDefault="000C3A6F" w:rsidP="000C3A6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pago na fonte:</w:t>
      </w:r>
    </w:p>
    <w:p w14:paraId="18AAF0CA" w14:textId="6ABF747B" w:rsidR="000C3A6F" w:rsidRDefault="00001D0E" w:rsidP="000C3A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L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1+</m:t>
            </m:r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  <m:r>
              <w:rPr>
                <w:rFonts w:ascii="Cambria Math" w:hAnsi="Cambria Math" w:cs="Times New Roman"/>
                <w:sz w:val="26"/>
                <w:szCs w:val="26"/>
              </w:rPr>
              <m:t xml:space="preserve"> 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Cambria Math" w:hAnsi="Cambria Math" w:cs="Times New Roman"/>
                <w:sz w:val="26"/>
                <w:szCs w:val="26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b</m:t>
                </m:r>
              </m:sub>
            </m:sSub>
          </m:den>
        </m:f>
        <m:r>
          <w:rPr>
            <w:rFonts w:ascii="Cambria Math" w:hAnsi="Cambria Math" w:cs="Times New Roman"/>
            <w:sz w:val="26"/>
            <w:szCs w:val="26"/>
          </w:rPr>
          <m:t>-</m:t>
        </m:r>
        <m:r>
          <w:rPr>
            <w:rFonts w:ascii="Cambria Math" w:hAnsi="Cambria Math" w:cs="Times New Roman"/>
            <w:sz w:val="26"/>
            <w:szCs w:val="26"/>
          </w:rPr>
          <m:t>1</m:t>
        </m:r>
      </m:oMath>
      <w:r w:rsidR="000C3A6F" w:rsidRPr="000C3A6F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0C3A6F"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14:paraId="4DE48818" w14:textId="5345F2C2" w:rsidR="000C3A6F" w:rsidRDefault="000C3A6F" w:rsidP="000C3A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D7EE7D9" w14:textId="17B9860E" w:rsidR="000C3A6F" w:rsidRDefault="000C3A6F" w:rsidP="000C3A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Onde: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L</w:t>
      </w:r>
      <w:proofErr w:type="spellEnd"/>
      <w:r w:rsidR="00A9052B">
        <w:rPr>
          <w:rFonts w:ascii="Times New Roman" w:eastAsiaTheme="minorEastAsia" w:hAnsi="Times New Roman" w:cs="Times New Roman"/>
          <w:sz w:val="24"/>
          <w:szCs w:val="24"/>
        </w:rPr>
        <w:t xml:space="preserve"> representa a taxa líquida; </w:t>
      </w:r>
      <w:proofErr w:type="spellStart"/>
      <w:r w:rsidR="00A9052B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A905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b</w:t>
      </w:r>
      <w:proofErr w:type="spellEnd"/>
      <w:r w:rsidR="00A905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A9052B">
        <w:rPr>
          <w:rFonts w:ascii="Times New Roman" w:eastAsiaTheme="minorEastAsia" w:hAnsi="Times New Roman" w:cs="Times New Roman"/>
          <w:sz w:val="24"/>
          <w:szCs w:val="24"/>
        </w:rPr>
        <w:t>representa a taxa bruta. T diz respeito a alíquota do IR.</w:t>
      </w:r>
    </w:p>
    <w:p w14:paraId="1C4A8E8C" w14:textId="5198F5E5" w:rsidR="00C63244" w:rsidRDefault="00C63244" w:rsidP="000C3A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7- Admita que um governo tenha emitido um título de cupom zero pagando taxa de 11% a.a. O valor de face do título é fixado em $ 1.000,00, a ser resgatado no momento do vencimento. O prazo do título é de três anos.</w:t>
      </w:r>
    </w:p>
    <w:p w14:paraId="741E40DC" w14:textId="293B097A" w:rsidR="00C63244" w:rsidRDefault="00C63244" w:rsidP="000C3A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Pede-se: determinar o</w:t>
      </w:r>
      <w:r w:rsidR="005930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93098">
        <w:rPr>
          <w:rFonts w:ascii="Times New Roman" w:eastAsiaTheme="minorEastAsia" w:hAnsi="Times New Roman" w:cs="Times New Roman"/>
          <w:sz w:val="24"/>
          <w:szCs w:val="24"/>
        </w:rPr>
        <w:t>o</w:t>
      </w:r>
      <w:proofErr w:type="spellEnd"/>
      <w:r w:rsidR="00593098">
        <w:rPr>
          <w:rFonts w:ascii="Times New Roman" w:eastAsiaTheme="minorEastAsia" w:hAnsi="Times New Roman" w:cs="Times New Roman"/>
          <w:sz w:val="24"/>
          <w:szCs w:val="24"/>
        </w:rPr>
        <w:t xml:space="preserve"> fluxo de caixa do título.</w:t>
      </w:r>
    </w:p>
    <w:p w14:paraId="58E7655C" w14:textId="0B798977" w:rsidR="00E35582" w:rsidRDefault="003B49C8" w:rsidP="000C3A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8- Um determinado título apresenta as seguintes características:</w:t>
      </w:r>
    </w:p>
    <w:p w14:paraId="509B62E9" w14:textId="2AC7B4C6" w:rsidR="003B49C8" w:rsidRDefault="003B49C8" w:rsidP="003B49C8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atual: R$ 1.000,00</w:t>
      </w:r>
    </w:p>
    <w:p w14:paraId="4A6EDB76" w14:textId="416A6C00" w:rsidR="003B49C8" w:rsidRDefault="003B49C8" w:rsidP="003B49C8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de resgate: R$ 1.600,00</w:t>
      </w:r>
    </w:p>
    <w:p w14:paraId="2ABE1697" w14:textId="441D5399" w:rsidR="003B49C8" w:rsidRDefault="003B49C8" w:rsidP="003B49C8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Maturidade do título: 10 anos</w:t>
      </w:r>
    </w:p>
    <w:p w14:paraId="341CE9C7" w14:textId="03907452" w:rsidR="003B49C8" w:rsidRDefault="003B49C8" w:rsidP="003B49C8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Cupons: pagamentos anuais. O primeiro cupom é de R$ 50,00, sendo que os demais cupo</w:t>
      </w:r>
      <w:r w:rsidR="006A3E4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 crescerão a uma taxa de 5% a.a.</w:t>
      </w:r>
    </w:p>
    <w:p w14:paraId="06A4D54C" w14:textId="6C27E677" w:rsidR="003B49C8" w:rsidRDefault="003B49C8" w:rsidP="003B4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Pede-se: calcule a </w:t>
      </w:r>
      <w:proofErr w:type="spellStart"/>
      <w:r>
        <w:rPr>
          <w:rFonts w:ascii="Times New Roman" w:hAnsi="Times New Roman" w:cs="Times New Roman"/>
          <w:sz w:val="24"/>
          <w:szCs w:val="24"/>
        </w:rPr>
        <w:t>Yield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(YTM) deste título.</w:t>
      </w:r>
    </w:p>
    <w:p w14:paraId="51C1612F" w14:textId="4648C96B" w:rsidR="00091F3C" w:rsidRDefault="00091F3C" w:rsidP="003B4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 </w:t>
      </w:r>
      <w:r w:rsidR="00397DA5">
        <w:rPr>
          <w:rFonts w:ascii="Times New Roman" w:hAnsi="Times New Roman" w:cs="Times New Roman"/>
          <w:sz w:val="24"/>
          <w:szCs w:val="24"/>
        </w:rPr>
        <w:t>Um título com v</w:t>
      </w:r>
      <w:r w:rsidR="004D356A">
        <w:rPr>
          <w:rFonts w:ascii="Times New Roman" w:hAnsi="Times New Roman" w:cs="Times New Roman"/>
          <w:sz w:val="24"/>
          <w:szCs w:val="24"/>
        </w:rPr>
        <w:t>alor de resgate</w:t>
      </w:r>
      <w:r w:rsidR="00397DA5">
        <w:rPr>
          <w:rFonts w:ascii="Times New Roman" w:hAnsi="Times New Roman" w:cs="Times New Roman"/>
          <w:sz w:val="24"/>
          <w:szCs w:val="24"/>
        </w:rPr>
        <w:t xml:space="preserve"> de R$ 10.000,00 tem um prazo de vencimento de quatro anos e paga cupom semestral proporcional a 11% a.a. A taxa de desconto do título (YTM) é proporcional a 13% a.a. Dessa forma, demonstre se o título é negociado com ágio, deságio ou ao par. </w:t>
      </w:r>
    </w:p>
    <w:p w14:paraId="7163E35D" w14:textId="676FCA58" w:rsidR="004D356A" w:rsidRDefault="004D356A" w:rsidP="003B4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 Dois títulos possuem valor de resgate de R$ 40.000,00 e pagam cupons à taxa de 7% a.a. O primeiro título apresenta uma maturidade de seis anos, enquanto o outro</w:t>
      </w:r>
      <w:r w:rsidR="00707105">
        <w:rPr>
          <w:rFonts w:ascii="Times New Roman" w:hAnsi="Times New Roman" w:cs="Times New Roman"/>
          <w:sz w:val="24"/>
          <w:szCs w:val="24"/>
        </w:rPr>
        <w:t>, a maturidade é de 15 anos.</w:t>
      </w:r>
    </w:p>
    <w:p w14:paraId="46B272DA" w14:textId="28C58D9D" w:rsidR="00707105" w:rsidRDefault="00707105" w:rsidP="003B4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Nestas condições, avalie o valor atual destes dois títulos considerando-se que a taxa de juros alterou de 12% a.a. para 15% a.a.</w:t>
      </w:r>
    </w:p>
    <w:p w14:paraId="3DD677B5" w14:textId="6C4592D9" w:rsidR="00BB1E22" w:rsidRDefault="00BB1E22" w:rsidP="003B4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 Uma pessoa aplicou $200.000 em um título de renda </w:t>
      </w:r>
      <w:proofErr w:type="gramStart"/>
      <w:r>
        <w:rPr>
          <w:rFonts w:ascii="Times New Roman" w:hAnsi="Times New Roman" w:cs="Times New Roman"/>
          <w:sz w:val="24"/>
          <w:szCs w:val="24"/>
        </w:rPr>
        <w:t>fixa  com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resgate para 120 dias. A taxa de juros da aplicação foi de 2,2% a.m. Após 50 dias da aplicação o investidor, necessitando de dinheiro, decidiu negociar o título no mercado, sendo a taxa de juros vigente de 1,6% a.m. Pede-se determinar:</w:t>
      </w:r>
    </w:p>
    <w:p w14:paraId="441F7B8E" w14:textId="55F79447" w:rsidR="00BB1E22" w:rsidRDefault="00BB1E22" w:rsidP="00BB1E22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de resgate do título se o investidor manter sua posição até o vencimento (120 dias);</w:t>
      </w:r>
    </w:p>
    <w:p w14:paraId="1600495A" w14:textId="24A4B04E" w:rsidR="00BB1E22" w:rsidRPr="00BB1E22" w:rsidRDefault="00BB1E22" w:rsidP="00BB1E22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recebido pelo investidor ao negociar o título após 50 dias da aplicação.</w:t>
      </w:r>
    </w:p>
    <w:p w14:paraId="74E17B16" w14:textId="14DC8414" w:rsidR="001D52E7" w:rsidRDefault="009808B6" w:rsidP="003B4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 Considere dois títulos com maturidade de cinco anos</w:t>
      </w:r>
      <w:r w:rsidR="00D32CA9">
        <w:rPr>
          <w:rFonts w:ascii="Times New Roman" w:hAnsi="Times New Roman" w:cs="Times New Roman"/>
          <w:sz w:val="24"/>
          <w:szCs w:val="24"/>
        </w:rPr>
        <w:t xml:space="preserve"> e negociados ao par ($1.000). Os pagamentos de cupons são realizados semestralmente. A taxa de cupom do primeiro título é proporcional a 10% a.a., enquanto a taxa de cupom do segundo título é proporcional a 7% a.a. Dessa forma, calcule </w:t>
      </w:r>
      <w:r w:rsidR="008C4D4B">
        <w:rPr>
          <w:rFonts w:ascii="Times New Roman" w:hAnsi="Times New Roman" w:cs="Times New Roman"/>
          <w:sz w:val="24"/>
          <w:szCs w:val="24"/>
        </w:rPr>
        <w:t>a</w:t>
      </w:r>
      <w:r w:rsidR="00D32CA9">
        <w:rPr>
          <w:rFonts w:ascii="Times New Roman" w:hAnsi="Times New Roman" w:cs="Times New Roman"/>
          <w:sz w:val="24"/>
          <w:szCs w:val="24"/>
        </w:rPr>
        <w:t xml:space="preserve"> </w:t>
      </w:r>
      <w:r w:rsidR="008C4D4B">
        <w:rPr>
          <w:rFonts w:ascii="Times New Roman" w:hAnsi="Times New Roman" w:cs="Times New Roman"/>
          <w:sz w:val="24"/>
          <w:szCs w:val="24"/>
        </w:rPr>
        <w:t>YTM</w:t>
      </w:r>
      <w:r w:rsidR="00D32CA9">
        <w:rPr>
          <w:rFonts w:ascii="Times New Roman" w:hAnsi="Times New Roman" w:cs="Times New Roman"/>
          <w:sz w:val="24"/>
          <w:szCs w:val="24"/>
        </w:rPr>
        <w:t xml:space="preserve"> destes dois títulos. </w:t>
      </w:r>
      <w:r w:rsidR="00045746">
        <w:rPr>
          <w:rFonts w:ascii="Times New Roman" w:hAnsi="Times New Roman" w:cs="Times New Roman"/>
          <w:sz w:val="24"/>
          <w:szCs w:val="24"/>
        </w:rPr>
        <w:t>Além disso, calcule o valor de regate do segundo título (tudo o mais permanecendo constante) que faz com que a</w:t>
      </w:r>
      <w:r w:rsidR="00904953">
        <w:rPr>
          <w:rFonts w:ascii="Times New Roman" w:hAnsi="Times New Roman" w:cs="Times New Roman"/>
          <w:sz w:val="24"/>
          <w:szCs w:val="24"/>
        </w:rPr>
        <w:t>s</w:t>
      </w:r>
      <w:r w:rsidR="00045746">
        <w:rPr>
          <w:rFonts w:ascii="Times New Roman" w:hAnsi="Times New Roman" w:cs="Times New Roman"/>
          <w:sz w:val="24"/>
          <w:szCs w:val="24"/>
        </w:rPr>
        <w:t xml:space="preserve"> YTM dos dois títulos sejam iguais.</w:t>
      </w:r>
    </w:p>
    <w:p w14:paraId="7FF5D43F" w14:textId="52027A5F" w:rsidR="00904953" w:rsidRDefault="00904953" w:rsidP="003B4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 Uma pessoa aplicou $ 400.000 num título por três meses à taxa nominal de 6,5% a.t. Sendo de 4% a inflação deste período, demonstrar os rendimentos</w:t>
      </w:r>
      <w:r w:rsidR="00406EC0">
        <w:rPr>
          <w:rFonts w:ascii="Times New Roman" w:hAnsi="Times New Roman" w:cs="Times New Roman"/>
          <w:sz w:val="24"/>
          <w:szCs w:val="24"/>
        </w:rPr>
        <w:t xml:space="preserve"> e taxas de retorno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EC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nominal e real</w:t>
      </w:r>
      <w:r w:rsidR="00406EC0">
        <w:rPr>
          <w:rFonts w:ascii="Times New Roman" w:hAnsi="Times New Roman" w:cs="Times New Roman"/>
          <w:sz w:val="24"/>
          <w:szCs w:val="24"/>
        </w:rPr>
        <w:t>).</w:t>
      </w:r>
    </w:p>
    <w:p w14:paraId="441D7085" w14:textId="033E2AB2" w:rsidR="00406EC0" w:rsidRDefault="00406EC0" w:rsidP="003B4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 Suponha que uma pessoa adquira, no início de determinado ano, um imóvel por $60.000, vendendo-o, dois anos após, por R$ 85.320,00. Sendo de 31,1% a inflação deste biênio, pede-se determinar a rentabilidade nominal e real anual produzida por esta operação.</w:t>
      </w:r>
    </w:p>
    <w:p w14:paraId="02F8A165" w14:textId="47866043" w:rsidR="00A17DA5" w:rsidRPr="003B49C8" w:rsidRDefault="00A17DA5" w:rsidP="003B4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15-</w:t>
      </w:r>
      <w:r w:rsidR="00854C14">
        <w:rPr>
          <w:rFonts w:ascii="Times New Roman" w:hAnsi="Times New Roman" w:cs="Times New Roman"/>
          <w:sz w:val="24"/>
          <w:szCs w:val="24"/>
        </w:rPr>
        <w:t xml:space="preserve"> A tesla Corporation precisa levantar recursos para financiar uma expansão da fábrica nos Estados Unidos e resolveu emitir títulos de cupom zero com vencimento em 25 anos. O retorno exigido sobre esses títulos é de 7% a.a. Cada título possui valor de resgate de $ 1.000,00. Neste caso, por quanto serão vendidos os títulos quando da sua emissão?</w:t>
      </w:r>
    </w:p>
    <w:sectPr w:rsidR="00A17DA5" w:rsidRPr="003B49C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3283" w14:textId="77777777" w:rsidR="00191AB6" w:rsidRDefault="00191AB6" w:rsidP="0066378D">
      <w:pPr>
        <w:spacing w:after="0" w:line="240" w:lineRule="auto"/>
      </w:pPr>
      <w:r>
        <w:separator/>
      </w:r>
    </w:p>
  </w:endnote>
  <w:endnote w:type="continuationSeparator" w:id="0">
    <w:p w14:paraId="3DFA58B0" w14:textId="77777777" w:rsidR="00191AB6" w:rsidRDefault="00191AB6" w:rsidP="0066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289208"/>
      <w:docPartObj>
        <w:docPartGallery w:val="Page Numbers (Bottom of Page)"/>
        <w:docPartUnique/>
      </w:docPartObj>
    </w:sdtPr>
    <w:sdtEndPr/>
    <w:sdtContent>
      <w:p w14:paraId="0D0ECFAB" w14:textId="6879FD57" w:rsidR="0066378D" w:rsidRDefault="0066378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C76536" w14:textId="77777777" w:rsidR="0066378D" w:rsidRDefault="006637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0545" w14:textId="77777777" w:rsidR="00191AB6" w:rsidRDefault="00191AB6" w:rsidP="0066378D">
      <w:pPr>
        <w:spacing w:after="0" w:line="240" w:lineRule="auto"/>
      </w:pPr>
      <w:r>
        <w:separator/>
      </w:r>
    </w:p>
  </w:footnote>
  <w:footnote w:type="continuationSeparator" w:id="0">
    <w:p w14:paraId="4DECAA6B" w14:textId="77777777" w:rsidR="00191AB6" w:rsidRDefault="00191AB6" w:rsidP="00663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469E"/>
    <w:multiLevelType w:val="hybridMultilevel"/>
    <w:tmpl w:val="E3BA070C"/>
    <w:lvl w:ilvl="0" w:tplc="70084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7DF1"/>
    <w:multiLevelType w:val="hybridMultilevel"/>
    <w:tmpl w:val="A9B046D2"/>
    <w:lvl w:ilvl="0" w:tplc="91E471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40F18"/>
    <w:multiLevelType w:val="hybridMultilevel"/>
    <w:tmpl w:val="1BCA7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9025D"/>
    <w:multiLevelType w:val="hybridMultilevel"/>
    <w:tmpl w:val="9DE86058"/>
    <w:lvl w:ilvl="0" w:tplc="9022D7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2247E"/>
    <w:multiLevelType w:val="hybridMultilevel"/>
    <w:tmpl w:val="71B22B6C"/>
    <w:lvl w:ilvl="0" w:tplc="CA84CF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F76A8"/>
    <w:multiLevelType w:val="hybridMultilevel"/>
    <w:tmpl w:val="8C4A59B4"/>
    <w:lvl w:ilvl="0" w:tplc="622243F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24822">
    <w:abstractNumId w:val="0"/>
  </w:num>
  <w:num w:numId="2" w16cid:durableId="1646816479">
    <w:abstractNumId w:val="4"/>
  </w:num>
  <w:num w:numId="3" w16cid:durableId="318389003">
    <w:abstractNumId w:val="1"/>
  </w:num>
  <w:num w:numId="4" w16cid:durableId="867259111">
    <w:abstractNumId w:val="2"/>
  </w:num>
  <w:num w:numId="5" w16cid:durableId="2029868442">
    <w:abstractNumId w:val="5"/>
  </w:num>
  <w:num w:numId="6" w16cid:durableId="1948467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3F"/>
    <w:rsid w:val="00045746"/>
    <w:rsid w:val="00091F3C"/>
    <w:rsid w:val="000C3A6F"/>
    <w:rsid w:val="0014583F"/>
    <w:rsid w:val="001542F2"/>
    <w:rsid w:val="00191AB6"/>
    <w:rsid w:val="001D52E7"/>
    <w:rsid w:val="00301AB4"/>
    <w:rsid w:val="003876A4"/>
    <w:rsid w:val="00397DA5"/>
    <w:rsid w:val="003B49C8"/>
    <w:rsid w:val="00406EC0"/>
    <w:rsid w:val="00473C3D"/>
    <w:rsid w:val="004D356A"/>
    <w:rsid w:val="005837B2"/>
    <w:rsid w:val="005853E9"/>
    <w:rsid w:val="00593098"/>
    <w:rsid w:val="005D35C0"/>
    <w:rsid w:val="00602CAF"/>
    <w:rsid w:val="0066378D"/>
    <w:rsid w:val="006A3E41"/>
    <w:rsid w:val="00707105"/>
    <w:rsid w:val="0077741D"/>
    <w:rsid w:val="007F0B01"/>
    <w:rsid w:val="00823346"/>
    <w:rsid w:val="00854C14"/>
    <w:rsid w:val="008C4D4B"/>
    <w:rsid w:val="00904953"/>
    <w:rsid w:val="00971FC8"/>
    <w:rsid w:val="009808B6"/>
    <w:rsid w:val="00A17DA5"/>
    <w:rsid w:val="00A9052B"/>
    <w:rsid w:val="00AF1A5D"/>
    <w:rsid w:val="00BB1E22"/>
    <w:rsid w:val="00C63244"/>
    <w:rsid w:val="00D32CA9"/>
    <w:rsid w:val="00E02CB9"/>
    <w:rsid w:val="00E35582"/>
    <w:rsid w:val="00F1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C93A"/>
  <w15:chartTrackingRefBased/>
  <w15:docId w15:val="{56DBFF63-D279-49DF-8694-EAC015ED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583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C3A6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663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378D"/>
  </w:style>
  <w:style w:type="paragraph" w:styleId="Rodap">
    <w:name w:val="footer"/>
    <w:basedOn w:val="Normal"/>
    <w:link w:val="RodapChar"/>
    <w:uiPriority w:val="99"/>
    <w:unhideWhenUsed/>
    <w:rsid w:val="00663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802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Bruno</cp:lastModifiedBy>
  <cp:revision>18</cp:revision>
  <dcterms:created xsi:type="dcterms:W3CDTF">2022-09-20T10:38:00Z</dcterms:created>
  <dcterms:modified xsi:type="dcterms:W3CDTF">2022-09-20T18:37:00Z</dcterms:modified>
</cp:coreProperties>
</file>