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8D29C" w14:textId="77777777" w:rsidR="006A69AC" w:rsidRDefault="006A69AC" w:rsidP="00A9553C">
      <w:pPr>
        <w:pStyle w:val="Ttulo3"/>
        <w:rPr>
          <w:rStyle w:val="txtarial10ptblack"/>
          <w:rFonts w:ascii="Verdana" w:hAnsi="Verdana"/>
          <w:b w:val="0"/>
          <w:bCs/>
          <w:color w:val="000000"/>
          <w:szCs w:val="24"/>
        </w:rPr>
      </w:pPr>
    </w:p>
    <w:p w14:paraId="1C94803E" w14:textId="77777777" w:rsidR="009D68EE" w:rsidRPr="009D68EE" w:rsidRDefault="009D68EE" w:rsidP="009D68EE">
      <w:pPr>
        <w:spacing w:after="0" w:line="240" w:lineRule="auto"/>
        <w:jc w:val="center"/>
        <w:rPr>
          <w:rStyle w:val="txtarial10ptblack"/>
          <w:rFonts w:ascii="Verdana" w:hAnsi="Verdana"/>
          <w:b/>
          <w:bCs/>
          <w:color w:val="000000"/>
          <w:sz w:val="24"/>
          <w:szCs w:val="24"/>
        </w:rPr>
      </w:pPr>
      <w:r w:rsidRPr="009D68EE">
        <w:rPr>
          <w:rStyle w:val="txtarial10ptblack"/>
          <w:rFonts w:ascii="Verdana" w:hAnsi="Verdana"/>
          <w:b/>
          <w:bCs/>
          <w:color w:val="000000"/>
          <w:sz w:val="24"/>
          <w:szCs w:val="24"/>
        </w:rPr>
        <w:t>Universidade de São Paulo</w:t>
      </w:r>
    </w:p>
    <w:p w14:paraId="08088EA3" w14:textId="77777777" w:rsidR="009D68EE" w:rsidRPr="009D68EE" w:rsidRDefault="009D68EE" w:rsidP="009D68EE">
      <w:pPr>
        <w:spacing w:after="0" w:line="240" w:lineRule="auto"/>
        <w:jc w:val="center"/>
        <w:rPr>
          <w:rStyle w:val="txtarial10ptblack"/>
          <w:rFonts w:ascii="Verdana" w:hAnsi="Verdana"/>
          <w:b/>
          <w:bCs/>
          <w:color w:val="000000"/>
          <w:sz w:val="24"/>
          <w:szCs w:val="24"/>
        </w:rPr>
      </w:pPr>
      <w:r w:rsidRPr="009D68EE">
        <w:rPr>
          <w:rStyle w:val="txtarial10ptblack"/>
          <w:rFonts w:ascii="Verdana" w:hAnsi="Verdana"/>
          <w:b/>
          <w:bCs/>
          <w:color w:val="000000"/>
          <w:sz w:val="24"/>
          <w:szCs w:val="24"/>
        </w:rPr>
        <w:t>Faculdade de Medicina</w:t>
      </w:r>
    </w:p>
    <w:p w14:paraId="4B54BAF6" w14:textId="77777777" w:rsidR="009D68EE" w:rsidRPr="009D68EE" w:rsidRDefault="009D68EE" w:rsidP="009D68EE">
      <w:pPr>
        <w:spacing w:after="0" w:line="240" w:lineRule="auto"/>
        <w:jc w:val="center"/>
        <w:rPr>
          <w:rStyle w:val="txtarial10ptblack"/>
          <w:rFonts w:ascii="Verdana" w:hAnsi="Verdana"/>
          <w:b/>
          <w:bCs/>
          <w:color w:val="000000"/>
          <w:sz w:val="24"/>
          <w:szCs w:val="24"/>
        </w:rPr>
      </w:pPr>
      <w:r w:rsidRPr="009D68EE">
        <w:rPr>
          <w:rStyle w:val="txtarial10ptblack"/>
          <w:rFonts w:ascii="Verdana" w:hAnsi="Verdana"/>
          <w:b/>
          <w:bCs/>
          <w:color w:val="000000"/>
          <w:sz w:val="24"/>
          <w:szCs w:val="24"/>
        </w:rPr>
        <w:t>Departamento de Fisioterapia, Fonoaudiologia e Terapia Ocupacional</w:t>
      </w:r>
    </w:p>
    <w:p w14:paraId="0C954E9B" w14:textId="77777777" w:rsidR="009D68EE" w:rsidRDefault="009D68EE" w:rsidP="00366FEF">
      <w:pPr>
        <w:spacing w:after="0" w:line="240" w:lineRule="auto"/>
        <w:jc w:val="both"/>
        <w:rPr>
          <w:rStyle w:val="txtarial10ptblack"/>
          <w:rFonts w:ascii="Verdana" w:hAnsi="Verdana"/>
          <w:bCs/>
          <w:color w:val="000000"/>
          <w:sz w:val="20"/>
          <w:szCs w:val="20"/>
        </w:rPr>
      </w:pPr>
    </w:p>
    <w:p w14:paraId="56F53E9D" w14:textId="77777777" w:rsidR="001C6648" w:rsidRPr="001C6648" w:rsidRDefault="001C6648" w:rsidP="00366FEF">
      <w:pPr>
        <w:spacing w:after="0" w:line="240" w:lineRule="auto"/>
        <w:jc w:val="both"/>
        <w:rPr>
          <w:rStyle w:val="txtarial10ptblack"/>
          <w:rFonts w:ascii="Verdana" w:hAnsi="Verdana"/>
          <w:bCs/>
          <w:color w:val="000000"/>
          <w:sz w:val="28"/>
          <w:szCs w:val="28"/>
        </w:rPr>
      </w:pPr>
    </w:p>
    <w:p w14:paraId="766EA03B" w14:textId="3FF3561B" w:rsidR="001C6648" w:rsidRPr="006F5F8F" w:rsidRDefault="009B5C01" w:rsidP="006F5F8F">
      <w:pPr>
        <w:rPr>
          <w:rStyle w:val="txtarial10ptblack"/>
          <w:b/>
          <w:sz w:val="28"/>
          <w:szCs w:val="28"/>
        </w:rPr>
      </w:pPr>
      <w:r>
        <w:rPr>
          <w:b/>
          <w:sz w:val="28"/>
          <w:szCs w:val="28"/>
        </w:rPr>
        <w:t xml:space="preserve">Cronograma </w:t>
      </w:r>
      <w:bookmarkStart w:id="0" w:name="_GoBack"/>
      <w:bookmarkEnd w:id="0"/>
    </w:p>
    <w:p w14:paraId="391C7869" w14:textId="77777777" w:rsidR="001C6648" w:rsidRPr="001C6648" w:rsidRDefault="001C6648" w:rsidP="001C664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444296A" w14:textId="77777777" w:rsidR="00B40D2B" w:rsidRPr="001C6648" w:rsidRDefault="001C6648" w:rsidP="00366FE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6648">
        <w:rPr>
          <w:rFonts w:ascii="Times New Roman" w:hAnsi="Times New Roman" w:cs="Times New Roman"/>
          <w:sz w:val="24"/>
          <w:szCs w:val="24"/>
        </w:rPr>
        <w:t>MFT0930 - Práticas grupais na atenção em Terapia Ocupacional</w:t>
      </w:r>
      <w:r w:rsidRPr="001C6648">
        <w:rPr>
          <w:rFonts w:ascii="Times New Roman" w:hAnsi="Times New Roman" w:cs="Times New Roman"/>
          <w:sz w:val="24"/>
          <w:szCs w:val="24"/>
        </w:rPr>
        <w:cr/>
      </w:r>
    </w:p>
    <w:p w14:paraId="15F5961C" w14:textId="5560722B" w:rsidR="00366FEF" w:rsidRPr="00366FEF" w:rsidRDefault="006F5F8F" w:rsidP="00366FEF">
      <w:pPr>
        <w:spacing w:after="0" w:line="240" w:lineRule="auto"/>
      </w:pPr>
      <w:r>
        <w:t>Terça-feira:  9:00</w:t>
      </w:r>
      <w:r w:rsidR="00366FEF" w:rsidRPr="00366FEF">
        <w:t xml:space="preserve"> às 12:00 </w:t>
      </w:r>
    </w:p>
    <w:p w14:paraId="098C7868" w14:textId="1D691C95" w:rsidR="0021679E" w:rsidRPr="00366FEF" w:rsidRDefault="0021679E" w:rsidP="00366FEF">
      <w:pPr>
        <w:spacing w:after="0" w:line="240" w:lineRule="auto"/>
      </w:pPr>
      <w:r w:rsidRPr="00366FEF">
        <w:t xml:space="preserve">Início: </w:t>
      </w:r>
      <w:r w:rsidR="006F5F8F">
        <w:t>11/10</w:t>
      </w:r>
    </w:p>
    <w:p w14:paraId="6CF3E527" w14:textId="261DC9CB" w:rsidR="00D45869" w:rsidRPr="00366FEF" w:rsidRDefault="0021679E" w:rsidP="00366FEF">
      <w:pPr>
        <w:spacing w:after="0" w:line="240" w:lineRule="auto"/>
      </w:pPr>
      <w:r w:rsidRPr="00366FEF">
        <w:t xml:space="preserve">Término: </w:t>
      </w:r>
      <w:r w:rsidR="006F5F8F">
        <w:t>6</w:t>
      </w:r>
      <w:r w:rsidR="00A9553C">
        <w:t>/12</w:t>
      </w:r>
    </w:p>
    <w:p w14:paraId="63AAEBEC" w14:textId="77777777" w:rsidR="0021679E" w:rsidRDefault="0021679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61"/>
        <w:gridCol w:w="3291"/>
        <w:gridCol w:w="2909"/>
      </w:tblGrid>
      <w:tr w:rsidR="00366FEF" w14:paraId="6CCA2EB8" w14:textId="77777777" w:rsidTr="00284479">
        <w:trPr>
          <w:trHeight w:val="749"/>
        </w:trPr>
        <w:tc>
          <w:tcPr>
            <w:tcW w:w="2861" w:type="dxa"/>
          </w:tcPr>
          <w:p w14:paraId="2F29A629" w14:textId="77777777" w:rsidR="00366FEF" w:rsidRPr="00366FEF" w:rsidRDefault="00366FEF" w:rsidP="0021679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6F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Data</w:t>
            </w:r>
          </w:p>
        </w:tc>
        <w:tc>
          <w:tcPr>
            <w:tcW w:w="3291" w:type="dxa"/>
          </w:tcPr>
          <w:p w14:paraId="6BD83C2C" w14:textId="77777777" w:rsidR="00366FEF" w:rsidRPr="00366FEF" w:rsidRDefault="00366FEF" w:rsidP="0021679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6F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Conteúdo</w:t>
            </w:r>
          </w:p>
        </w:tc>
        <w:tc>
          <w:tcPr>
            <w:tcW w:w="2909" w:type="dxa"/>
          </w:tcPr>
          <w:p w14:paraId="6189568C" w14:textId="77777777" w:rsidR="00366FEF" w:rsidRPr="00366FEF" w:rsidRDefault="00366FE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t-BR"/>
              </w:rPr>
            </w:pPr>
            <w:r w:rsidRPr="00366FE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t-BR"/>
              </w:rPr>
              <w:t>Referências bibliográficas</w:t>
            </w:r>
          </w:p>
        </w:tc>
      </w:tr>
      <w:tr w:rsidR="00062E1D" w14:paraId="7E411559" w14:textId="77777777" w:rsidTr="00284479">
        <w:trPr>
          <w:trHeight w:val="1186"/>
        </w:trPr>
        <w:tc>
          <w:tcPr>
            <w:tcW w:w="2861" w:type="dxa"/>
            <w:shd w:val="clear" w:color="auto" w:fill="EAF1DD" w:themeFill="accent3" w:themeFillTint="33"/>
          </w:tcPr>
          <w:p w14:paraId="4AB51CEF" w14:textId="1E31F3A0" w:rsidR="00FF5440" w:rsidRDefault="006F5F8F" w:rsidP="00FF5440">
            <w:r>
              <w:t>11/10</w:t>
            </w:r>
          </w:p>
          <w:p w14:paraId="2123D9D0" w14:textId="77777777" w:rsidR="00062E1D" w:rsidRDefault="00062E1D" w:rsidP="0021679E"/>
        </w:tc>
        <w:tc>
          <w:tcPr>
            <w:tcW w:w="3291" w:type="dxa"/>
            <w:shd w:val="clear" w:color="auto" w:fill="EAF1DD" w:themeFill="accent3" w:themeFillTint="33"/>
          </w:tcPr>
          <w:p w14:paraId="23BF3786" w14:textId="77777777" w:rsidR="00024CBC" w:rsidRDefault="00024CBC" w:rsidP="00062E1D">
            <w:pPr>
              <w:rPr>
                <w:b/>
              </w:rPr>
            </w:pPr>
          </w:p>
          <w:p w14:paraId="7767C3FF" w14:textId="1CDEA07A" w:rsidR="00062E1D" w:rsidRDefault="00062E1D" w:rsidP="00062E1D">
            <w:pPr>
              <w:rPr>
                <w:b/>
              </w:rPr>
            </w:pPr>
            <w:r>
              <w:rPr>
                <w:b/>
              </w:rPr>
              <w:t xml:space="preserve">Grupos como dispositivo nas ações </w:t>
            </w:r>
            <w:r w:rsidRPr="00122B92">
              <w:rPr>
                <w:b/>
              </w:rPr>
              <w:t>da Terapia Ocupacional</w:t>
            </w:r>
          </w:p>
          <w:p w14:paraId="62D6F9C2" w14:textId="77777777" w:rsidR="00062E1D" w:rsidRPr="002F0081" w:rsidRDefault="00062E1D" w:rsidP="00062E1D">
            <w:pPr>
              <w:pStyle w:val="PargrafodaLista"/>
              <w:ind w:left="3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C386582" w14:textId="77777777" w:rsidR="00062E1D" w:rsidRPr="00E763A1" w:rsidRDefault="00062E1D" w:rsidP="00062E1D">
            <w:pPr>
              <w:pStyle w:val="PargrafodaLista"/>
              <w:ind w:left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763A1">
              <w:rPr>
                <w:rFonts w:eastAsiaTheme="minorHAnsi"/>
                <w:sz w:val="20"/>
                <w:szCs w:val="20"/>
                <w:lang w:eastAsia="en-US"/>
              </w:rPr>
              <w:t>Apresentar</w:t>
            </w:r>
            <w:r w:rsidRPr="00E763A1">
              <w:rPr>
                <w:sz w:val="20"/>
                <w:szCs w:val="20"/>
              </w:rPr>
              <w:t xml:space="preserve"> a pluralidade de referenciais teóricos e as </w:t>
            </w:r>
            <w:r w:rsidRPr="00E763A1">
              <w:rPr>
                <w:rFonts w:eastAsiaTheme="minorHAnsi"/>
                <w:sz w:val="20"/>
                <w:szCs w:val="20"/>
                <w:lang w:eastAsia="en-US"/>
              </w:rPr>
              <w:t xml:space="preserve">adaptações realizadas para construção do conhecimento da Terapia Ocupacionais sobre grupos                                                              </w:t>
            </w:r>
            <w:r w:rsidRPr="00E763A1">
              <w:rPr>
                <w:sz w:val="20"/>
                <w:szCs w:val="20"/>
              </w:rPr>
              <w:t>Conhecer o histórico do uso de grupos e as diferentes classificações de grupo na Terapia Ocupacional</w:t>
            </w:r>
            <w:r w:rsidRPr="00E763A1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</w:p>
          <w:p w14:paraId="4A9B2ADB" w14:textId="77777777" w:rsidR="00062E1D" w:rsidRPr="00A110D5" w:rsidRDefault="00062E1D" w:rsidP="00062E1D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14:paraId="3DC7EC80" w14:textId="77777777" w:rsidR="00054BFC" w:rsidRPr="004B7C31" w:rsidRDefault="00054BFC" w:rsidP="00054BF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9C8B547" w14:textId="77777777" w:rsidR="00054BFC" w:rsidRPr="004B7C31" w:rsidRDefault="00054BFC" w:rsidP="00054BFC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BALLARIN, M. L. G. Abordagens grupais. In: CAVALCANTI, A.; GALVÃO, C. Terapia Ocupacional fundamentação e prática. Rio de Janeiro: Guanabara Koogan, 2007.</w:t>
            </w:r>
          </w:p>
          <w:p w14:paraId="63DF4945" w14:textId="77777777" w:rsidR="00054BFC" w:rsidRPr="004B7C31" w:rsidRDefault="00054BFC" w:rsidP="00054BFC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080ACC2A" w14:textId="77777777" w:rsidR="00054BFC" w:rsidRPr="004B7C31" w:rsidRDefault="00054BFC" w:rsidP="00054BFC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4B7C31">
              <w:rPr>
                <w:rFonts w:cstheme="minorHAnsi"/>
                <w:sz w:val="16"/>
                <w:szCs w:val="16"/>
              </w:rPr>
              <w:t xml:space="preserve">MAXIMINO, V. </w:t>
            </w:r>
            <w:r w:rsidR="00062E1D"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Grupos de Atividades com pacientes psicóticos. São José dos Campos: Ed. UNIVAP. 2001.</w:t>
            </w:r>
            <w:r w:rsidR="00E9141F"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 P. 2</w:t>
            </w:r>
            <w:r w:rsidR="00346101"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3-74</w:t>
            </w:r>
          </w:p>
          <w:p w14:paraId="2147108C" w14:textId="77777777" w:rsidR="00054BFC" w:rsidRPr="004B7C31" w:rsidRDefault="00054BFC" w:rsidP="00054BFC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3E52818F" w14:textId="77777777" w:rsidR="00062E1D" w:rsidRPr="004B7C31" w:rsidRDefault="00062E1D" w:rsidP="002A68BB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062E1D" w14:paraId="335EEE68" w14:textId="77777777" w:rsidTr="00284479">
        <w:tc>
          <w:tcPr>
            <w:tcW w:w="2861" w:type="dxa"/>
            <w:shd w:val="clear" w:color="auto" w:fill="EAF1DD" w:themeFill="accent3" w:themeFillTint="33"/>
          </w:tcPr>
          <w:p w14:paraId="021E13AA" w14:textId="71A03CCE" w:rsidR="00FF5440" w:rsidRDefault="006F5F8F" w:rsidP="00FF5440">
            <w:r>
              <w:t>18/10</w:t>
            </w:r>
          </w:p>
          <w:p w14:paraId="56E50326" w14:textId="77777777" w:rsidR="00062E1D" w:rsidRDefault="00062E1D"/>
        </w:tc>
        <w:tc>
          <w:tcPr>
            <w:tcW w:w="3291" w:type="dxa"/>
            <w:shd w:val="clear" w:color="auto" w:fill="EAF1DD" w:themeFill="accent3" w:themeFillTint="33"/>
          </w:tcPr>
          <w:p w14:paraId="0E017257" w14:textId="77777777" w:rsidR="00DB224F" w:rsidRDefault="00DB224F" w:rsidP="00062E1D">
            <w:pPr>
              <w:jc w:val="both"/>
              <w:rPr>
                <w:b/>
              </w:rPr>
            </w:pPr>
          </w:p>
          <w:p w14:paraId="2AB6B0F5" w14:textId="2C31CFE6" w:rsidR="00062E1D" w:rsidRPr="002F0081" w:rsidRDefault="00062E1D" w:rsidP="00062E1D">
            <w:pPr>
              <w:jc w:val="both"/>
              <w:rPr>
                <w:b/>
              </w:rPr>
            </w:pPr>
            <w:r w:rsidRPr="002F0081">
              <w:rPr>
                <w:b/>
              </w:rPr>
              <w:t xml:space="preserve">O grupo como espaço potencial e processos grupais na Terapia Ocupacional </w:t>
            </w:r>
          </w:p>
          <w:p w14:paraId="3DAF83EA" w14:textId="77777777" w:rsidR="00062E1D" w:rsidRDefault="00062E1D" w:rsidP="00062E1D">
            <w:pPr>
              <w:jc w:val="both"/>
            </w:pPr>
          </w:p>
          <w:p w14:paraId="11648AD7" w14:textId="77777777" w:rsidR="00062E1D" w:rsidRPr="00976E68" w:rsidRDefault="00062E1D" w:rsidP="00062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E68">
              <w:rPr>
                <w:rFonts w:ascii="Times New Roman" w:hAnsi="Times New Roman" w:cs="Times New Roman"/>
                <w:sz w:val="20"/>
                <w:szCs w:val="20"/>
              </w:rPr>
              <w:t>Compreender a partir dos principais conceitos teóricos de Winnicott o trabalho com grupos na Terapia Ocupacional. Identificar a atividade como potência provocadora e o grupo como um ampliador do potencial provocativo da atividade</w:t>
            </w:r>
          </w:p>
          <w:p w14:paraId="592F23FC" w14:textId="77777777" w:rsidR="00062E1D" w:rsidRDefault="00062E1D" w:rsidP="00062E1D">
            <w:pPr>
              <w:rPr>
                <w:b/>
              </w:rPr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14:paraId="00845823" w14:textId="77777777" w:rsidR="00062E1D" w:rsidRPr="004B7C31" w:rsidRDefault="00062E1D" w:rsidP="00062E1D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7035E52B" w14:textId="77777777" w:rsidR="00062E1D" w:rsidRPr="004B7C31" w:rsidRDefault="00062E1D" w:rsidP="00062E1D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BALLARIN, M.L.G. Algumas reflexões sobre grupos de atividades em terapia ocupacional. In: PADUA, E. M. M.; MAGALHÃES, L. V. Terapia ocupacional: teoria e prática. Campinas: Papirus, 2003. p. 63-76</w:t>
            </w:r>
          </w:p>
          <w:p w14:paraId="5EA59423" w14:textId="77777777" w:rsidR="00346101" w:rsidRPr="004B7C31" w:rsidRDefault="00346101" w:rsidP="00062E1D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1130EF4A" w14:textId="77777777" w:rsidR="00346101" w:rsidRPr="004B7C31" w:rsidRDefault="00346101" w:rsidP="00062E1D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4B7C31">
              <w:rPr>
                <w:rFonts w:cstheme="minorHAnsi"/>
                <w:sz w:val="16"/>
                <w:szCs w:val="16"/>
              </w:rPr>
              <w:t xml:space="preserve">MAXIMINO, V. </w:t>
            </w:r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Grupos de Atividades com pacientes psicóticos. São José dos Campos: Ed. UNIVAP. 2001. P.88-93</w:t>
            </w:r>
          </w:p>
          <w:p w14:paraId="1D58A4EE" w14:textId="77777777" w:rsidR="00346101" w:rsidRPr="004B7C31" w:rsidRDefault="00346101" w:rsidP="00062E1D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6CBBF708" w14:textId="77777777" w:rsidR="00062E1D" w:rsidRDefault="00062E1D" w:rsidP="00062E1D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MAXIMINO, V. A organização psicótica e a constituição do grupo de atividades – ou por que usar grupos como recurso terapêutico nas psicoses. São Paulo: Revista de Terapia Ocupacional da USP, v. 9/2, 1998.</w:t>
            </w:r>
          </w:p>
          <w:p w14:paraId="0200CD12" w14:textId="77777777" w:rsidR="004B7C31" w:rsidRPr="004B7C31" w:rsidRDefault="004B7C31" w:rsidP="00062E1D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73C7D306" w14:textId="77777777" w:rsidR="00062E1D" w:rsidRPr="004B7C31" w:rsidRDefault="00062E1D" w:rsidP="00062E1D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MAXIMINO, V.  A constituição de grupos de atividades com pacientes graves. Revista do Centro de Estudos de Terapia Ocupacional, v.1, no.1, 1995. </w:t>
            </w:r>
          </w:p>
          <w:p w14:paraId="53F782D2" w14:textId="77777777" w:rsidR="00062E1D" w:rsidRPr="004B7C31" w:rsidRDefault="00062E1D" w:rsidP="00062E1D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59628396" w14:textId="77777777" w:rsidR="00062E1D" w:rsidRPr="004B7C31" w:rsidRDefault="00062E1D" w:rsidP="00E37E7E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D45869" w14:paraId="0C047705" w14:textId="77777777" w:rsidTr="00284479">
        <w:tc>
          <w:tcPr>
            <w:tcW w:w="2861" w:type="dxa"/>
            <w:shd w:val="clear" w:color="auto" w:fill="EAF1DD" w:themeFill="accent3" w:themeFillTint="33"/>
          </w:tcPr>
          <w:p w14:paraId="2CD6DFB9" w14:textId="4DE3941A" w:rsidR="00D45869" w:rsidRDefault="006F5F8F">
            <w:r>
              <w:lastRenderedPageBreak/>
              <w:t>25/10</w:t>
            </w:r>
          </w:p>
          <w:p w14:paraId="4A5187CF" w14:textId="77777777" w:rsidR="00D45869" w:rsidRDefault="00D45869"/>
          <w:p w14:paraId="34D3F49B" w14:textId="77777777" w:rsidR="00D45869" w:rsidRDefault="00D45869" w:rsidP="00B66340"/>
        </w:tc>
        <w:tc>
          <w:tcPr>
            <w:tcW w:w="3291" w:type="dxa"/>
            <w:shd w:val="clear" w:color="auto" w:fill="EAF1DD" w:themeFill="accent3" w:themeFillTint="33"/>
          </w:tcPr>
          <w:p w14:paraId="16902B96" w14:textId="77777777" w:rsidR="00176CFE" w:rsidRDefault="00176CFE" w:rsidP="00135CA1">
            <w:pPr>
              <w:jc w:val="both"/>
              <w:rPr>
                <w:b/>
              </w:rPr>
            </w:pPr>
          </w:p>
          <w:p w14:paraId="425BA112" w14:textId="7354C82C" w:rsidR="00135CA1" w:rsidRPr="00F2439B" w:rsidRDefault="00135CA1" w:rsidP="00135CA1">
            <w:pPr>
              <w:jc w:val="both"/>
              <w:rPr>
                <w:b/>
              </w:rPr>
            </w:pPr>
            <w:r w:rsidRPr="00F2439B">
              <w:rPr>
                <w:b/>
              </w:rPr>
              <w:t xml:space="preserve">O grupo operativo e processos grupais na Terapia Ocupacional </w:t>
            </w:r>
          </w:p>
          <w:p w14:paraId="503F034F" w14:textId="77777777" w:rsidR="00135CA1" w:rsidRDefault="00135CA1" w:rsidP="00135CA1">
            <w:pPr>
              <w:jc w:val="both"/>
            </w:pPr>
          </w:p>
          <w:p w14:paraId="1C6ECA63" w14:textId="77777777" w:rsidR="00D45869" w:rsidRDefault="00135CA1" w:rsidP="00135CA1">
            <w:pPr>
              <w:jc w:val="both"/>
            </w:pPr>
            <w:r w:rsidRPr="00D1387B">
              <w:rPr>
                <w:rFonts w:ascii="Times New Roman" w:hAnsi="Times New Roman" w:cs="Times New Roman"/>
                <w:sz w:val="20"/>
                <w:szCs w:val="20"/>
              </w:rPr>
              <w:t xml:space="preserve">Apresentar e discutir as produções bibliográficas da Terapia Ocupacional que descrevem experiências com grupos à luz do referencial </w:t>
            </w:r>
            <w:proofErr w:type="spellStart"/>
            <w:r w:rsidRPr="00D1387B">
              <w:rPr>
                <w:rFonts w:ascii="Times New Roman" w:hAnsi="Times New Roman" w:cs="Times New Roman"/>
                <w:sz w:val="20"/>
                <w:szCs w:val="20"/>
              </w:rPr>
              <w:t>pichoniano</w:t>
            </w:r>
            <w:proofErr w:type="spellEnd"/>
          </w:p>
        </w:tc>
        <w:tc>
          <w:tcPr>
            <w:tcW w:w="2909" w:type="dxa"/>
            <w:shd w:val="clear" w:color="auto" w:fill="EAF1DD" w:themeFill="accent3" w:themeFillTint="33"/>
          </w:tcPr>
          <w:p w14:paraId="615705E3" w14:textId="33E4C6AD" w:rsidR="00062E1D" w:rsidRPr="004B7C31" w:rsidRDefault="00062E1D" w:rsidP="004B7C31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BRUNELLO, M.I.B. Terapia Ocupacional e grupos: análise da dinâmica de papéis em um grupo de atividade. São Paulo: </w:t>
            </w:r>
            <w:proofErr w:type="spellStart"/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Rev</w:t>
            </w:r>
            <w:proofErr w:type="spellEnd"/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176CFE" w:rsidRPr="004B7C31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Ter. </w:t>
            </w:r>
            <w:proofErr w:type="spellStart"/>
            <w:r w:rsidR="00176CFE" w:rsidRPr="004B7C31">
              <w:rPr>
                <w:rFonts w:eastAsia="Times New Roman" w:cstheme="minorHAnsi"/>
                <w:sz w:val="16"/>
                <w:szCs w:val="16"/>
                <w:lang w:eastAsia="pt-BR"/>
              </w:rPr>
              <w:t>Ocup</w:t>
            </w:r>
            <w:proofErr w:type="spellEnd"/>
            <w:r w:rsidR="00176CFE" w:rsidRPr="004B7C31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. </w:t>
            </w:r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USP, v. 13, n. 1, 2002.</w:t>
            </w:r>
          </w:p>
          <w:p w14:paraId="6289D212" w14:textId="77777777" w:rsidR="005714CD" w:rsidRPr="004B7C31" w:rsidRDefault="005714CD" w:rsidP="004B7C31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5C4CD900" w14:textId="17A9AFB8" w:rsidR="00054BFC" w:rsidRPr="004B7C31" w:rsidRDefault="004B7C31" w:rsidP="004B7C31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proofErr w:type="gramStart"/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CONSTANTINIDIS,</w:t>
            </w:r>
            <w:r w:rsidR="005714CD"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T.C.</w:t>
            </w:r>
            <w:proofErr w:type="gramEnd"/>
            <w:r w:rsidR="005714CD"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 Possibilidades e limites na constituição de um grupo de terapia ocupa</w:t>
            </w:r>
            <w:r w:rsidR="006A69AC"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cional com pacientes psicóticos:</w:t>
            </w:r>
            <w:r w:rsidR="005714CD"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 uma leitura a partir de </w:t>
            </w:r>
            <w:proofErr w:type="spellStart"/>
            <w:r w:rsidR="005714CD"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Pichon-Rivière</w:t>
            </w:r>
            <w:proofErr w:type="spellEnd"/>
            <w:r w:rsidR="005714CD"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. São Paulo: IPUSP.</w:t>
            </w:r>
            <w:r w:rsidR="00176CFE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5714CD"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Mestrado; 2000. </w:t>
            </w:r>
          </w:p>
          <w:p w14:paraId="0B2DB463" w14:textId="77777777" w:rsidR="005714CD" w:rsidRPr="004B7C31" w:rsidRDefault="005714CD" w:rsidP="004B7C31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736DF634" w14:textId="77777777" w:rsidR="005714CD" w:rsidRPr="004B7C31" w:rsidRDefault="005714CD" w:rsidP="004B7C31">
            <w:pPr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4B7C31">
              <w:rPr>
                <w:rFonts w:eastAsia="Times New Roman" w:cstheme="minorHAnsi"/>
                <w:sz w:val="16"/>
                <w:szCs w:val="16"/>
                <w:lang w:eastAsia="pt-BR"/>
              </w:rPr>
              <w:t>SAMEA, M. Terapia ocupacional e grupos: em busca de espaços de subjetivação. São Paulo, 2002. 184 p. Dissertação (Mestrado) - Instituto de Psicologia da Universidade de São Paulo</w:t>
            </w:r>
            <w:r w:rsidR="004B7C31">
              <w:rPr>
                <w:rFonts w:eastAsia="Times New Roman" w:cstheme="minorHAnsi"/>
                <w:sz w:val="16"/>
                <w:szCs w:val="16"/>
                <w:lang w:eastAsia="pt-BR"/>
              </w:rPr>
              <w:t>.</w:t>
            </w:r>
          </w:p>
          <w:p w14:paraId="5C8B2A97" w14:textId="77777777" w:rsidR="005714CD" w:rsidRPr="004B7C31" w:rsidRDefault="005714CD" w:rsidP="00054BFC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61EDCCE1" w14:textId="1D9889AE" w:rsidR="00D45869" w:rsidRPr="004B7C31" w:rsidRDefault="00054BFC" w:rsidP="004B7C31">
            <w:pPr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4B7C31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SAMEA, M. O dispositivo grupal como intervenção. Rev. Ter. </w:t>
            </w:r>
            <w:proofErr w:type="spellStart"/>
            <w:r w:rsidRPr="004B7C31">
              <w:rPr>
                <w:rFonts w:eastAsia="Times New Roman" w:cstheme="minorHAnsi"/>
                <w:sz w:val="16"/>
                <w:szCs w:val="16"/>
                <w:lang w:eastAsia="pt-BR"/>
              </w:rPr>
              <w:t>Ocup</w:t>
            </w:r>
            <w:proofErr w:type="spellEnd"/>
            <w:r w:rsidRPr="004B7C31">
              <w:rPr>
                <w:rFonts w:eastAsia="Times New Roman" w:cstheme="minorHAnsi"/>
                <w:sz w:val="16"/>
                <w:szCs w:val="16"/>
                <w:lang w:eastAsia="pt-BR"/>
              </w:rPr>
              <w:t>. U</w:t>
            </w:r>
            <w:r w:rsidR="00176CFE">
              <w:rPr>
                <w:rFonts w:eastAsia="Times New Roman" w:cstheme="minorHAnsi"/>
                <w:sz w:val="16"/>
                <w:szCs w:val="16"/>
                <w:lang w:eastAsia="pt-BR"/>
              </w:rPr>
              <w:t>SP</w:t>
            </w:r>
            <w:r w:rsidRPr="004B7C31">
              <w:rPr>
                <w:rFonts w:eastAsia="Times New Roman" w:cstheme="minorHAnsi"/>
                <w:sz w:val="16"/>
                <w:szCs w:val="16"/>
                <w:lang w:eastAsia="pt-BR"/>
              </w:rPr>
              <w:t>, v. 19</w:t>
            </w:r>
            <w:r w:rsidR="004B7C31">
              <w:rPr>
                <w:rFonts w:eastAsia="Times New Roman" w:cstheme="minorHAnsi"/>
                <w:sz w:val="16"/>
                <w:szCs w:val="16"/>
                <w:lang w:eastAsia="pt-BR"/>
              </w:rPr>
              <w:t>, n. 2, p. 85-90, maio/ago. 2008</w:t>
            </w:r>
          </w:p>
          <w:p w14:paraId="7AD9AE66" w14:textId="77777777" w:rsidR="00054BFC" w:rsidRPr="004B7C31" w:rsidRDefault="00054BFC" w:rsidP="00062E1D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21679E" w14:paraId="5766BED2" w14:textId="77777777" w:rsidTr="00284479">
        <w:tc>
          <w:tcPr>
            <w:tcW w:w="2861" w:type="dxa"/>
            <w:shd w:val="clear" w:color="auto" w:fill="EAF1DD" w:themeFill="accent3" w:themeFillTint="33"/>
          </w:tcPr>
          <w:p w14:paraId="66724158" w14:textId="3D1AC449" w:rsidR="00FF5440" w:rsidRDefault="006F5F8F" w:rsidP="00FF5440">
            <w:r>
              <w:t>1/11</w:t>
            </w:r>
          </w:p>
          <w:p w14:paraId="4841B053" w14:textId="77777777" w:rsidR="0021679E" w:rsidRDefault="0021679E"/>
        </w:tc>
        <w:tc>
          <w:tcPr>
            <w:tcW w:w="3291" w:type="dxa"/>
            <w:shd w:val="clear" w:color="auto" w:fill="EAF1DD" w:themeFill="accent3" w:themeFillTint="33"/>
          </w:tcPr>
          <w:p w14:paraId="1B163473" w14:textId="360A5B74" w:rsidR="00062E1D" w:rsidRDefault="00062E1D" w:rsidP="00062E1D">
            <w:pPr>
              <w:jc w:val="both"/>
            </w:pPr>
            <w:r w:rsidRPr="00CF5A1D">
              <w:rPr>
                <w:b/>
              </w:rPr>
              <w:t>Fazendo atividade em grupo</w:t>
            </w:r>
            <w:r>
              <w:t>: setting,</w:t>
            </w:r>
            <w:r w:rsidR="00465E52">
              <w:t xml:space="preserve"> contrato, manejo, papéis, funções do terapeuta ocupacional, </w:t>
            </w:r>
            <w:r>
              <w:t>fazer junto</w:t>
            </w:r>
            <w:r w:rsidR="00A9553C">
              <w:t>, fazer do outro e a ativi</w:t>
            </w:r>
            <w:r>
              <w:t>dade</w:t>
            </w:r>
          </w:p>
          <w:p w14:paraId="3DE6E084" w14:textId="77777777" w:rsidR="00062E1D" w:rsidRDefault="00062E1D" w:rsidP="00062E1D">
            <w:pPr>
              <w:jc w:val="both"/>
            </w:pPr>
          </w:p>
          <w:p w14:paraId="5D3FFF65" w14:textId="77777777" w:rsidR="00D1387B" w:rsidRPr="00D1387B" w:rsidRDefault="00465E52" w:rsidP="00465E52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partir da experiência dos estudantes em fazer atividades em grupo, analisar </w:t>
            </w:r>
            <w:r w:rsidR="00062E1D" w:rsidRPr="00E763A1">
              <w:rPr>
                <w:rFonts w:ascii="Times New Roman" w:hAnsi="Times New Roman" w:cs="Times New Roman"/>
                <w:sz w:val="20"/>
                <w:szCs w:val="20"/>
              </w:rPr>
              <w:t>os elementos constitutivos do setting grupal</w:t>
            </w:r>
            <w:r w:rsidR="00BC4A4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909" w:type="dxa"/>
            <w:shd w:val="clear" w:color="auto" w:fill="EAF1DD" w:themeFill="accent3" w:themeFillTint="33"/>
          </w:tcPr>
          <w:p w14:paraId="7B359E8E" w14:textId="77777777" w:rsidR="004B7C31" w:rsidRPr="004B7C31" w:rsidRDefault="00E37E7E" w:rsidP="004B7C31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JURDI A.P.S.; BRUNELLO M.I.B.</w:t>
            </w:r>
            <w:r w:rsidRPr="004B7C31">
              <w:rPr>
                <w:rFonts w:cstheme="minorHAnsi"/>
                <w:color w:val="000000" w:themeColor="text1"/>
                <w:sz w:val="16"/>
                <w:szCs w:val="16"/>
              </w:rPr>
              <w:t xml:space="preserve"> Brincar em grupo: uma proposta de intervenção na </w:t>
            </w:r>
            <w:r w:rsidR="00054BFC" w:rsidRPr="004B7C31">
              <w:rPr>
                <w:rFonts w:cstheme="minorHAnsi"/>
                <w:color w:val="000000" w:themeColor="text1"/>
                <w:sz w:val="16"/>
                <w:szCs w:val="16"/>
              </w:rPr>
              <w:t>clinica</w:t>
            </w:r>
            <w:r w:rsidRPr="004B7C31">
              <w:rPr>
                <w:rFonts w:cstheme="minorHAnsi"/>
                <w:color w:val="000000" w:themeColor="text1"/>
                <w:sz w:val="16"/>
                <w:szCs w:val="16"/>
              </w:rPr>
              <w:t xml:space="preserve"> de terapia ocupacional com crianças.  </w:t>
            </w:r>
            <w:r w:rsidR="004B7C31"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MAXIMINO, V. A &amp; LIBERMAN, F. Grupos e Terapia Ocupacional: formação, pesquisa e ações. São Paulo: </w:t>
            </w:r>
            <w:proofErr w:type="spellStart"/>
            <w:r w:rsidR="004B7C31"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Summus</w:t>
            </w:r>
            <w:proofErr w:type="spellEnd"/>
            <w:r w:rsidR="004B7C31"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, 2015, p.252-263</w:t>
            </w:r>
          </w:p>
          <w:p w14:paraId="531097C2" w14:textId="77777777" w:rsidR="004B7C31" w:rsidRPr="004B7C31" w:rsidRDefault="004B7C31" w:rsidP="004B7C31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B7C31">
              <w:rPr>
                <w:rFonts w:cstheme="minorHAnsi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</w:p>
          <w:p w14:paraId="3E9AD627" w14:textId="77777777" w:rsidR="004B7C31" w:rsidRPr="004B7C31" w:rsidRDefault="004B7C31" w:rsidP="004B7C31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LIMA, E. A. </w:t>
            </w:r>
            <w:r w:rsidRPr="004B7C31">
              <w:rPr>
                <w:rFonts w:cstheme="minorHAnsi"/>
                <w:color w:val="000000" w:themeColor="text1"/>
                <w:sz w:val="16"/>
                <w:szCs w:val="16"/>
              </w:rPr>
              <w:t xml:space="preserve">Um grupo de terapia ocupacional: tecendo vínculos, criando mundos.  </w:t>
            </w:r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MAXIMINO, V. A &amp; LIBERMAN, F. Grupos e Terapia Ocupacional: formação, pesquisa e ações. São Paulo: </w:t>
            </w:r>
            <w:proofErr w:type="spellStart"/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Summus</w:t>
            </w:r>
            <w:proofErr w:type="spellEnd"/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, 2015, p 166-187</w:t>
            </w:r>
          </w:p>
          <w:p w14:paraId="5516667D" w14:textId="77777777" w:rsidR="00096837" w:rsidRPr="004B7C31" w:rsidRDefault="00E37E7E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B7C31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5869" w14:paraId="25B5C43F" w14:textId="77777777" w:rsidTr="00284479">
        <w:tc>
          <w:tcPr>
            <w:tcW w:w="2861" w:type="dxa"/>
            <w:shd w:val="clear" w:color="auto" w:fill="EAF1DD" w:themeFill="accent3" w:themeFillTint="33"/>
          </w:tcPr>
          <w:p w14:paraId="1BB37055" w14:textId="45CB70F1" w:rsidR="00FF5440" w:rsidRDefault="006F5F8F" w:rsidP="00FF5440">
            <w:r>
              <w:t>8/11</w:t>
            </w:r>
          </w:p>
          <w:p w14:paraId="4DE931E3" w14:textId="77777777" w:rsidR="00776980" w:rsidRDefault="00776980"/>
          <w:p w14:paraId="062BB679" w14:textId="77777777" w:rsidR="00776980" w:rsidRDefault="00776980"/>
        </w:tc>
        <w:tc>
          <w:tcPr>
            <w:tcW w:w="3291" w:type="dxa"/>
            <w:shd w:val="clear" w:color="auto" w:fill="EAF1DD" w:themeFill="accent3" w:themeFillTint="33"/>
          </w:tcPr>
          <w:p w14:paraId="5603EDBD" w14:textId="77777777" w:rsidR="00062E1D" w:rsidRPr="00CF5A1D" w:rsidRDefault="00062E1D" w:rsidP="00062E1D">
            <w:pPr>
              <w:jc w:val="both"/>
              <w:rPr>
                <w:b/>
              </w:rPr>
            </w:pPr>
            <w:r w:rsidRPr="00CF5A1D">
              <w:rPr>
                <w:b/>
              </w:rPr>
              <w:t>Oficinas na Terapia Ocupacional: teoria e prática</w:t>
            </w:r>
          </w:p>
          <w:p w14:paraId="6FC444D2" w14:textId="77777777" w:rsidR="00D45869" w:rsidRDefault="00D45869" w:rsidP="0021679E">
            <w:pPr>
              <w:jc w:val="both"/>
            </w:pPr>
          </w:p>
          <w:p w14:paraId="57913256" w14:textId="77777777" w:rsidR="00BC4A44" w:rsidRDefault="00BC4A44" w:rsidP="008D1FBD">
            <w:pPr>
              <w:jc w:val="both"/>
            </w:pPr>
          </w:p>
          <w:p w14:paraId="7844E56E" w14:textId="77777777" w:rsidR="00E80B4C" w:rsidRPr="007A0C3A" w:rsidRDefault="008D1FBD" w:rsidP="00E80B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A0C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Apresentar oficina como um dispositivo de </w:t>
            </w:r>
            <w:r w:rsidR="00185BE0" w:rsidRPr="007A0C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amplo espectro de experiências terapêuticas e extra terapêuticas de diferentes formatos e composições</w:t>
            </w:r>
          </w:p>
          <w:p w14:paraId="0622A526" w14:textId="77777777" w:rsidR="00E80B4C" w:rsidRDefault="00E80B4C" w:rsidP="00E80B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7A2663C4" w14:textId="77777777" w:rsidR="00E80B4C" w:rsidRDefault="00E80B4C" w:rsidP="00E80B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DCE428D" w14:textId="77777777" w:rsidR="00BC4A44" w:rsidRDefault="00185BE0" w:rsidP="007B52BF">
            <w:pPr>
              <w:jc w:val="both"/>
            </w:pPr>
            <w:r w:rsidRPr="00185B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060307">
              <w:t xml:space="preserve"> </w:t>
            </w:r>
          </w:p>
        </w:tc>
        <w:tc>
          <w:tcPr>
            <w:tcW w:w="2909" w:type="dxa"/>
            <w:shd w:val="clear" w:color="auto" w:fill="EAF1DD" w:themeFill="accent3" w:themeFillTint="33"/>
          </w:tcPr>
          <w:p w14:paraId="5CDBE7DF" w14:textId="77777777" w:rsidR="00062E1D" w:rsidRPr="007A0C3A" w:rsidRDefault="00062E1D" w:rsidP="001C6648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GALLETTI, M.C. Oficina em saúde mental: instrumento terapêutico ou intercessor </w:t>
            </w:r>
            <w:r w:rsidRPr="007A0C3A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clínico? Goiânia: Ed. da UCG, 2004</w:t>
            </w:r>
          </w:p>
          <w:p w14:paraId="7B5B4F3E" w14:textId="77777777" w:rsidR="004B7C31" w:rsidRPr="007A0C3A" w:rsidRDefault="004B7C31" w:rsidP="001C6648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78FBF9AD" w14:textId="77777777" w:rsidR="004B7C31" w:rsidRPr="007A0C3A" w:rsidRDefault="007A0C3A" w:rsidP="004B7C31">
            <w:pPr>
              <w:jc w:val="both"/>
              <w:rPr>
                <w:rFonts w:cstheme="minorHAnsi"/>
                <w:sz w:val="16"/>
                <w:szCs w:val="16"/>
              </w:rPr>
            </w:pPr>
            <w:proofErr w:type="spellStart"/>
            <w:r w:rsidRPr="007A0C3A">
              <w:rPr>
                <w:sz w:val="16"/>
                <w:szCs w:val="16"/>
              </w:rPr>
              <w:t>Jurdi</w:t>
            </w:r>
            <w:proofErr w:type="spellEnd"/>
            <w:r w:rsidRPr="007A0C3A">
              <w:rPr>
                <w:sz w:val="16"/>
                <w:szCs w:val="16"/>
              </w:rPr>
              <w:t xml:space="preserve">, A., Silva, C. C., </w:t>
            </w:r>
            <w:proofErr w:type="spellStart"/>
            <w:r w:rsidRPr="007A0C3A">
              <w:rPr>
                <w:sz w:val="16"/>
                <w:szCs w:val="16"/>
              </w:rPr>
              <w:t>Milek</w:t>
            </w:r>
            <w:proofErr w:type="spellEnd"/>
            <w:r w:rsidRPr="007A0C3A">
              <w:rPr>
                <w:sz w:val="16"/>
                <w:szCs w:val="16"/>
              </w:rPr>
              <w:t xml:space="preserve">, G. M., &amp; </w:t>
            </w:r>
            <w:proofErr w:type="spellStart"/>
            <w:r w:rsidRPr="007A0C3A">
              <w:rPr>
                <w:sz w:val="16"/>
                <w:szCs w:val="16"/>
              </w:rPr>
              <w:t>Simonato</w:t>
            </w:r>
            <w:proofErr w:type="spellEnd"/>
            <w:r w:rsidRPr="007A0C3A">
              <w:rPr>
                <w:sz w:val="16"/>
                <w:szCs w:val="16"/>
              </w:rPr>
              <w:t xml:space="preserve">, M. </w:t>
            </w:r>
            <w:r w:rsidR="004B7C31" w:rsidRPr="007A0C3A">
              <w:rPr>
                <w:rFonts w:cstheme="minorHAnsi"/>
                <w:sz w:val="16"/>
                <w:szCs w:val="16"/>
              </w:rPr>
              <w:t xml:space="preserve">Oficina de atividades para acompanhantes. </w:t>
            </w:r>
            <w:proofErr w:type="spellStart"/>
            <w:r w:rsidR="004B7C31" w:rsidRPr="007A0C3A">
              <w:rPr>
                <w:rFonts w:cstheme="minorHAnsi"/>
                <w:sz w:val="16"/>
                <w:szCs w:val="16"/>
              </w:rPr>
              <w:t>Rev</w:t>
            </w:r>
            <w:proofErr w:type="spellEnd"/>
            <w:r w:rsidR="004B7C31" w:rsidRPr="007A0C3A">
              <w:rPr>
                <w:rFonts w:cstheme="minorHAnsi"/>
                <w:sz w:val="16"/>
                <w:szCs w:val="16"/>
              </w:rPr>
              <w:t xml:space="preserve"> Ter </w:t>
            </w:r>
            <w:proofErr w:type="spellStart"/>
            <w:r w:rsidR="004B7C31" w:rsidRPr="007A0C3A">
              <w:rPr>
                <w:rFonts w:cstheme="minorHAnsi"/>
                <w:sz w:val="16"/>
                <w:szCs w:val="16"/>
              </w:rPr>
              <w:t>Ocup</w:t>
            </w:r>
            <w:proofErr w:type="spellEnd"/>
            <w:r w:rsidR="004B7C31" w:rsidRPr="007A0C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4B7C31" w:rsidRPr="007A0C3A">
              <w:rPr>
                <w:rFonts w:cstheme="minorHAnsi"/>
                <w:sz w:val="16"/>
                <w:szCs w:val="16"/>
              </w:rPr>
              <w:t>Univ</w:t>
            </w:r>
            <w:proofErr w:type="spellEnd"/>
            <w:r w:rsidR="004B7C31" w:rsidRPr="007A0C3A">
              <w:rPr>
                <w:rFonts w:cstheme="minorHAnsi"/>
                <w:sz w:val="16"/>
                <w:szCs w:val="16"/>
              </w:rPr>
              <w:t xml:space="preserve"> São Paulo. 2014 jan./abr.;25(1):88-93.</w:t>
            </w:r>
          </w:p>
          <w:p w14:paraId="75A6614C" w14:textId="77777777" w:rsidR="004B7C31" w:rsidRPr="007A0C3A" w:rsidRDefault="004B7C31" w:rsidP="001C6648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0AEF9FC4" w14:textId="77777777" w:rsidR="007A0C3A" w:rsidRPr="007A0C3A" w:rsidRDefault="004B7C31" w:rsidP="00185BE0">
            <w:pPr>
              <w:jc w:val="both"/>
              <w:rPr>
                <w:sz w:val="16"/>
                <w:szCs w:val="16"/>
              </w:rPr>
            </w:pPr>
            <w:r w:rsidRPr="007A0C3A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LIMA, E. A. Clínica e criação: a utilização de atividades nas instituições de saúde mental.</w:t>
            </w:r>
            <w:r w:rsidR="007A0C3A" w:rsidRPr="007A0C3A">
              <w:rPr>
                <w:sz w:val="16"/>
                <w:szCs w:val="16"/>
              </w:rPr>
              <w:t xml:space="preserve"> Clínica e criação: a utilização de Clínica e criação: a utilização de atividades em Instituições de Saúde Mental. São Paulo: PUC-SP, 1997 (a). Dissertação de mestrado</w:t>
            </w:r>
            <w:r w:rsidR="007A0C3A">
              <w:rPr>
                <w:sz w:val="16"/>
                <w:szCs w:val="16"/>
              </w:rPr>
              <w:t xml:space="preserve">. </w:t>
            </w:r>
          </w:p>
          <w:p w14:paraId="25D0DF1F" w14:textId="77777777" w:rsidR="007A0C3A" w:rsidRDefault="007A0C3A" w:rsidP="00185BE0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590C7596" w14:textId="77777777" w:rsidR="00185BE0" w:rsidRPr="004B7C31" w:rsidRDefault="00185BE0" w:rsidP="00185BE0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proofErr w:type="gramStart"/>
            <w:r w:rsidRPr="004B7C31">
              <w:rPr>
                <w:rFonts w:cstheme="minorHAnsi"/>
                <w:sz w:val="16"/>
                <w:szCs w:val="16"/>
              </w:rPr>
              <w:t>LIMA,E.</w:t>
            </w:r>
            <w:proofErr w:type="gramEnd"/>
            <w:r w:rsidRPr="004B7C31">
              <w:rPr>
                <w:rFonts w:cstheme="minorHAnsi"/>
                <w:sz w:val="16"/>
                <w:szCs w:val="16"/>
              </w:rPr>
              <w:t xml:space="preserve"> A.; BRUNELLO MIB. Oficina de marcenaria: uma experiência de criação de mundos.</w:t>
            </w:r>
            <w:r w:rsidRPr="004B7C31">
              <w:rPr>
                <w:rFonts w:cstheme="minorHAnsi"/>
                <w:bCs/>
                <w:sz w:val="16"/>
                <w:szCs w:val="16"/>
              </w:rPr>
              <w:t xml:space="preserve"> Rev. </w:t>
            </w:r>
            <w:proofErr w:type="spellStart"/>
            <w:r w:rsidRPr="004B7C31">
              <w:rPr>
                <w:rFonts w:cstheme="minorHAnsi"/>
                <w:bCs/>
                <w:sz w:val="16"/>
                <w:szCs w:val="16"/>
              </w:rPr>
              <w:t>latinoam</w:t>
            </w:r>
            <w:proofErr w:type="spellEnd"/>
            <w:r w:rsidRPr="004B7C31">
              <w:rPr>
                <w:rFonts w:cstheme="minorHAnsi"/>
                <w:bCs/>
                <w:sz w:val="16"/>
                <w:szCs w:val="16"/>
              </w:rPr>
              <w:t xml:space="preserve">. </w:t>
            </w:r>
            <w:proofErr w:type="spellStart"/>
            <w:r w:rsidRPr="004B7C31">
              <w:rPr>
                <w:rFonts w:cstheme="minorHAnsi"/>
                <w:bCs/>
                <w:sz w:val="16"/>
                <w:szCs w:val="16"/>
              </w:rPr>
              <w:t>psicopatol</w:t>
            </w:r>
            <w:proofErr w:type="spellEnd"/>
            <w:r w:rsidRPr="004B7C31">
              <w:rPr>
                <w:rFonts w:cstheme="minorHAnsi"/>
                <w:bCs/>
                <w:sz w:val="16"/>
                <w:szCs w:val="16"/>
              </w:rPr>
              <w:t xml:space="preserve">. </w:t>
            </w:r>
            <w:proofErr w:type="gramStart"/>
            <w:r w:rsidRPr="004B7C31">
              <w:rPr>
                <w:rFonts w:cstheme="minorHAnsi"/>
                <w:bCs/>
                <w:sz w:val="16"/>
                <w:szCs w:val="16"/>
              </w:rPr>
              <w:t>fundam</w:t>
            </w:r>
            <w:proofErr w:type="gramEnd"/>
            <w:r w:rsidRPr="004B7C31">
              <w:rPr>
                <w:rFonts w:cstheme="minorHAnsi"/>
                <w:bCs/>
                <w:sz w:val="16"/>
                <w:szCs w:val="16"/>
              </w:rPr>
              <w:t>.</w:t>
            </w:r>
            <w:r w:rsidRPr="004B7C31">
              <w:rPr>
                <w:rFonts w:cstheme="minorHAnsi"/>
                <w:sz w:val="16"/>
                <w:szCs w:val="16"/>
              </w:rPr>
              <w:t>,  São Paulo,  v. 3, n. 1, p. 71-83,  Mar.  2000 .</w:t>
            </w:r>
          </w:p>
          <w:p w14:paraId="4E07E6B7" w14:textId="77777777" w:rsidR="00185BE0" w:rsidRPr="004B7C31" w:rsidRDefault="00185BE0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202AD18D" w14:textId="77777777" w:rsidR="00D45869" w:rsidRPr="004B7C31" w:rsidRDefault="00D45869" w:rsidP="00062E1D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D45869" w14:paraId="5A284941" w14:textId="77777777" w:rsidTr="00284479">
        <w:tc>
          <w:tcPr>
            <w:tcW w:w="2861" w:type="dxa"/>
            <w:shd w:val="clear" w:color="auto" w:fill="EAF1DD" w:themeFill="accent3" w:themeFillTint="33"/>
          </w:tcPr>
          <w:p w14:paraId="2FFCDD6E" w14:textId="77777777" w:rsidR="00D45869" w:rsidRDefault="00D45869"/>
          <w:p w14:paraId="12C7A193" w14:textId="2B2915F9" w:rsidR="00D45869" w:rsidRDefault="00FF5440">
            <w:r>
              <w:t>2</w:t>
            </w:r>
            <w:r w:rsidR="006F5F8F">
              <w:t>2/11</w:t>
            </w:r>
          </w:p>
          <w:p w14:paraId="0F8E4B5D" w14:textId="77777777" w:rsidR="00D45869" w:rsidRDefault="00D45869"/>
          <w:p w14:paraId="60EDE2C9" w14:textId="77777777" w:rsidR="00D45869" w:rsidRDefault="00D45869"/>
          <w:p w14:paraId="2122151C" w14:textId="77777777" w:rsidR="00D45869" w:rsidRDefault="00D45869"/>
        </w:tc>
        <w:tc>
          <w:tcPr>
            <w:tcW w:w="3291" w:type="dxa"/>
            <w:shd w:val="clear" w:color="auto" w:fill="EAF1DD" w:themeFill="accent3" w:themeFillTint="33"/>
          </w:tcPr>
          <w:p w14:paraId="361EFCC5" w14:textId="77777777" w:rsidR="00B54451" w:rsidRDefault="00B54451" w:rsidP="0021679E">
            <w:pPr>
              <w:jc w:val="both"/>
              <w:rPr>
                <w:b/>
              </w:rPr>
            </w:pPr>
          </w:p>
          <w:p w14:paraId="33908FB7" w14:textId="1BE187AF" w:rsidR="00D45869" w:rsidRDefault="00062E1D" w:rsidP="0021679E">
            <w:pPr>
              <w:jc w:val="both"/>
              <w:rPr>
                <w:b/>
              </w:rPr>
            </w:pPr>
            <w:r w:rsidRPr="00CF5A1D">
              <w:rPr>
                <w:b/>
              </w:rPr>
              <w:t>A complexidade do trabalho em equipe e o terapeuta ocupacional</w:t>
            </w:r>
          </w:p>
          <w:p w14:paraId="4BE63054" w14:textId="77777777" w:rsidR="00B66340" w:rsidRDefault="00B66340" w:rsidP="0021679E">
            <w:pPr>
              <w:jc w:val="both"/>
              <w:rPr>
                <w:b/>
              </w:rPr>
            </w:pPr>
          </w:p>
          <w:p w14:paraId="58D8DFFB" w14:textId="77777777" w:rsidR="00B66340" w:rsidRPr="00B66340" w:rsidRDefault="00B66340" w:rsidP="00B6634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66340">
              <w:rPr>
                <w:rFonts w:cstheme="minorHAnsi"/>
                <w:sz w:val="20"/>
                <w:szCs w:val="20"/>
              </w:rPr>
              <w:t xml:space="preserve"> Conhecer experiências de terapeutas ocupacionais que fazem gestão das equipes em diferentes serviços</w:t>
            </w:r>
          </w:p>
          <w:p w14:paraId="13157561" w14:textId="77777777" w:rsidR="00B66340" w:rsidRPr="00CB5665" w:rsidRDefault="00B66340" w:rsidP="0021679E">
            <w:pPr>
              <w:jc w:val="both"/>
            </w:pPr>
          </w:p>
          <w:p w14:paraId="3944D1DF" w14:textId="77777777" w:rsidR="00B66340" w:rsidRDefault="00B66340" w:rsidP="00976E68">
            <w:pPr>
              <w:jc w:val="both"/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14:paraId="2034245E" w14:textId="77777777" w:rsidR="00D45869" w:rsidRPr="00B824F6" w:rsidRDefault="00B824F6" w:rsidP="00B824F6">
            <w:pPr>
              <w:tabs>
                <w:tab w:val="left" w:pos="961"/>
              </w:tabs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B824F6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lastRenderedPageBreak/>
              <w:t>CAMPOS, G.W.S</w:t>
            </w:r>
            <w:r w:rsidR="004E3FD7" w:rsidRPr="00B824F6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. Subjetividade e administração de pessoal: considerações sobre modos de gerenciar o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trabalho em equipes de saúde. In</w:t>
            </w:r>
            <w:r w:rsidR="004E3FD7" w:rsidRPr="00B824F6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: </w:t>
            </w:r>
            <w:r w:rsidRPr="00B824F6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MERHY</w:t>
            </w:r>
            <w:r w:rsidR="004E3FD7" w:rsidRPr="00B824F6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 E</w:t>
            </w:r>
            <w:r w:rsidRPr="00B824F6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.</w:t>
            </w:r>
            <w:r w:rsidR="004E3FD7" w:rsidRPr="00B824F6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E,</w:t>
            </w:r>
            <w:r w:rsidRPr="00B824F6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 ONOCKO </w:t>
            </w:r>
            <w:r w:rsidR="004E3FD7" w:rsidRPr="00B824F6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R</w:t>
            </w:r>
            <w:r w:rsidRPr="00B824F6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. (</w:t>
            </w:r>
            <w:proofErr w:type="spellStart"/>
            <w:r w:rsidRPr="00B824F6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Orgs</w:t>
            </w:r>
            <w:proofErr w:type="spellEnd"/>
            <w:r w:rsidR="004E3FD7" w:rsidRPr="00B824F6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). Agir em saúde: um desafio para o público. São Paulo. </w:t>
            </w:r>
            <w:proofErr w:type="spellStart"/>
            <w:r w:rsidR="004E3FD7" w:rsidRPr="00B824F6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Hucitec</w:t>
            </w:r>
            <w:proofErr w:type="spellEnd"/>
            <w:r w:rsidRPr="00B824F6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, 1997. p. 229-</w:t>
            </w:r>
            <w:r w:rsidR="004E3FD7" w:rsidRPr="00B824F6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66</w:t>
            </w:r>
          </w:p>
          <w:p w14:paraId="0B63E126" w14:textId="77777777" w:rsidR="00B824F6" w:rsidRPr="00B824F6" w:rsidRDefault="00B824F6" w:rsidP="00B824F6">
            <w:pPr>
              <w:tabs>
                <w:tab w:val="left" w:pos="961"/>
              </w:tabs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11C12EB9" w14:textId="77777777" w:rsidR="00B824F6" w:rsidRDefault="00B824F6" w:rsidP="00B824F6">
            <w:pPr>
              <w:tabs>
                <w:tab w:val="left" w:pos="961"/>
              </w:tabs>
              <w:jc w:val="both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FERIOTTI,M</w:t>
            </w:r>
            <w:proofErr w:type="gramEnd"/>
            <w:r>
              <w:rPr>
                <w:rFonts w:cstheme="minorHAnsi"/>
                <w:sz w:val="16"/>
                <w:szCs w:val="16"/>
              </w:rPr>
              <w:t>.L.</w:t>
            </w:r>
            <w:r w:rsidRPr="00B824F6">
              <w:rPr>
                <w:rFonts w:cstheme="minorHAnsi"/>
                <w:sz w:val="16"/>
                <w:szCs w:val="16"/>
              </w:rPr>
              <w:t>Construção</w:t>
            </w:r>
            <w:proofErr w:type="spellEnd"/>
            <w:r w:rsidRPr="00B824F6">
              <w:rPr>
                <w:rFonts w:cstheme="minorHAnsi"/>
                <w:sz w:val="16"/>
                <w:szCs w:val="16"/>
              </w:rPr>
              <w:t xml:space="preserve"> de identidade(s) em Terapia Ocupacional no </w:t>
            </w:r>
            <w:r w:rsidRPr="00B824F6">
              <w:rPr>
                <w:rFonts w:cstheme="minorHAnsi"/>
                <w:sz w:val="16"/>
                <w:szCs w:val="16"/>
              </w:rPr>
              <w:lastRenderedPageBreak/>
              <w:t xml:space="preserve">contexto das transformações paradigmáticas da saúde e </w:t>
            </w:r>
            <w:r>
              <w:rPr>
                <w:rFonts w:cstheme="minorHAnsi"/>
                <w:sz w:val="16"/>
                <w:szCs w:val="16"/>
              </w:rPr>
              <w:t>da ciência. In: PADUA, E.</w:t>
            </w:r>
            <w:r w:rsidRPr="00B824F6">
              <w:rPr>
                <w:rFonts w:cstheme="minorHAnsi"/>
                <w:sz w:val="16"/>
                <w:szCs w:val="16"/>
              </w:rPr>
              <w:t xml:space="preserve"> M.M. de Pádua; FERIOTTI, </w:t>
            </w:r>
            <w:r>
              <w:rPr>
                <w:rFonts w:cstheme="minorHAnsi"/>
                <w:sz w:val="16"/>
                <w:szCs w:val="16"/>
              </w:rPr>
              <w:t>M.L</w:t>
            </w:r>
            <w:r w:rsidRPr="00B824F6">
              <w:rPr>
                <w:rFonts w:cstheme="minorHAnsi"/>
                <w:sz w:val="16"/>
                <w:szCs w:val="16"/>
              </w:rPr>
              <w:t xml:space="preserve">. (Org.). </w:t>
            </w:r>
          </w:p>
          <w:p w14:paraId="3B2A205C" w14:textId="77777777" w:rsidR="00B824F6" w:rsidRPr="00B824F6" w:rsidRDefault="00B824F6" w:rsidP="00B824F6">
            <w:pPr>
              <w:tabs>
                <w:tab w:val="left" w:pos="961"/>
              </w:tabs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B824F6">
              <w:rPr>
                <w:rFonts w:cstheme="minorHAnsi"/>
                <w:sz w:val="16"/>
                <w:szCs w:val="16"/>
              </w:rPr>
              <w:t>Tera</w:t>
            </w:r>
            <w:r>
              <w:rPr>
                <w:rFonts w:cstheme="minorHAnsi"/>
                <w:sz w:val="16"/>
                <w:szCs w:val="16"/>
              </w:rPr>
              <w:t xml:space="preserve">pia Ocupacional e Complexidade :práticas </w:t>
            </w:r>
            <w:r w:rsidRPr="00B824F6">
              <w:rPr>
                <w:rFonts w:cstheme="minorHAnsi"/>
                <w:sz w:val="16"/>
                <w:szCs w:val="16"/>
              </w:rPr>
              <w:t>multidimensionais. 1ªed.Curitiba - PR: EDITORA CRV, 2013</w:t>
            </w:r>
            <w:r>
              <w:rPr>
                <w:rFonts w:cstheme="minorHAnsi"/>
                <w:sz w:val="16"/>
                <w:szCs w:val="16"/>
              </w:rPr>
              <w:t xml:space="preserve">. </w:t>
            </w:r>
            <w:r w:rsidRPr="00B824F6">
              <w:rPr>
                <w:rFonts w:cstheme="minorHAnsi"/>
                <w:sz w:val="16"/>
                <w:szCs w:val="16"/>
              </w:rPr>
              <w:t>p. 43-70.</w:t>
            </w:r>
          </w:p>
        </w:tc>
      </w:tr>
      <w:tr w:rsidR="00FF5440" w14:paraId="1CA01D25" w14:textId="77777777" w:rsidTr="00284479">
        <w:tc>
          <w:tcPr>
            <w:tcW w:w="2861" w:type="dxa"/>
            <w:shd w:val="clear" w:color="auto" w:fill="EAF1DD" w:themeFill="accent3" w:themeFillTint="33"/>
          </w:tcPr>
          <w:p w14:paraId="79EC3448" w14:textId="77777777" w:rsidR="00FF5440" w:rsidRDefault="00FF5440" w:rsidP="00FF5440"/>
          <w:p w14:paraId="759EAE18" w14:textId="498995F5" w:rsidR="00FF5440" w:rsidRDefault="006F5F8F" w:rsidP="00FF5440">
            <w:r>
              <w:t>2</w:t>
            </w:r>
            <w:r w:rsidR="00284479">
              <w:t>9</w:t>
            </w:r>
            <w:r w:rsidR="00FF5440">
              <w:t>/11</w:t>
            </w:r>
          </w:p>
          <w:p w14:paraId="6389C195" w14:textId="77777777" w:rsidR="00FF5440" w:rsidRDefault="00FF5440" w:rsidP="00FF5440"/>
          <w:p w14:paraId="36D45C81" w14:textId="77777777" w:rsidR="00FF5440" w:rsidRDefault="00FF5440" w:rsidP="00FF5440"/>
          <w:p w14:paraId="0BED7F82" w14:textId="77777777" w:rsidR="00FF5440" w:rsidRDefault="00FF5440" w:rsidP="001C6648"/>
        </w:tc>
        <w:tc>
          <w:tcPr>
            <w:tcW w:w="3291" w:type="dxa"/>
            <w:shd w:val="clear" w:color="auto" w:fill="EAF1DD" w:themeFill="accent3" w:themeFillTint="33"/>
          </w:tcPr>
          <w:p w14:paraId="31414C02" w14:textId="77777777" w:rsidR="00FF5440" w:rsidRPr="004B7C31" w:rsidRDefault="00FF5440" w:rsidP="00FF5440">
            <w:pPr>
              <w:rPr>
                <w:b/>
              </w:rPr>
            </w:pPr>
            <w:r w:rsidRPr="004B7C31">
              <w:rPr>
                <w:b/>
              </w:rPr>
              <w:t xml:space="preserve">Os processos coletivos na Terapia Ocupacional </w:t>
            </w:r>
          </w:p>
          <w:p w14:paraId="310DC1E4" w14:textId="77777777" w:rsidR="00FF5440" w:rsidRPr="00E80B4C" w:rsidRDefault="00FF5440" w:rsidP="00FF5440"/>
          <w:p w14:paraId="77D42782" w14:textId="77777777" w:rsidR="00FF5440" w:rsidRPr="00E80B4C" w:rsidRDefault="00FF5440" w:rsidP="00FF54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B4C">
              <w:rPr>
                <w:rFonts w:ascii="Times New Roman" w:hAnsi="Times New Roman" w:cs="Times New Roman"/>
                <w:sz w:val="20"/>
                <w:szCs w:val="20"/>
              </w:rPr>
              <w:t>Compreender a importância da criação e sustentação de coletivos, inventando e reinventando prática</w:t>
            </w:r>
            <w:r w:rsidR="001C6648" w:rsidRPr="00E80B4C">
              <w:rPr>
                <w:rFonts w:ascii="Times New Roman" w:hAnsi="Times New Roman" w:cs="Times New Roman"/>
                <w:sz w:val="20"/>
                <w:szCs w:val="20"/>
              </w:rPr>
              <w:t>s compartilhadas de cuidado que</w:t>
            </w:r>
            <w:r w:rsidRPr="00E80B4C">
              <w:rPr>
                <w:rFonts w:ascii="Times New Roman" w:hAnsi="Times New Roman" w:cs="Times New Roman"/>
                <w:sz w:val="20"/>
                <w:szCs w:val="20"/>
              </w:rPr>
              <w:t xml:space="preserve"> possam</w:t>
            </w:r>
            <w:r w:rsidR="001C6648" w:rsidRPr="00E80B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B4C">
              <w:rPr>
                <w:rFonts w:ascii="Times New Roman" w:hAnsi="Times New Roman" w:cs="Times New Roman"/>
                <w:sz w:val="20"/>
                <w:szCs w:val="20"/>
              </w:rPr>
              <w:t>produzir novas possibilidades de existência para os sujeitos</w:t>
            </w:r>
          </w:p>
          <w:p w14:paraId="17477E9C" w14:textId="77777777" w:rsidR="00FF5440" w:rsidRPr="00E80B4C" w:rsidRDefault="00FF5440" w:rsidP="00976E68">
            <w:pPr>
              <w:jc w:val="both"/>
            </w:pPr>
          </w:p>
        </w:tc>
        <w:tc>
          <w:tcPr>
            <w:tcW w:w="2909" w:type="dxa"/>
            <w:shd w:val="clear" w:color="auto" w:fill="EAF1DD" w:themeFill="accent3" w:themeFillTint="33"/>
          </w:tcPr>
          <w:p w14:paraId="2CD0EBC2" w14:textId="77777777" w:rsidR="004B7C31" w:rsidRDefault="004B7C31" w:rsidP="004B7C31">
            <w:pPr>
              <w:tabs>
                <w:tab w:val="left" w:pos="961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4B7C31">
              <w:rPr>
                <w:rFonts w:cstheme="minorHAnsi"/>
                <w:sz w:val="16"/>
                <w:szCs w:val="16"/>
              </w:rPr>
              <w:t>AMADOR A.C.; CASTRO</w:t>
            </w:r>
            <w:r>
              <w:rPr>
                <w:rFonts w:cstheme="minorHAnsi"/>
                <w:sz w:val="16"/>
                <w:szCs w:val="16"/>
              </w:rPr>
              <w:t xml:space="preserve"> E.D</w:t>
            </w:r>
            <w:r w:rsidRPr="004B7C31">
              <w:rPr>
                <w:rFonts w:cstheme="minorHAnsi"/>
                <w:sz w:val="16"/>
                <w:szCs w:val="16"/>
              </w:rPr>
              <w:t>.</w:t>
            </w:r>
            <w:r w:rsidRPr="004B7C31">
              <w:rPr>
                <w:rStyle w:val="article-title"/>
                <w:rFonts w:cstheme="minorHAnsi"/>
                <w:sz w:val="16"/>
                <w:szCs w:val="16"/>
              </w:rPr>
              <w:t xml:space="preserve"> O Coletivo (com) Preguiça: encontros, fluxos, pausas e artes.</w:t>
            </w:r>
            <w:r w:rsidRPr="004B7C31">
              <w:rPr>
                <w:rFonts w:cstheme="minorHAnsi"/>
                <w:i/>
                <w:iCs/>
                <w:sz w:val="16"/>
                <w:szCs w:val="16"/>
              </w:rPr>
              <w:t xml:space="preserve"> Interface (Botucatu)</w:t>
            </w:r>
            <w:r w:rsidRPr="004B7C31">
              <w:rPr>
                <w:rFonts w:cstheme="minorHAnsi"/>
                <w:sz w:val="16"/>
                <w:szCs w:val="16"/>
              </w:rPr>
              <w:t xml:space="preserve"> 2016, vol.20, n.56 pp.267-280</w:t>
            </w:r>
          </w:p>
          <w:p w14:paraId="65F13715" w14:textId="77777777" w:rsidR="004B7C31" w:rsidRDefault="004B7C31" w:rsidP="004B7C31">
            <w:pPr>
              <w:tabs>
                <w:tab w:val="left" w:pos="961"/>
              </w:tabs>
              <w:jc w:val="both"/>
              <w:rPr>
                <w:rFonts w:cstheme="minorHAnsi"/>
                <w:sz w:val="16"/>
                <w:szCs w:val="16"/>
              </w:rPr>
            </w:pPr>
          </w:p>
          <w:p w14:paraId="71DB1703" w14:textId="77777777" w:rsidR="00FF5440" w:rsidRPr="004B7C31" w:rsidRDefault="00E80B4C" w:rsidP="004B7C31">
            <w:pPr>
              <w:tabs>
                <w:tab w:val="left" w:pos="961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4B7C31">
              <w:rPr>
                <w:rFonts w:cstheme="minorHAnsi"/>
                <w:sz w:val="16"/>
                <w:szCs w:val="16"/>
              </w:rPr>
              <w:t xml:space="preserve">CASTRO E.D; ASANUMAB GD; BARBOSA N. D, GHIRARDI M.I.G. Agenciamentos coletivos na experimentação do PACTO Trabalho Cad. Ter. </w:t>
            </w:r>
            <w:proofErr w:type="spellStart"/>
            <w:r w:rsidRPr="004B7C31">
              <w:rPr>
                <w:rFonts w:cstheme="minorHAnsi"/>
                <w:sz w:val="16"/>
                <w:szCs w:val="16"/>
              </w:rPr>
              <w:t>Ocup</w:t>
            </w:r>
            <w:proofErr w:type="spellEnd"/>
            <w:r w:rsidRPr="004B7C31">
              <w:rPr>
                <w:rFonts w:cstheme="minorHAnsi"/>
                <w:sz w:val="16"/>
                <w:szCs w:val="16"/>
              </w:rPr>
              <w:t>. UFSCar, São Carlos, v. 21, n. 1, p. 163-170, 2013</w:t>
            </w:r>
          </w:p>
          <w:p w14:paraId="3C016583" w14:textId="77777777" w:rsidR="00E80B4C" w:rsidRPr="00E80B4C" w:rsidRDefault="00E80B4C" w:rsidP="004B7C31">
            <w:pPr>
              <w:tabs>
                <w:tab w:val="left" w:pos="961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B65EC" w14:paraId="3D8D373A" w14:textId="77777777" w:rsidTr="00284479">
        <w:tc>
          <w:tcPr>
            <w:tcW w:w="2861" w:type="dxa"/>
            <w:shd w:val="clear" w:color="auto" w:fill="EAF1DD" w:themeFill="accent3" w:themeFillTint="33"/>
          </w:tcPr>
          <w:p w14:paraId="458AE404" w14:textId="6B940B8E" w:rsidR="00CB65EC" w:rsidRDefault="006F5F8F" w:rsidP="00FF5440">
            <w:r>
              <w:t>06</w:t>
            </w:r>
            <w:r w:rsidR="00284479">
              <w:t>/12</w:t>
            </w:r>
          </w:p>
        </w:tc>
        <w:tc>
          <w:tcPr>
            <w:tcW w:w="3291" w:type="dxa"/>
            <w:shd w:val="clear" w:color="auto" w:fill="EAF1DD" w:themeFill="accent3" w:themeFillTint="33"/>
          </w:tcPr>
          <w:p w14:paraId="7C5A438B" w14:textId="77777777" w:rsidR="00CB65EC" w:rsidRPr="00976E68" w:rsidRDefault="00CB65EC" w:rsidP="00FF5440">
            <w:pPr>
              <w:rPr>
                <w:b/>
              </w:rPr>
            </w:pPr>
            <w:r w:rsidRPr="00976E68">
              <w:rPr>
                <w:b/>
              </w:rPr>
              <w:t>Avaliação – prova dissertativa</w:t>
            </w:r>
          </w:p>
        </w:tc>
        <w:tc>
          <w:tcPr>
            <w:tcW w:w="2909" w:type="dxa"/>
            <w:shd w:val="clear" w:color="auto" w:fill="EAF1DD" w:themeFill="accent3" w:themeFillTint="33"/>
          </w:tcPr>
          <w:p w14:paraId="2DDE2063" w14:textId="77777777" w:rsidR="00CB65EC" w:rsidRPr="00E80B4C" w:rsidRDefault="00CB65EC" w:rsidP="00FF5440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70ECF4B" w14:textId="77777777" w:rsidR="0021679E" w:rsidRDefault="0021679E" w:rsidP="00EE6DCE"/>
    <w:sectPr w:rsidR="0021679E" w:rsidSect="00A340B6">
      <w:pgSz w:w="11906" w:h="16838"/>
      <w:pgMar w:top="1701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3E85"/>
    <w:multiLevelType w:val="hybridMultilevel"/>
    <w:tmpl w:val="7A1E46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410FD"/>
    <w:multiLevelType w:val="hybridMultilevel"/>
    <w:tmpl w:val="D416C5E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AB74D0"/>
    <w:multiLevelType w:val="hybridMultilevel"/>
    <w:tmpl w:val="475ACB14"/>
    <w:lvl w:ilvl="0" w:tplc="60840E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D8255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D62FE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C5269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7A6E9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2D0D20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85210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0E4E1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7FA01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480C2579"/>
    <w:multiLevelType w:val="hybridMultilevel"/>
    <w:tmpl w:val="7870D4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F32D8"/>
    <w:multiLevelType w:val="hybridMultilevel"/>
    <w:tmpl w:val="A48E7350"/>
    <w:lvl w:ilvl="0" w:tplc="3D80C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886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983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289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927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240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5C3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5C5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3C3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11C144F"/>
    <w:multiLevelType w:val="hybridMultilevel"/>
    <w:tmpl w:val="AF3C0D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5555E"/>
    <w:multiLevelType w:val="hybridMultilevel"/>
    <w:tmpl w:val="9D80AC38"/>
    <w:lvl w:ilvl="0" w:tplc="670E0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E02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CC0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80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305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CE1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669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ACD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42F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9E"/>
    <w:rsid w:val="00024CBC"/>
    <w:rsid w:val="00054BFC"/>
    <w:rsid w:val="00060307"/>
    <w:rsid w:val="00062E1D"/>
    <w:rsid w:val="00096837"/>
    <w:rsid w:val="00135CA1"/>
    <w:rsid w:val="00176CFE"/>
    <w:rsid w:val="00185BE0"/>
    <w:rsid w:val="00185FBE"/>
    <w:rsid w:val="001C6648"/>
    <w:rsid w:val="0021679E"/>
    <w:rsid w:val="00250BB1"/>
    <w:rsid w:val="00284479"/>
    <w:rsid w:val="00293F03"/>
    <w:rsid w:val="002A68BB"/>
    <w:rsid w:val="002E3D92"/>
    <w:rsid w:val="002F0081"/>
    <w:rsid w:val="00304908"/>
    <w:rsid w:val="00346101"/>
    <w:rsid w:val="00366FEF"/>
    <w:rsid w:val="003B4637"/>
    <w:rsid w:val="00433762"/>
    <w:rsid w:val="00465E52"/>
    <w:rsid w:val="004B7C31"/>
    <w:rsid w:val="004E3FD7"/>
    <w:rsid w:val="00536391"/>
    <w:rsid w:val="0054402D"/>
    <w:rsid w:val="005714CD"/>
    <w:rsid w:val="0058017E"/>
    <w:rsid w:val="00584C70"/>
    <w:rsid w:val="005951C8"/>
    <w:rsid w:val="00610EEF"/>
    <w:rsid w:val="006A69AC"/>
    <w:rsid w:val="006F5F8F"/>
    <w:rsid w:val="00776980"/>
    <w:rsid w:val="007A0C3A"/>
    <w:rsid w:val="007A194A"/>
    <w:rsid w:val="007B52BF"/>
    <w:rsid w:val="00880E4F"/>
    <w:rsid w:val="008D1FBD"/>
    <w:rsid w:val="008D4FA3"/>
    <w:rsid w:val="00976E68"/>
    <w:rsid w:val="00996433"/>
    <w:rsid w:val="009B5C01"/>
    <w:rsid w:val="009D31E4"/>
    <w:rsid w:val="009D68EE"/>
    <w:rsid w:val="00A31953"/>
    <w:rsid w:val="00A340B6"/>
    <w:rsid w:val="00A9553C"/>
    <w:rsid w:val="00B40D2B"/>
    <w:rsid w:val="00B54451"/>
    <w:rsid w:val="00B66340"/>
    <w:rsid w:val="00B824F6"/>
    <w:rsid w:val="00BC4A44"/>
    <w:rsid w:val="00C633CA"/>
    <w:rsid w:val="00CB5665"/>
    <w:rsid w:val="00CB65EC"/>
    <w:rsid w:val="00CF5A1D"/>
    <w:rsid w:val="00D1387B"/>
    <w:rsid w:val="00D45869"/>
    <w:rsid w:val="00D65D24"/>
    <w:rsid w:val="00D75220"/>
    <w:rsid w:val="00DB224F"/>
    <w:rsid w:val="00E37E7E"/>
    <w:rsid w:val="00E52EFC"/>
    <w:rsid w:val="00E763A1"/>
    <w:rsid w:val="00E80B4C"/>
    <w:rsid w:val="00E9141F"/>
    <w:rsid w:val="00EE6DCE"/>
    <w:rsid w:val="00F2439B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73C4"/>
  <w15:docId w15:val="{37A65BC3-F8F0-4866-82BA-8CF1FFBF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062E1D"/>
    <w:pPr>
      <w:keepNext/>
      <w:spacing w:after="0" w:line="240" w:lineRule="auto"/>
      <w:outlineLvl w:val="2"/>
    </w:pPr>
    <w:rPr>
      <w:rFonts w:ascii="Tms Rmn" w:eastAsia="Times New Roman" w:hAnsi="Tms Rmn" w:cs="Times New Roman"/>
      <w:b/>
      <w:snapToGrid w:val="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16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arial8ptblack">
    <w:name w:val="txt_arial_8pt_black"/>
    <w:basedOn w:val="Fontepargpadro"/>
    <w:rsid w:val="00096837"/>
  </w:style>
  <w:style w:type="character" w:customStyle="1" w:styleId="txtarial8ptgray">
    <w:name w:val="txt_arial_8pt_gray"/>
    <w:basedOn w:val="Fontepargpadro"/>
    <w:rsid w:val="00096837"/>
  </w:style>
  <w:style w:type="character" w:customStyle="1" w:styleId="txtarial10ptblack">
    <w:name w:val="txt_arial_10pt_black"/>
    <w:basedOn w:val="Fontepargpadro"/>
    <w:rsid w:val="00366FEF"/>
  </w:style>
  <w:style w:type="paragraph" w:styleId="PargrafodaLista">
    <w:name w:val="List Paragraph"/>
    <w:basedOn w:val="Normal"/>
    <w:uiPriority w:val="34"/>
    <w:qFormat/>
    <w:rsid w:val="00F243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13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62E1D"/>
    <w:rPr>
      <w:rFonts w:ascii="Tms Rmn" w:eastAsia="Times New Roman" w:hAnsi="Tms Rmn" w:cs="Times New Roman"/>
      <w:b/>
      <w:snapToGrid w:val="0"/>
      <w:sz w:val="24"/>
      <w:szCs w:val="20"/>
      <w:lang w:eastAsia="pt-BR"/>
    </w:rPr>
  </w:style>
  <w:style w:type="character" w:customStyle="1" w:styleId="article-title">
    <w:name w:val="article-title"/>
    <w:basedOn w:val="Fontepargpadro"/>
    <w:rsid w:val="00E80B4C"/>
  </w:style>
  <w:style w:type="character" w:styleId="Hyperlink">
    <w:name w:val="Hyperlink"/>
    <w:basedOn w:val="Fontepargpadro"/>
    <w:uiPriority w:val="99"/>
    <w:semiHidden/>
    <w:unhideWhenUsed/>
    <w:rsid w:val="004E3FD7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176CFE"/>
    <w:pPr>
      <w:spacing w:after="120" w:line="240" w:lineRule="auto"/>
      <w:ind w:left="397" w:hanging="397"/>
    </w:pPr>
    <w:rPr>
      <w:rFonts w:ascii="Arial" w:eastAsia="Times New Roman" w:hAnsi="Arial" w:cs="Arial"/>
      <w:color w:val="000000"/>
      <w:sz w:val="20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176CFE"/>
    <w:rPr>
      <w:rFonts w:ascii="Arial" w:eastAsia="Times New Roman" w:hAnsi="Arial" w:cs="Arial"/>
      <w:color w:val="000000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4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94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79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8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0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8B783-5535-4328-8247-63721C78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FMUSP</cp:lastModifiedBy>
  <cp:revision>2</cp:revision>
  <cp:lastPrinted>2019-06-05T16:14:00Z</cp:lastPrinted>
  <dcterms:created xsi:type="dcterms:W3CDTF">2022-09-13T17:06:00Z</dcterms:created>
  <dcterms:modified xsi:type="dcterms:W3CDTF">2022-09-13T17:06:00Z</dcterms:modified>
</cp:coreProperties>
</file>