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3103" w14:textId="008283C6" w:rsidR="00656F6F" w:rsidRPr="00EF7107" w:rsidRDefault="00656F6F" w:rsidP="00656F6F">
      <w:pPr>
        <w:rPr>
          <w:b/>
          <w:bCs/>
          <w:u w:val="single"/>
        </w:rPr>
      </w:pPr>
      <w:r w:rsidRPr="00EF7107">
        <w:rPr>
          <w:b/>
          <w:bCs/>
          <w:u w:val="single"/>
        </w:rPr>
        <w:t>Recomendação de leitura (não obrigatória</w:t>
      </w:r>
      <w:r w:rsidRPr="00EF7107">
        <w:rPr>
          <w:b/>
          <w:bCs/>
        </w:rPr>
        <w:t>)</w:t>
      </w:r>
      <w:r w:rsidR="00D10024">
        <w:rPr>
          <w:b/>
          <w:bCs/>
        </w:rPr>
        <w:t>*</w:t>
      </w:r>
      <w:r w:rsidR="004905A4">
        <w:rPr>
          <w:b/>
          <w:bCs/>
        </w:rPr>
        <w:t>:</w:t>
      </w:r>
    </w:p>
    <w:p w14:paraId="39EF5732" w14:textId="77777777" w:rsidR="00656F6F" w:rsidRDefault="00656F6F" w:rsidP="00656F6F"/>
    <w:p w14:paraId="0EDE0817" w14:textId="77777777" w:rsidR="00656F6F" w:rsidRDefault="00656F6F" w:rsidP="00656F6F"/>
    <w:p w14:paraId="47ED5536" w14:textId="77777777" w:rsidR="00656F6F" w:rsidRDefault="00656F6F" w:rsidP="00656F6F">
      <w:r>
        <w:t>Aula do dia 19/8:</w:t>
      </w:r>
    </w:p>
    <w:p w14:paraId="62A21B05" w14:textId="2AF75466" w:rsidR="00656F6F" w:rsidRDefault="00656F6F" w:rsidP="00656F6F">
      <w:r>
        <w:t>- José Carlos Barbosa Moreira, primeira metade do capítulo de teoria geral dos recursos da obra “O novo processo civil brasileiro”</w:t>
      </w:r>
    </w:p>
    <w:p w14:paraId="7FF37DDB" w14:textId="77777777" w:rsidR="00656F6F" w:rsidRDefault="00656F6F" w:rsidP="00656F6F"/>
    <w:p w14:paraId="541E12DF" w14:textId="20C6D1A0" w:rsidR="00656F6F" w:rsidRDefault="00656F6F" w:rsidP="00656F6F">
      <w:r>
        <w:t>Aula do dia 26/8:</w:t>
      </w:r>
    </w:p>
    <w:p w14:paraId="018FFDFD" w14:textId="77777777" w:rsidR="00656F6F" w:rsidRDefault="00656F6F" w:rsidP="00656F6F">
      <w:r>
        <w:t>- Nelson Nery Jr., itens 3.4.1.1 a 3.4.1.3 da obra “Teoria geral dos recursos”</w:t>
      </w:r>
    </w:p>
    <w:p w14:paraId="091B40EF" w14:textId="77777777" w:rsidR="00656F6F" w:rsidRDefault="00656F6F" w:rsidP="00656F6F">
      <w:r>
        <w:t>- José Carlos Barbosa Moreira, Que significa não conhecer de um recurso?</w:t>
      </w:r>
    </w:p>
    <w:p w14:paraId="69177F42" w14:textId="33FE2F42" w:rsidR="00656F6F" w:rsidRDefault="00656F6F" w:rsidP="00656F6F">
      <w:r>
        <w:t>- José Carlos Barbosa Moreira, Comentários ao Código de Processo Civil: arts. 499 do CPC/73.</w:t>
      </w:r>
    </w:p>
    <w:p w14:paraId="457A03E2" w14:textId="77777777" w:rsidR="00656F6F" w:rsidRDefault="00656F6F" w:rsidP="00656F6F"/>
    <w:p w14:paraId="506FDBCA" w14:textId="77777777" w:rsidR="00656F6F" w:rsidRDefault="00656F6F" w:rsidP="00656F6F">
      <w:r>
        <w:t>Aula do dia 16/9:</w:t>
      </w:r>
    </w:p>
    <w:p w14:paraId="74F3C712" w14:textId="6E4FB02B" w:rsidR="00656F6F" w:rsidRDefault="00656F6F" w:rsidP="00656F6F">
      <w:r>
        <w:t>- José Carlos Barbosa Moreira, segunda metade do capítulo de teoria geral dos recursos da obra “O novo processo civil brasileiro”</w:t>
      </w:r>
    </w:p>
    <w:p w14:paraId="08F786A8" w14:textId="4ED8CD55" w:rsidR="00656F6F" w:rsidRDefault="00656F6F" w:rsidP="00656F6F">
      <w:r>
        <w:t xml:space="preserve">- Cândido Rangel </w:t>
      </w:r>
      <w:proofErr w:type="spellStart"/>
      <w:r>
        <w:t>Dinamarco</w:t>
      </w:r>
      <w:proofErr w:type="spellEnd"/>
      <w:r>
        <w:t>, Os efeitos dos recursos, na obra aspectos polêmicos e atuais dos recursos cíveis</w:t>
      </w:r>
    </w:p>
    <w:p w14:paraId="1AF588E4" w14:textId="77777777" w:rsidR="00656F6F" w:rsidRDefault="00656F6F" w:rsidP="00656F6F"/>
    <w:p w14:paraId="2BFBAE1A" w14:textId="77777777" w:rsidR="00656F6F" w:rsidRDefault="00656F6F" w:rsidP="00656F6F">
      <w:r>
        <w:t>Aula do dia 23/9:</w:t>
      </w:r>
    </w:p>
    <w:p w14:paraId="58914C99" w14:textId="7152F309" w:rsidR="00656F6F" w:rsidRDefault="00656F6F" w:rsidP="00656F6F">
      <w:r>
        <w:t>- José Rogério Cruz e Tucci, O regime do precedente judicial no novo CPC</w:t>
      </w:r>
    </w:p>
    <w:p w14:paraId="4A1914EE" w14:textId="49198FC7" w:rsidR="00656F6F" w:rsidRDefault="00656F6F" w:rsidP="00656F6F">
      <w:r>
        <w:t xml:space="preserve">- Flávio Luiz </w:t>
      </w:r>
      <w:proofErr w:type="spellStart"/>
      <w:r>
        <w:t>Yarshell</w:t>
      </w:r>
      <w:proofErr w:type="spellEnd"/>
      <w:r>
        <w:t>, Jurisprudência uniforme, estável, íntegra e coerente: obstáculos superáveis?</w:t>
      </w:r>
    </w:p>
    <w:p w14:paraId="3F44DC28" w14:textId="77777777" w:rsidR="00656F6F" w:rsidRDefault="00656F6F" w:rsidP="00656F6F"/>
    <w:p w14:paraId="358E249D" w14:textId="77777777" w:rsidR="00656F6F" w:rsidRDefault="00656F6F" w:rsidP="00656F6F">
      <w:r>
        <w:t>Aula do dia 7/10:</w:t>
      </w:r>
    </w:p>
    <w:p w14:paraId="4D94B917" w14:textId="77777777" w:rsidR="00656F6F" w:rsidRDefault="00656F6F" w:rsidP="00656F6F">
      <w:r>
        <w:t xml:space="preserve">- Eduardo </w:t>
      </w:r>
      <w:proofErr w:type="spellStart"/>
      <w:r>
        <w:t>Talamini</w:t>
      </w:r>
      <w:proofErr w:type="spellEnd"/>
      <w:r>
        <w:t>, Medidas executivas atípicas</w:t>
      </w:r>
    </w:p>
    <w:p w14:paraId="256D7001" w14:textId="77777777" w:rsidR="00656F6F" w:rsidRDefault="00656F6F" w:rsidP="00656F6F">
      <w:r>
        <w:t>- José Carlos Barbosa Moreira, “Cumprimento” e “Execução” de sentença: necessidade de esclarecimentos conceituas. Revista Dialética de Direito Processual (</w:t>
      </w:r>
      <w:proofErr w:type="spellStart"/>
      <w:r>
        <w:t>RDDP</w:t>
      </w:r>
      <w:proofErr w:type="spellEnd"/>
      <w:r>
        <w:t>) nº 42</w:t>
      </w:r>
    </w:p>
    <w:p w14:paraId="16533280" w14:textId="1A5698FB" w:rsidR="00656F6F" w:rsidRDefault="00656F6F" w:rsidP="00656F6F">
      <w:r>
        <w:t>- Heitor Sica, Breve histórico legislativo e doutrinário da dicotomia cognição-execução</w:t>
      </w:r>
    </w:p>
    <w:p w14:paraId="10C510B3" w14:textId="77777777" w:rsidR="00656F6F" w:rsidRDefault="00656F6F" w:rsidP="00656F6F"/>
    <w:p w14:paraId="284CFD2E" w14:textId="77777777" w:rsidR="00656F6F" w:rsidRDefault="00656F6F" w:rsidP="00656F6F">
      <w:r>
        <w:t>Aula do dia 14/10:</w:t>
      </w:r>
    </w:p>
    <w:p w14:paraId="731E5F58" w14:textId="2C99A4B4" w:rsidR="00656F6F" w:rsidRDefault="00656F6F" w:rsidP="00656F6F">
      <w:r>
        <w:t>- Humberto Theodoro Jr., Capítulo VII do volume III do seu “Curso de Direito Processual Civil”</w:t>
      </w:r>
    </w:p>
    <w:p w14:paraId="6F3C9546" w14:textId="77777777" w:rsidR="00656F6F" w:rsidRDefault="00656F6F" w:rsidP="00656F6F"/>
    <w:p w14:paraId="03D54AE1" w14:textId="77777777" w:rsidR="00656F6F" w:rsidRDefault="00656F6F" w:rsidP="00656F6F">
      <w:r>
        <w:t>Aula do dia 4/11:</w:t>
      </w:r>
    </w:p>
    <w:p w14:paraId="02378443" w14:textId="6AB08D0D" w:rsidR="00656F6F" w:rsidRDefault="00656F6F" w:rsidP="00656F6F">
      <w:r>
        <w:lastRenderedPageBreak/>
        <w:t xml:space="preserve">- Flávio Luiz </w:t>
      </w:r>
      <w:proofErr w:type="spellStart"/>
      <w:r>
        <w:t>Yarshell</w:t>
      </w:r>
      <w:proofErr w:type="spellEnd"/>
      <w:r>
        <w:t>, Comentários aos arts. 133 e seguintes do CPC</w:t>
      </w:r>
    </w:p>
    <w:p w14:paraId="26D9AC1F" w14:textId="77777777" w:rsidR="00656F6F" w:rsidRDefault="00656F6F" w:rsidP="00656F6F"/>
    <w:p w14:paraId="197AD4B1" w14:textId="77777777" w:rsidR="00656F6F" w:rsidRDefault="00656F6F" w:rsidP="00656F6F">
      <w:r>
        <w:t>Aula do dia 11/11:</w:t>
      </w:r>
    </w:p>
    <w:p w14:paraId="741B88D4" w14:textId="183E42B9" w:rsidR="00656F6F" w:rsidRDefault="00656F6F" w:rsidP="00656F6F">
      <w:r>
        <w:t xml:space="preserve">- </w:t>
      </w:r>
      <w:proofErr w:type="spellStart"/>
      <w:r>
        <w:t>Araken</w:t>
      </w:r>
      <w:proofErr w:type="spellEnd"/>
      <w:r>
        <w:t xml:space="preserve"> de Assis, Título V do “Manual da Execução”</w:t>
      </w:r>
    </w:p>
    <w:p w14:paraId="0F66A592" w14:textId="3AEF45E8" w:rsidR="00656F6F" w:rsidRDefault="00656F6F" w:rsidP="00656F6F">
      <w:r>
        <w:t xml:space="preserve">- José Carlos Barbosa Moreira, exceção de </w:t>
      </w:r>
      <w:proofErr w:type="spellStart"/>
      <w:r>
        <w:t>pré</w:t>
      </w:r>
      <w:proofErr w:type="spellEnd"/>
      <w:r>
        <w:t>-executividade: uma denominação infeliz</w:t>
      </w:r>
    </w:p>
    <w:p w14:paraId="6FEA9DB7" w14:textId="77777777" w:rsidR="00656F6F" w:rsidRDefault="00656F6F" w:rsidP="00656F6F"/>
    <w:p w14:paraId="136A7B8D" w14:textId="51BAD2BA" w:rsidR="00656F6F" w:rsidRDefault="00656F6F" w:rsidP="00656F6F">
      <w:r>
        <w:t>Aula do dia 18/11:</w:t>
      </w:r>
    </w:p>
    <w:p w14:paraId="6D427594" w14:textId="1F279B1D" w:rsidR="00656F6F" w:rsidRDefault="00656F6F" w:rsidP="00656F6F">
      <w:r>
        <w:t>- Leonardo Carneiro da Cunha, Capítulo 12.1 da obra “Fazenda Pública em Juízo”</w:t>
      </w:r>
    </w:p>
    <w:p w14:paraId="2329088B" w14:textId="501B58EF" w:rsidR="00656F6F" w:rsidRDefault="00656F6F" w:rsidP="00656F6F">
      <w:r>
        <w:t xml:space="preserve">- </w:t>
      </w:r>
      <w:proofErr w:type="spellStart"/>
      <w:r>
        <w:t>Fredie</w:t>
      </w:r>
      <w:proofErr w:type="spellEnd"/>
      <w:r>
        <w:t xml:space="preserve"> Didier Jr. Leonardo Carneiro da Cunha; Rafael Alexandre de Oliveira. Curso de direito processual civil – </w:t>
      </w:r>
      <w:proofErr w:type="spellStart"/>
      <w:r>
        <w:t>vol</w:t>
      </w:r>
      <w:proofErr w:type="spellEnd"/>
      <w:r>
        <w:t xml:space="preserve"> 5: Execução. 9ª Ed. Salvador: </w:t>
      </w:r>
      <w:proofErr w:type="spellStart"/>
      <w:r>
        <w:t>Juspodivm</w:t>
      </w:r>
      <w:proofErr w:type="spellEnd"/>
      <w:r>
        <w:t>, 2019, capítulo 20</w:t>
      </w:r>
    </w:p>
    <w:p w14:paraId="78399189" w14:textId="77777777" w:rsidR="00656F6F" w:rsidRDefault="00656F6F" w:rsidP="00656F6F"/>
    <w:p w14:paraId="75FD1E39" w14:textId="099C717F" w:rsidR="00656F6F" w:rsidRDefault="00656F6F" w:rsidP="00656F6F">
      <w:r>
        <w:t>Aula do dia 25/11:</w:t>
      </w:r>
    </w:p>
    <w:p w14:paraId="726B80AE" w14:textId="7423D28C" w:rsidR="00656F6F" w:rsidRDefault="00656F6F" w:rsidP="00656F6F">
      <w:r>
        <w:t xml:space="preserve">- Flávia Hill, </w:t>
      </w:r>
      <w:proofErr w:type="spellStart"/>
      <w:r>
        <w:t>Desjudicialização</w:t>
      </w:r>
      <w:proofErr w:type="spellEnd"/>
      <w:r>
        <w:t xml:space="preserve"> da execução civil</w:t>
      </w:r>
    </w:p>
    <w:p w14:paraId="57B5367F" w14:textId="1979D346" w:rsidR="00337664" w:rsidRDefault="00656F6F" w:rsidP="00656F6F">
      <w:r>
        <w:t xml:space="preserve">- Flávio Luiz </w:t>
      </w:r>
      <w:proofErr w:type="spellStart"/>
      <w:r>
        <w:t>Yarshell</w:t>
      </w:r>
      <w:proofErr w:type="spellEnd"/>
      <w:r>
        <w:t xml:space="preserve"> e Viviane Siqueira Rodrigues, </w:t>
      </w:r>
      <w:proofErr w:type="spellStart"/>
      <w:r>
        <w:t>Desjudicialização</w:t>
      </w:r>
      <w:proofErr w:type="spellEnd"/>
      <w:r>
        <w:t xml:space="preserve"> da execução civil: uma solução útil e factível entre nós?</w:t>
      </w:r>
    </w:p>
    <w:p w14:paraId="71AAEE4F" w14:textId="458538A7" w:rsidR="00D10024" w:rsidRDefault="00D10024" w:rsidP="00656F6F"/>
    <w:p w14:paraId="22DB3690" w14:textId="42ED2FEC" w:rsidR="00D10024" w:rsidRPr="00D10024" w:rsidRDefault="00D10024" w:rsidP="00656F6F">
      <w:pPr>
        <w:rPr>
          <w:b/>
          <w:bCs/>
        </w:rPr>
      </w:pPr>
      <w:r>
        <w:rPr>
          <w:b/>
          <w:bCs/>
        </w:rPr>
        <w:t>*</w:t>
      </w:r>
      <w:r w:rsidRPr="00D10024">
        <w:rPr>
          <w:b/>
          <w:bCs/>
        </w:rPr>
        <w:t xml:space="preserve">OBS.: Apenas alguns textos serão disponibilizados, </w:t>
      </w:r>
      <w:r w:rsidR="002A1908">
        <w:rPr>
          <w:b/>
          <w:bCs/>
        </w:rPr>
        <w:t xml:space="preserve">pelo Moodle, </w:t>
      </w:r>
      <w:r w:rsidRPr="00D10024">
        <w:rPr>
          <w:b/>
          <w:bCs/>
        </w:rPr>
        <w:t>por quest</w:t>
      </w:r>
      <w:r>
        <w:rPr>
          <w:b/>
          <w:bCs/>
        </w:rPr>
        <w:t>ões</w:t>
      </w:r>
      <w:r w:rsidRPr="00D10024">
        <w:rPr>
          <w:b/>
          <w:bCs/>
        </w:rPr>
        <w:t xml:space="preserve"> de direitos autorais. </w:t>
      </w:r>
    </w:p>
    <w:sectPr w:rsidR="00D10024" w:rsidRPr="00D10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6F"/>
    <w:rsid w:val="001553DC"/>
    <w:rsid w:val="001C65BA"/>
    <w:rsid w:val="002A1908"/>
    <w:rsid w:val="00337664"/>
    <w:rsid w:val="004905A4"/>
    <w:rsid w:val="00587068"/>
    <w:rsid w:val="00656F6F"/>
    <w:rsid w:val="00737594"/>
    <w:rsid w:val="00D10024"/>
    <w:rsid w:val="00E65A79"/>
    <w:rsid w:val="00E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90DA"/>
  <w15:chartTrackingRefBased/>
  <w15:docId w15:val="{D9FDEA5F-BE2C-4A5A-BA3E-180B4B3C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SWENSSON LONGATO</dc:creator>
  <cp:keywords/>
  <dc:description/>
  <cp:lastModifiedBy>MATHEUS SWENSSON LONGATO</cp:lastModifiedBy>
  <cp:revision>7</cp:revision>
  <dcterms:created xsi:type="dcterms:W3CDTF">2022-08-24T23:09:00Z</dcterms:created>
  <dcterms:modified xsi:type="dcterms:W3CDTF">2022-08-24T23:23:00Z</dcterms:modified>
</cp:coreProperties>
</file>