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C6" w:rsidRPr="00644D5F" w:rsidRDefault="00CB0636" w:rsidP="00644D5F">
      <w:pPr>
        <w:rPr>
          <w:rFonts w:ascii="Arial" w:hAnsi="Arial" w:cs="Arial"/>
          <w:color w:val="222222"/>
          <w:shd w:val="clear" w:color="auto" w:fill="FFFFFF"/>
        </w:rPr>
      </w:pPr>
      <w:r>
        <w:rPr>
          <w:rFonts w:ascii="Arial" w:hAnsi="Arial" w:cs="Arial"/>
          <w:color w:val="222222"/>
          <w:sz w:val="28"/>
          <w:szCs w:val="28"/>
          <w:shd w:val="clear" w:color="auto" w:fill="FFFFFF"/>
        </w:rPr>
        <w:t>Exercícios – diferenciação</w:t>
      </w:r>
      <w:r w:rsidR="002A73F0">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células-tronco</w:t>
      </w:r>
      <w:r w:rsidR="002A73F0">
        <w:rPr>
          <w:rFonts w:ascii="Arial" w:hAnsi="Arial" w:cs="Arial"/>
          <w:color w:val="222222"/>
          <w:sz w:val="28"/>
          <w:szCs w:val="28"/>
          <w:shd w:val="clear" w:color="auto" w:fill="FFFFFF"/>
        </w:rPr>
        <w:t>, transformação maligna</w:t>
      </w:r>
    </w:p>
    <w:p w:rsidR="00644D5F" w:rsidRPr="00644D5F" w:rsidRDefault="00644D5F" w:rsidP="00644D5F">
      <w:pPr>
        <w:rPr>
          <w:rFonts w:ascii="Arial" w:hAnsi="Arial" w:cs="Arial"/>
          <w:b/>
          <w:color w:val="222222"/>
          <w:shd w:val="clear" w:color="auto" w:fill="FFFFFF"/>
        </w:rPr>
      </w:pPr>
    </w:p>
    <w:p w:rsidR="00CA27C6" w:rsidRPr="00CA27C6" w:rsidRDefault="00644D5F" w:rsidP="00CA27C6">
      <w:pPr>
        <w:jc w:val="both"/>
        <w:rPr>
          <w:rFonts w:ascii="Arial" w:hAnsi="Arial" w:cs="Arial"/>
          <w:color w:val="222222"/>
          <w:shd w:val="clear" w:color="auto" w:fill="FFFFFF"/>
        </w:rPr>
      </w:pPr>
      <w:r>
        <w:rPr>
          <w:rFonts w:ascii="Arial" w:hAnsi="Arial" w:cs="Arial"/>
          <w:color w:val="222222"/>
          <w:shd w:val="clear" w:color="auto" w:fill="FFFFFF"/>
        </w:rPr>
        <w:t>1.</w:t>
      </w:r>
      <w:r w:rsidR="00CA27C6">
        <w:rPr>
          <w:rFonts w:ascii="Arial" w:hAnsi="Arial" w:cs="Arial"/>
          <w:color w:val="222222"/>
          <w:shd w:val="clear" w:color="auto" w:fill="FFFFFF"/>
        </w:rPr>
        <w:t>O sistema hematopoiético de mamíferos é um modelo para estudo de células-tronco. Se um camundongo for irradiado todas as células da sua medula óssea morrerão. Esse animal, no entanto, pode se recuperar se receber uma injeção de um pequeno número de células da medula ós</w:t>
      </w:r>
      <w:r>
        <w:rPr>
          <w:rFonts w:ascii="Arial" w:hAnsi="Arial" w:cs="Arial"/>
          <w:color w:val="222222"/>
          <w:shd w:val="clear" w:color="auto" w:fill="FFFFFF"/>
        </w:rPr>
        <w:t>sea de um animal doador</w:t>
      </w:r>
      <w:r w:rsidR="00CA27C6">
        <w:rPr>
          <w:rFonts w:ascii="Arial" w:hAnsi="Arial" w:cs="Arial"/>
          <w:color w:val="222222"/>
          <w:shd w:val="clear" w:color="auto" w:fill="FFFFFF"/>
        </w:rPr>
        <w:t xml:space="preserve">. </w:t>
      </w:r>
      <w:r w:rsidR="00CA27C6" w:rsidRPr="00CA27C6">
        <w:rPr>
          <w:rFonts w:ascii="Arial" w:hAnsi="Arial" w:cs="Arial"/>
          <w:color w:val="222222"/>
          <w:shd w:val="clear" w:color="auto" w:fill="FFFFFF"/>
        </w:rPr>
        <w:t>Explique</w:t>
      </w:r>
      <w:r w:rsidR="00CA27C6">
        <w:rPr>
          <w:rFonts w:ascii="Arial" w:hAnsi="Arial" w:cs="Arial"/>
          <w:color w:val="222222"/>
          <w:shd w:val="clear" w:color="auto" w:fill="FFFFFF"/>
        </w:rPr>
        <w:t xml:space="preserve"> como esse ensaio prova que existem células-tronco na medula óssea.</w:t>
      </w:r>
    </w:p>
    <w:p w:rsidR="00644D5F" w:rsidRDefault="00644D5F" w:rsidP="00644D5F">
      <w:pPr>
        <w:jc w:val="both"/>
        <w:rPr>
          <w:rFonts w:ascii="Arial" w:hAnsi="Arial" w:cs="Arial"/>
          <w:color w:val="222222"/>
          <w:shd w:val="clear" w:color="auto" w:fill="FFFFFF"/>
        </w:rPr>
      </w:pPr>
      <w:r>
        <w:rPr>
          <w:rFonts w:ascii="Arial" w:hAnsi="Arial" w:cs="Arial"/>
          <w:color w:val="222222"/>
          <w:shd w:val="clear" w:color="auto" w:fill="FFFFFF"/>
        </w:rPr>
        <w:t xml:space="preserve">2. </w:t>
      </w:r>
      <w:r w:rsidR="00CA27C6">
        <w:rPr>
          <w:rFonts w:ascii="Arial" w:hAnsi="Arial" w:cs="Arial"/>
          <w:color w:val="222222"/>
          <w:shd w:val="clear" w:color="auto" w:fill="FFFFFF"/>
        </w:rPr>
        <w:t>Uma população de células-tronco pluripotentes foi irradiada com uma dada dose de raio-X. Essa dose não mata as células, mas gera quebras e rearranjos aleatórios nos cromossomos que podem ser detectados ao microscópio. Consequentemente, cada uma dessas células terá uma pequena anomalia cromossômica que servirá para distingui-las entre si</w:t>
      </w:r>
      <w:r w:rsidR="00CB5789">
        <w:rPr>
          <w:rFonts w:ascii="Arial" w:hAnsi="Arial" w:cs="Arial"/>
          <w:color w:val="222222"/>
          <w:shd w:val="clear" w:color="auto" w:fill="FFFFFF"/>
        </w:rPr>
        <w:t xml:space="preserve"> (como uma MARCA)</w:t>
      </w:r>
      <w:r w:rsidR="00CA27C6">
        <w:rPr>
          <w:rFonts w:ascii="Arial" w:hAnsi="Arial" w:cs="Arial"/>
          <w:color w:val="222222"/>
          <w:shd w:val="clear" w:color="auto" w:fill="FFFFFF"/>
        </w:rPr>
        <w:t>. Essas células foram usadas para salvar a vida de um animal que foi irradiado</w:t>
      </w:r>
      <w:r>
        <w:rPr>
          <w:rFonts w:ascii="Arial" w:hAnsi="Arial" w:cs="Arial"/>
          <w:color w:val="222222"/>
          <w:shd w:val="clear" w:color="auto" w:fill="FFFFFF"/>
        </w:rPr>
        <w:t xml:space="preserve">. </w:t>
      </w:r>
    </w:p>
    <w:p w:rsidR="00CA27C6" w:rsidRDefault="00754611" w:rsidP="00CA27C6">
      <w:pPr>
        <w:jc w:val="both"/>
        <w:rPr>
          <w:rFonts w:ascii="Arial" w:hAnsi="Arial" w:cs="Arial"/>
          <w:color w:val="222222"/>
          <w:shd w:val="clear" w:color="auto" w:fill="FFFFFF"/>
        </w:rPr>
      </w:pPr>
      <w:r>
        <w:rPr>
          <w:rFonts w:ascii="Arial" w:hAnsi="Arial" w:cs="Arial"/>
          <w:noProof/>
          <w:color w:val="222222"/>
          <w:shd w:val="clear" w:color="auto" w:fill="FFFFFF"/>
          <w:lang w:eastAsia="pt-BR"/>
        </w:rPr>
        <w:drawing>
          <wp:inline distT="0" distB="0" distL="0" distR="0">
            <wp:extent cx="5391150" cy="38576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3857625"/>
                    </a:xfrm>
                    <a:prstGeom prst="rect">
                      <a:avLst/>
                    </a:prstGeom>
                    <a:noFill/>
                    <a:ln>
                      <a:noFill/>
                    </a:ln>
                  </pic:spPr>
                </pic:pic>
              </a:graphicData>
            </a:graphic>
          </wp:inline>
        </w:drawing>
      </w:r>
    </w:p>
    <w:p w:rsidR="00CB5789" w:rsidRDefault="00CB5789" w:rsidP="00CB5789">
      <w:pPr>
        <w:jc w:val="both"/>
        <w:rPr>
          <w:rFonts w:ascii="Arial" w:hAnsi="Arial" w:cs="Arial"/>
          <w:color w:val="222222"/>
          <w:shd w:val="clear" w:color="auto" w:fill="FFFFFF"/>
        </w:rPr>
      </w:pPr>
      <w:r>
        <w:rPr>
          <w:rFonts w:ascii="Arial" w:hAnsi="Arial" w:cs="Arial"/>
          <w:color w:val="222222"/>
          <w:shd w:val="clear" w:color="auto" w:fill="FFFFFF"/>
        </w:rPr>
        <w:t>2.1 Analisando o sangue do animal recuperado, você verifica que todos os basófilos, neutrófilos e eosinófilos têm a mesma MARCA. Marque no diagrama abaixo qual/quais é/são a/as célula(s) que primeiro sofreu(</w:t>
      </w:r>
      <w:proofErr w:type="spellStart"/>
      <w:r>
        <w:rPr>
          <w:rFonts w:ascii="Arial" w:hAnsi="Arial" w:cs="Arial"/>
          <w:color w:val="222222"/>
          <w:shd w:val="clear" w:color="auto" w:fill="FFFFFF"/>
        </w:rPr>
        <w:t>ram</w:t>
      </w:r>
      <w:proofErr w:type="spellEnd"/>
      <w:r>
        <w:rPr>
          <w:rFonts w:ascii="Arial" w:hAnsi="Arial" w:cs="Arial"/>
          <w:color w:val="222222"/>
          <w:shd w:val="clear" w:color="auto" w:fill="FFFFFF"/>
        </w:rPr>
        <w:t>) o rearranjo.</w:t>
      </w:r>
    </w:p>
    <w:p w:rsidR="00ED77EC" w:rsidRDefault="00ED77EC" w:rsidP="00CB5789">
      <w:pPr>
        <w:jc w:val="both"/>
        <w:rPr>
          <w:rFonts w:ascii="Arial" w:hAnsi="Arial" w:cs="Arial"/>
          <w:color w:val="222222"/>
          <w:shd w:val="clear" w:color="auto" w:fill="FFFFFF"/>
        </w:rPr>
      </w:pPr>
    </w:p>
    <w:p w:rsidR="00ED77EC" w:rsidRDefault="00ED77EC" w:rsidP="00ED77EC">
      <w:pPr>
        <w:jc w:val="both"/>
        <w:rPr>
          <w:rFonts w:ascii="Arial" w:hAnsi="Arial" w:cs="Arial"/>
          <w:color w:val="222222"/>
          <w:shd w:val="clear" w:color="auto" w:fill="FFFFFF"/>
        </w:rPr>
      </w:pPr>
      <w:r>
        <w:rPr>
          <w:rFonts w:ascii="Arial" w:hAnsi="Arial" w:cs="Arial"/>
          <w:color w:val="222222"/>
          <w:shd w:val="clear" w:color="auto" w:fill="FFFFFF"/>
        </w:rPr>
        <w:t xml:space="preserve">2.2 Analisando o sangue de um segundo animal recuperado, você verifica que todos os basófilos, neutrófilos, eosinófilos e monócitos tem a mesma MARCA, enquanto que os megacariócitos têm uma MARCA diferente. Quantas tipos de células-tronco da população doadora sofreram o rearranjo </w:t>
      </w:r>
      <w:proofErr w:type="gramStart"/>
      <w:r>
        <w:rPr>
          <w:rFonts w:ascii="Arial" w:hAnsi="Arial" w:cs="Arial"/>
          <w:color w:val="222222"/>
          <w:shd w:val="clear" w:color="auto" w:fill="FFFFFF"/>
        </w:rPr>
        <w:t>cromossômico ?</w:t>
      </w:r>
      <w:proofErr w:type="gramEnd"/>
      <w:r>
        <w:rPr>
          <w:rFonts w:ascii="Arial" w:hAnsi="Arial" w:cs="Arial"/>
          <w:color w:val="222222"/>
          <w:shd w:val="clear" w:color="auto" w:fill="FFFFFF"/>
        </w:rPr>
        <w:t xml:space="preserve"> Explique</w:t>
      </w:r>
    </w:p>
    <w:p w:rsidR="001E49BB" w:rsidRDefault="001E49BB" w:rsidP="00ED77EC">
      <w:pPr>
        <w:jc w:val="both"/>
        <w:rPr>
          <w:rFonts w:ascii="Arial" w:hAnsi="Arial" w:cs="Arial"/>
          <w:color w:val="222222"/>
          <w:shd w:val="clear" w:color="auto" w:fill="FFFFFF"/>
        </w:rPr>
      </w:pPr>
    </w:p>
    <w:p w:rsidR="001E49BB" w:rsidRDefault="001E49BB" w:rsidP="00ED77EC">
      <w:pPr>
        <w:jc w:val="both"/>
        <w:rPr>
          <w:rFonts w:ascii="Arial" w:hAnsi="Arial" w:cs="Arial"/>
          <w:color w:val="222222"/>
          <w:shd w:val="clear" w:color="auto" w:fill="FFFFFF"/>
        </w:rPr>
      </w:pPr>
      <w:proofErr w:type="gramStart"/>
      <w:r>
        <w:rPr>
          <w:rFonts w:ascii="Arial" w:hAnsi="Arial" w:cs="Arial"/>
          <w:color w:val="222222"/>
          <w:shd w:val="clear" w:color="auto" w:fill="FFFFFF"/>
        </w:rPr>
        <w:t>2.2 Você</w:t>
      </w:r>
      <w:proofErr w:type="gramEnd"/>
      <w:r>
        <w:rPr>
          <w:rFonts w:ascii="Arial" w:hAnsi="Arial" w:cs="Arial"/>
          <w:color w:val="222222"/>
          <w:shd w:val="clear" w:color="auto" w:fill="FFFFFF"/>
        </w:rPr>
        <w:t xml:space="preserve"> então analisa o sangue de um terceiro animal recuperado. Nesse animal você descobre que há células-tronco de medula óssea pluripotentes.  Como é/são a/s MARCA(s) resultante(s) do(s) rearranjo(s) cromossômicos nesse animal?</w:t>
      </w:r>
    </w:p>
    <w:p w:rsidR="00372047" w:rsidRDefault="00372047" w:rsidP="00372047">
      <w:pPr>
        <w:jc w:val="both"/>
        <w:rPr>
          <w:rFonts w:ascii="Arial" w:hAnsi="Arial" w:cs="Arial"/>
          <w:color w:val="222222"/>
          <w:sz w:val="20"/>
          <w:szCs w:val="20"/>
          <w:shd w:val="clear" w:color="auto" w:fill="FFFFFF"/>
        </w:rPr>
      </w:pPr>
    </w:p>
    <w:sectPr w:rsidR="00372047" w:rsidSect="0093285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14" w:rsidRDefault="00A35D14" w:rsidP="00237A07">
      <w:pPr>
        <w:spacing w:after="0" w:line="240" w:lineRule="auto"/>
      </w:pPr>
      <w:r>
        <w:separator/>
      </w:r>
    </w:p>
  </w:endnote>
  <w:endnote w:type="continuationSeparator" w:id="0">
    <w:p w:rsidR="00A35D14" w:rsidRDefault="00A35D14" w:rsidP="0023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682352"/>
      <w:docPartObj>
        <w:docPartGallery w:val="Page Numbers (Bottom of Page)"/>
        <w:docPartUnique/>
      </w:docPartObj>
    </w:sdtPr>
    <w:sdtContent>
      <w:p w:rsidR="00F74F17" w:rsidRDefault="006A58EE">
        <w:pPr>
          <w:pStyle w:val="Rodap"/>
          <w:jc w:val="right"/>
        </w:pPr>
        <w:r>
          <w:fldChar w:fldCharType="begin"/>
        </w:r>
        <w:r w:rsidR="00F74F17">
          <w:instrText>PAGE   \* MERGEFORMAT</w:instrText>
        </w:r>
        <w:r>
          <w:fldChar w:fldCharType="separate"/>
        </w:r>
        <w:r w:rsidR="001E0B5E">
          <w:rPr>
            <w:noProof/>
          </w:rPr>
          <w:t>1</w:t>
        </w:r>
        <w:r>
          <w:fldChar w:fldCharType="end"/>
        </w:r>
      </w:p>
    </w:sdtContent>
  </w:sdt>
  <w:p w:rsidR="00237A07" w:rsidRDefault="00237A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14" w:rsidRDefault="00A35D14" w:rsidP="00237A07">
      <w:pPr>
        <w:spacing w:after="0" w:line="240" w:lineRule="auto"/>
      </w:pPr>
      <w:r>
        <w:separator/>
      </w:r>
    </w:p>
  </w:footnote>
  <w:footnote w:type="continuationSeparator" w:id="0">
    <w:p w:rsidR="00A35D14" w:rsidRDefault="00A35D14" w:rsidP="00237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1E0F"/>
    <w:multiLevelType w:val="hybridMultilevel"/>
    <w:tmpl w:val="88FCCC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1049AA"/>
    <w:rsid w:val="000E11DC"/>
    <w:rsid w:val="001049AA"/>
    <w:rsid w:val="00105148"/>
    <w:rsid w:val="0010604D"/>
    <w:rsid w:val="00110B4C"/>
    <w:rsid w:val="00166D52"/>
    <w:rsid w:val="001859D1"/>
    <w:rsid w:val="001A245B"/>
    <w:rsid w:val="001B4BF0"/>
    <w:rsid w:val="001E0B5E"/>
    <w:rsid w:val="001E49BB"/>
    <w:rsid w:val="001F3132"/>
    <w:rsid w:val="002218D8"/>
    <w:rsid w:val="00237A07"/>
    <w:rsid w:val="002A73F0"/>
    <w:rsid w:val="00336EBF"/>
    <w:rsid w:val="00357410"/>
    <w:rsid w:val="00372047"/>
    <w:rsid w:val="003A6C71"/>
    <w:rsid w:val="00405903"/>
    <w:rsid w:val="004B7ADA"/>
    <w:rsid w:val="005E05C5"/>
    <w:rsid w:val="00644D5F"/>
    <w:rsid w:val="00647E6C"/>
    <w:rsid w:val="006A58EE"/>
    <w:rsid w:val="006B2109"/>
    <w:rsid w:val="00754611"/>
    <w:rsid w:val="007E6EBC"/>
    <w:rsid w:val="0084152E"/>
    <w:rsid w:val="00852559"/>
    <w:rsid w:val="0093285C"/>
    <w:rsid w:val="00933B78"/>
    <w:rsid w:val="009D31D7"/>
    <w:rsid w:val="00A35D14"/>
    <w:rsid w:val="00B422CC"/>
    <w:rsid w:val="00BF54F0"/>
    <w:rsid w:val="00C210E9"/>
    <w:rsid w:val="00C476A5"/>
    <w:rsid w:val="00CA27C6"/>
    <w:rsid w:val="00CB0636"/>
    <w:rsid w:val="00CB5789"/>
    <w:rsid w:val="00D61F62"/>
    <w:rsid w:val="00E856CC"/>
    <w:rsid w:val="00E95DCF"/>
    <w:rsid w:val="00ED77EC"/>
    <w:rsid w:val="00F02E22"/>
    <w:rsid w:val="00F74F17"/>
    <w:rsid w:val="00FE3A9B"/>
    <w:rsid w:val="00FF64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720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047"/>
    <w:rPr>
      <w:rFonts w:ascii="Tahoma" w:hAnsi="Tahoma" w:cs="Tahoma"/>
      <w:sz w:val="16"/>
      <w:szCs w:val="16"/>
    </w:rPr>
  </w:style>
  <w:style w:type="paragraph" w:styleId="PargrafodaLista">
    <w:name w:val="List Paragraph"/>
    <w:basedOn w:val="Normal"/>
    <w:uiPriority w:val="34"/>
    <w:qFormat/>
    <w:rsid w:val="00CA27C6"/>
    <w:pPr>
      <w:ind w:left="720"/>
      <w:contextualSpacing/>
    </w:pPr>
  </w:style>
  <w:style w:type="paragraph" w:styleId="Cabealho">
    <w:name w:val="header"/>
    <w:basedOn w:val="Normal"/>
    <w:link w:val="CabealhoChar"/>
    <w:uiPriority w:val="99"/>
    <w:unhideWhenUsed/>
    <w:rsid w:val="00237A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7A07"/>
  </w:style>
  <w:style w:type="paragraph" w:styleId="Rodap">
    <w:name w:val="footer"/>
    <w:basedOn w:val="Normal"/>
    <w:link w:val="RodapChar"/>
    <w:uiPriority w:val="99"/>
    <w:unhideWhenUsed/>
    <w:rsid w:val="00237A07"/>
    <w:pPr>
      <w:tabs>
        <w:tab w:val="center" w:pos="4252"/>
        <w:tab w:val="right" w:pos="8504"/>
      </w:tabs>
      <w:spacing w:after="0" w:line="240" w:lineRule="auto"/>
    </w:pPr>
  </w:style>
  <w:style w:type="character" w:customStyle="1" w:styleId="RodapChar">
    <w:name w:val="Rodapé Char"/>
    <w:basedOn w:val="Fontepargpadro"/>
    <w:link w:val="Rodap"/>
    <w:uiPriority w:val="99"/>
    <w:rsid w:val="00237A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Natalie</cp:lastModifiedBy>
  <cp:revision>2</cp:revision>
  <dcterms:created xsi:type="dcterms:W3CDTF">2022-06-29T20:42:00Z</dcterms:created>
  <dcterms:modified xsi:type="dcterms:W3CDTF">2022-06-29T20:42:00Z</dcterms:modified>
</cp:coreProperties>
</file>