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C813" w14:textId="77777777" w:rsidR="009962DC" w:rsidRPr="00C366DE" w:rsidRDefault="009962DC" w:rsidP="009962DC">
      <w:pPr>
        <w:pStyle w:val="Default"/>
      </w:pPr>
      <w:r w:rsidRPr="00C366DE">
        <w:t>Nome:</w:t>
      </w:r>
    </w:p>
    <w:p w14:paraId="25976635" w14:textId="77777777" w:rsidR="009962DC" w:rsidRPr="00C366DE" w:rsidRDefault="009962DC" w:rsidP="009962DC">
      <w:pPr>
        <w:pStyle w:val="Default"/>
      </w:pPr>
      <w:r w:rsidRPr="00C366DE">
        <w:t>Título proposto:</w:t>
      </w:r>
    </w:p>
    <w:p w14:paraId="3C38C8E9" w14:textId="77777777" w:rsidR="009962DC" w:rsidRPr="00C366DE" w:rsidRDefault="009962DC" w:rsidP="009962DC">
      <w:pPr>
        <w:pStyle w:val="Default"/>
      </w:pPr>
    </w:p>
    <w:p w14:paraId="69805B53" w14:textId="77777777" w:rsidR="009962DC" w:rsidRPr="00C366DE" w:rsidRDefault="00C366DE" w:rsidP="009962DC">
      <w:pPr>
        <w:pStyle w:val="Default"/>
        <w:jc w:val="center"/>
        <w:rPr>
          <w:i/>
        </w:rPr>
      </w:pPr>
      <w:r w:rsidRPr="00C366DE">
        <w:rPr>
          <w:b/>
          <w:smallCaps/>
        </w:rPr>
        <w:t>RESUMO</w:t>
      </w:r>
    </w:p>
    <w:p w14:paraId="7C3C6055" w14:textId="6944EAA0" w:rsidR="009962DC" w:rsidRDefault="009962DC" w:rsidP="009962DC">
      <w:pPr>
        <w:pStyle w:val="Default"/>
      </w:pPr>
    </w:p>
    <w:p w14:paraId="4B351F1A" w14:textId="77777777" w:rsidR="00EF3A69" w:rsidRPr="00C366DE" w:rsidRDefault="00EF3A69" w:rsidP="00EF3A69">
      <w:pPr>
        <w:pStyle w:val="Default"/>
        <w:spacing w:line="360" w:lineRule="auto"/>
        <w:ind w:firstLine="709"/>
        <w:jc w:val="both"/>
      </w:pPr>
    </w:p>
    <w:p w14:paraId="4FF70AD3" w14:textId="67A4F17D" w:rsidR="00EF3A69" w:rsidRPr="00C366DE" w:rsidRDefault="00EF3A69" w:rsidP="00EF3A69">
      <w:pPr>
        <w:pStyle w:val="Default"/>
        <w:rPr>
          <w:bCs/>
          <w:u w:val="single"/>
        </w:rPr>
      </w:pPr>
      <w:r>
        <w:rPr>
          <w:bCs/>
          <w:u w:val="single"/>
        </w:rPr>
        <w:t>Problema e hipótese</w:t>
      </w:r>
      <w:r w:rsidR="007A1762">
        <w:rPr>
          <w:bCs/>
          <w:u w:val="single"/>
        </w:rPr>
        <w:t xml:space="preserve"> – O que?</w:t>
      </w:r>
    </w:p>
    <w:p w14:paraId="53672D73" w14:textId="37CFA7A5" w:rsidR="00EF3A69" w:rsidRPr="00C366DE" w:rsidRDefault="00EF3A69" w:rsidP="00101B8E">
      <w:pPr>
        <w:pStyle w:val="Default"/>
        <w:spacing w:line="360" w:lineRule="auto"/>
        <w:jc w:val="both"/>
      </w:pPr>
      <w:r w:rsidRPr="00C366DE">
        <w:t>[</w:t>
      </w:r>
      <w:r w:rsidRPr="00EF3A69">
        <w:rPr>
          <w:highlight w:val="yellow"/>
        </w:rPr>
        <w:t>Um parágrafo identificando o problema e a hipótese claramente</w:t>
      </w:r>
      <w:r w:rsidR="00101B8E">
        <w:rPr>
          <w:highlight w:val="yellow"/>
        </w:rPr>
        <w:t>. O problema precisa ser verdadeiro, ou seja, para o qual exista uma dúvida real na literatura. A hipótese é uma das possível respostas para o problema, que será testada pela metodologia</w:t>
      </w:r>
      <w:r w:rsidRPr="00EF3A69">
        <w:rPr>
          <w:highlight w:val="yellow"/>
        </w:rPr>
        <w:t>.</w:t>
      </w:r>
      <w:r w:rsidRPr="00C366DE">
        <w:t>]</w:t>
      </w:r>
    </w:p>
    <w:p w14:paraId="14C1004C" w14:textId="77777777" w:rsidR="00EF3A69" w:rsidRPr="00C366DE" w:rsidRDefault="00EF3A69" w:rsidP="009962DC">
      <w:pPr>
        <w:pStyle w:val="Default"/>
      </w:pPr>
    </w:p>
    <w:p w14:paraId="5A3F7A1E" w14:textId="311C035F" w:rsidR="009962DC" w:rsidRPr="00C366DE" w:rsidRDefault="009962DC" w:rsidP="009962DC">
      <w:pPr>
        <w:pStyle w:val="Default"/>
        <w:rPr>
          <w:bCs/>
          <w:u w:val="single"/>
        </w:rPr>
      </w:pPr>
      <w:r w:rsidRPr="00C366DE">
        <w:rPr>
          <w:bCs/>
          <w:u w:val="single"/>
        </w:rPr>
        <w:t>Metodologia</w:t>
      </w:r>
      <w:r w:rsidR="007A1762">
        <w:rPr>
          <w:bCs/>
          <w:u w:val="single"/>
        </w:rPr>
        <w:t xml:space="preserve"> – Como?</w:t>
      </w:r>
    </w:p>
    <w:p w14:paraId="503CB179" w14:textId="666CD909" w:rsidR="009962DC" w:rsidRPr="00C366DE" w:rsidRDefault="009962DC" w:rsidP="00101B8E">
      <w:pPr>
        <w:pStyle w:val="Default"/>
        <w:spacing w:line="360" w:lineRule="auto"/>
        <w:jc w:val="both"/>
      </w:pPr>
      <w:r w:rsidRPr="00C366DE">
        <w:t>[</w:t>
      </w:r>
      <w:r w:rsidR="00EF3A69" w:rsidRPr="00EF3A69">
        <w:rPr>
          <w:highlight w:val="yellow"/>
        </w:rPr>
        <w:t>Dois parágrafos sobre a metodologia</w:t>
      </w:r>
      <w:r w:rsidR="00EF3A69">
        <w:rPr>
          <w:highlight w:val="yellow"/>
        </w:rPr>
        <w:t>,</w:t>
      </w:r>
      <w:r w:rsidR="00EF3A69" w:rsidRPr="00EF3A69">
        <w:rPr>
          <w:highlight w:val="yellow"/>
        </w:rPr>
        <w:t xml:space="preserve"> explicando a relação entre a metodologia e a hipótese. No geral essa discussão já envolve o debate acerca da antítese, pois a melhor metodologia é aquela </w:t>
      </w:r>
      <w:r w:rsidR="00101B8E">
        <w:rPr>
          <w:highlight w:val="yellow"/>
        </w:rPr>
        <w:t>mais adequada para</w:t>
      </w:r>
      <w:r w:rsidR="00EF3A69" w:rsidRPr="00EF3A69">
        <w:rPr>
          <w:highlight w:val="yellow"/>
        </w:rPr>
        <w:t xml:space="preserve"> testa</w:t>
      </w:r>
      <w:r w:rsidR="00101B8E">
        <w:rPr>
          <w:highlight w:val="yellow"/>
        </w:rPr>
        <w:t>r</w:t>
      </w:r>
      <w:r w:rsidR="00EF3A69" w:rsidRPr="00EF3A69">
        <w:rPr>
          <w:highlight w:val="yellow"/>
        </w:rPr>
        <w:t xml:space="preserve"> a hipótese</w:t>
      </w:r>
      <w:r w:rsidR="00101B8E">
        <w:rPr>
          <w:highlight w:val="yellow"/>
        </w:rPr>
        <w:t>. A metodologia mais adequada é aquela que é viável com a informação passível de ser recolhida pelo pesquisador no tempo disponível e que não é enviesada para provar a hipótese. Ou seja, precisa ser uma metodologia que teste de forma equilibrada a hipótese e sua antítese</w:t>
      </w:r>
      <w:r w:rsidR="00EF3A69" w:rsidRPr="00EF3A69">
        <w:rPr>
          <w:highlight w:val="yellow"/>
        </w:rPr>
        <w:t>.</w:t>
      </w:r>
      <w:r w:rsidRPr="00C366DE">
        <w:t>]</w:t>
      </w:r>
    </w:p>
    <w:p w14:paraId="627FFE6B" w14:textId="77777777" w:rsidR="00EF3A69" w:rsidRDefault="00EF3A69" w:rsidP="00EF3A69">
      <w:pPr>
        <w:pStyle w:val="Default"/>
        <w:spacing w:line="360" w:lineRule="auto"/>
        <w:ind w:firstLine="709"/>
        <w:jc w:val="both"/>
      </w:pPr>
    </w:p>
    <w:p w14:paraId="6350343F" w14:textId="67A6374A" w:rsidR="00EF3A69" w:rsidRPr="00974D96" w:rsidRDefault="00EF3A69" w:rsidP="00EF3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74D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Justificativa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e delimitação do tema – </w:t>
      </w:r>
      <w:r w:rsidR="00101B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Por quê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?</w:t>
      </w:r>
    </w:p>
    <w:p w14:paraId="18503724" w14:textId="77777777" w:rsidR="007A1762" w:rsidRDefault="00EF3A69" w:rsidP="00101B8E">
      <w:pPr>
        <w:pStyle w:val="Default"/>
        <w:spacing w:line="360" w:lineRule="auto"/>
        <w:jc w:val="both"/>
        <w:rPr>
          <w:highlight w:val="yellow"/>
        </w:rPr>
      </w:pPr>
      <w:r w:rsidRPr="00974D96">
        <w:t>[</w:t>
      </w:r>
      <w:r w:rsidR="007A1762" w:rsidRPr="007A1762">
        <w:rPr>
          <w:highlight w:val="yellow"/>
        </w:rPr>
        <w:t xml:space="preserve">Um parágrafo para explicar a razão pela qual o trabalho é relevante. </w:t>
      </w:r>
      <w:r w:rsidR="007A1762">
        <w:rPr>
          <w:highlight w:val="yellow"/>
        </w:rPr>
        <w:t xml:space="preserve">Precisa indicar o que é novo, se o problema, </w:t>
      </w:r>
      <w:r w:rsidR="007A1762" w:rsidRPr="007A1762">
        <w:rPr>
          <w:highlight w:val="yellow"/>
        </w:rPr>
        <w:t>a hipótese ou a metodologia</w:t>
      </w:r>
      <w:r w:rsidR="007A1762">
        <w:rPr>
          <w:highlight w:val="yellow"/>
        </w:rPr>
        <w:t>.</w:t>
      </w:r>
    </w:p>
    <w:p w14:paraId="7BA3E02F" w14:textId="77777777" w:rsidR="007A1762" w:rsidRDefault="007A1762" w:rsidP="007A1762">
      <w:pPr>
        <w:pStyle w:val="Default"/>
        <w:spacing w:line="360" w:lineRule="auto"/>
        <w:ind w:left="720"/>
        <w:jc w:val="both"/>
        <w:rPr>
          <w:highlight w:val="yellow"/>
        </w:rPr>
      </w:pPr>
    </w:p>
    <w:p w14:paraId="174C3FBD" w14:textId="77777777" w:rsidR="007A1762" w:rsidRDefault="007A1762" w:rsidP="007A1762">
      <w:pPr>
        <w:pStyle w:val="Default"/>
        <w:spacing w:line="360" w:lineRule="auto"/>
        <w:ind w:left="720"/>
        <w:jc w:val="both"/>
        <w:rPr>
          <w:highlight w:val="yellow"/>
        </w:rPr>
      </w:pPr>
    </w:p>
    <w:p w14:paraId="16F14BE0" w14:textId="63356178" w:rsidR="00EF3A69" w:rsidRPr="00974D96" w:rsidRDefault="007A1762" w:rsidP="007A1762">
      <w:pPr>
        <w:pStyle w:val="Default"/>
        <w:spacing w:line="360" w:lineRule="auto"/>
        <w:jc w:val="both"/>
      </w:pPr>
      <w:r>
        <w:rPr>
          <w:highlight w:val="yellow"/>
        </w:rPr>
        <w:t>[</w:t>
      </w:r>
      <w:r w:rsidRPr="007A1762">
        <w:rPr>
          <w:b/>
          <w:bCs/>
          <w:highlight w:val="yellow"/>
          <w:u w:val="single"/>
        </w:rPr>
        <w:t>Instruções Gerais</w:t>
      </w:r>
      <w:r>
        <w:rPr>
          <w:highlight w:val="yellow"/>
        </w:rPr>
        <w:t>. Cada um dos itens representa uma ordem lógica. Sem o problema não pode existir hipótese, sem hipótese não existe metodologia e sem problem</w:t>
      </w:r>
      <w:r w:rsidRPr="007A1762">
        <w:rPr>
          <w:highlight w:val="yellow"/>
        </w:rPr>
        <w:t>a, hipótese e metodologia não existe uma justificativa plausível. Seguir os itens indicados, o limite de parágrafos e o limite de uma página para o resumo</w:t>
      </w:r>
      <w:r>
        <w:rPr>
          <w:highlight w:val="yellow"/>
        </w:rPr>
        <w:t>. Escrever pouco é mais difícil que escrever muito e o resumo é a parte ma</w:t>
      </w:r>
      <w:r w:rsidRPr="00101B8E">
        <w:rPr>
          <w:highlight w:val="yellow"/>
        </w:rPr>
        <w:t>is relevante do trabalho.</w:t>
      </w:r>
      <w:r w:rsidR="00101B8E" w:rsidRPr="00101B8E">
        <w:rPr>
          <w:highlight w:val="yellow"/>
        </w:rPr>
        <w:t xml:space="preserve"> O texto grifado em amarelo deve ser apagado na versão final.</w:t>
      </w:r>
      <w:r w:rsidR="00EF3A69" w:rsidRPr="00974D96">
        <w:t>]</w:t>
      </w:r>
    </w:p>
    <w:p w14:paraId="7B28BC35" w14:textId="77777777" w:rsidR="00C366DE" w:rsidRDefault="009962DC" w:rsidP="00C366D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4C93E6E" w14:textId="77777777" w:rsidR="00C366DE" w:rsidRPr="00C366DE" w:rsidRDefault="00C366DE" w:rsidP="00C366DE">
      <w:pPr>
        <w:pStyle w:val="Default"/>
        <w:jc w:val="center"/>
        <w:rPr>
          <w:i/>
        </w:rPr>
      </w:pPr>
      <w:r>
        <w:rPr>
          <w:b/>
          <w:smallCaps/>
        </w:rPr>
        <w:lastRenderedPageBreak/>
        <w:t>ÍNDICE PROPOSTO</w:t>
      </w:r>
    </w:p>
    <w:p w14:paraId="176CE17F" w14:textId="77777777" w:rsidR="00C366DE" w:rsidRDefault="00C366DE" w:rsidP="00C366DE">
      <w:pPr>
        <w:rPr>
          <w:sz w:val="23"/>
          <w:szCs w:val="23"/>
        </w:rPr>
      </w:pPr>
    </w:p>
    <w:p w14:paraId="47138F51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INTRODUÇÃO</w:t>
      </w:r>
    </w:p>
    <w:p w14:paraId="546DE985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METODOLOGIA</w:t>
      </w:r>
      <w:r w:rsidRPr="00C366DE">
        <w:rPr>
          <w:b/>
        </w:rPr>
        <w:t>]</w:t>
      </w:r>
    </w:p>
    <w:p w14:paraId="17A47E04" w14:textId="77777777" w:rsidR="009962DC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CAPÍTULO 1</w:t>
      </w:r>
      <w:r w:rsidRPr="00C366DE">
        <w:rPr>
          <w:b/>
        </w:rPr>
        <w:t>]</w:t>
      </w:r>
    </w:p>
    <w:p w14:paraId="1C832C1B" w14:textId="77777777" w:rsidR="009962DC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1</w:t>
      </w:r>
      <w:r>
        <w:t>]</w:t>
      </w:r>
    </w:p>
    <w:p w14:paraId="6F3FDAAD" w14:textId="77777777" w:rsid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 xml:space="preserve">Subcapítulo </w:t>
      </w:r>
      <w:r>
        <w:t>2]</w:t>
      </w:r>
    </w:p>
    <w:p w14:paraId="7FB51B00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CAPÍTULO 2</w:t>
      </w:r>
      <w:r w:rsidRPr="00C366DE">
        <w:rPr>
          <w:b/>
        </w:rPr>
        <w:t>]</w:t>
      </w:r>
    </w:p>
    <w:p w14:paraId="61D9CE74" w14:textId="77777777" w:rsid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1</w:t>
      </w:r>
      <w:r>
        <w:t>]</w:t>
      </w:r>
    </w:p>
    <w:p w14:paraId="7BD210ED" w14:textId="77777777" w:rsidR="009962DC" w:rsidRP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2</w:t>
      </w:r>
      <w:r>
        <w:t>]</w:t>
      </w:r>
    </w:p>
    <w:p w14:paraId="44E05DAB" w14:textId="77777777" w:rsidR="009962DC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 xml:space="preserve">CONCLUSÕES </w:t>
      </w:r>
    </w:p>
    <w:p w14:paraId="6E762F7A" w14:textId="77777777" w:rsidR="009962DC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BIBLIOGRAFIA</w:t>
      </w:r>
    </w:p>
    <w:p w14:paraId="47084AAA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APÊNDICES E ANEXOS</w:t>
      </w:r>
      <w:r w:rsidRPr="00C366DE">
        <w:rPr>
          <w:b/>
        </w:rPr>
        <w:t>]</w:t>
      </w:r>
    </w:p>
    <w:p w14:paraId="2425329A" w14:textId="77777777" w:rsidR="00C366DE" w:rsidRPr="00C366DE" w:rsidRDefault="00C366DE" w:rsidP="00C366DE">
      <w:pPr>
        <w:pStyle w:val="Default"/>
        <w:spacing w:line="360" w:lineRule="auto"/>
        <w:ind w:left="567"/>
        <w:rPr>
          <w:b/>
        </w:rPr>
      </w:pPr>
    </w:p>
    <w:p w14:paraId="4213056D" w14:textId="77777777" w:rsidR="00C366DE" w:rsidRPr="009962DC" w:rsidRDefault="00C366DE" w:rsidP="00C366DE">
      <w:pPr>
        <w:pStyle w:val="Default"/>
        <w:jc w:val="center"/>
        <w:rPr>
          <w:i/>
        </w:rPr>
      </w:pPr>
      <w:r w:rsidRPr="009962DC">
        <w:rPr>
          <w:i/>
        </w:rPr>
        <w:t>(</w:t>
      </w:r>
      <w:r>
        <w:rPr>
          <w:i/>
        </w:rPr>
        <w:t>estrutura de índice meramente sugestiva</w:t>
      </w:r>
      <w:r w:rsidRPr="009962DC">
        <w:rPr>
          <w:i/>
        </w:rPr>
        <w:t>)</w:t>
      </w:r>
    </w:p>
    <w:p w14:paraId="6EC40B60" w14:textId="77777777" w:rsidR="00335882" w:rsidRPr="009962DC" w:rsidRDefault="00CE48A3" w:rsidP="009962DC">
      <w:pPr>
        <w:pStyle w:val="Default"/>
        <w:rPr>
          <w:sz w:val="23"/>
          <w:szCs w:val="23"/>
        </w:rPr>
      </w:pPr>
    </w:p>
    <w:sectPr w:rsidR="00335882" w:rsidRPr="009962DC" w:rsidSect="003803E2">
      <w:headerReference w:type="default" r:id="rId10"/>
      <w:pgSz w:w="11906" w:h="17338"/>
      <w:pgMar w:top="1836" w:right="2072" w:bottom="1417" w:left="14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24D4" w14:textId="77777777" w:rsidR="00AB0140" w:rsidRDefault="00AB0140" w:rsidP="009962DC">
      <w:pPr>
        <w:spacing w:after="0" w:line="240" w:lineRule="auto"/>
      </w:pPr>
      <w:r>
        <w:separator/>
      </w:r>
    </w:p>
  </w:endnote>
  <w:endnote w:type="continuationSeparator" w:id="0">
    <w:p w14:paraId="5023ECAC" w14:textId="77777777" w:rsidR="00AB0140" w:rsidRDefault="00AB0140" w:rsidP="0099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7146" w14:textId="77777777" w:rsidR="00AB0140" w:rsidRDefault="00AB0140" w:rsidP="009962DC">
      <w:pPr>
        <w:spacing w:after="0" w:line="240" w:lineRule="auto"/>
      </w:pPr>
      <w:r>
        <w:separator/>
      </w:r>
    </w:p>
  </w:footnote>
  <w:footnote w:type="continuationSeparator" w:id="0">
    <w:p w14:paraId="495B9287" w14:textId="77777777" w:rsidR="00AB0140" w:rsidRDefault="00AB0140" w:rsidP="0099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3C91" w14:textId="4A4FFFC6" w:rsidR="009962DC" w:rsidRPr="009962DC" w:rsidRDefault="004C15B2" w:rsidP="004C15B2">
    <w:pPr>
      <w:pStyle w:val="Header"/>
      <w:jc w:val="center"/>
      <w:rPr>
        <w:rFonts w:ascii="Times New Roman" w:hAnsi="Times New Roman" w:cs="Times New Roman"/>
        <w:b/>
        <w:color w:val="780000"/>
      </w:rPr>
    </w:pPr>
    <w:r w:rsidRPr="004C15B2">
      <w:rPr>
        <w:rFonts w:ascii="Times New Roman" w:hAnsi="Times New Roman" w:cs="Times New Roman"/>
        <w:b/>
        <w:color w:val="780000"/>
      </w:rPr>
      <w:t>CROSS-BORDER MERGERS &amp; ACQUISITIONS (2022)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8D9"/>
    <w:multiLevelType w:val="hybridMultilevel"/>
    <w:tmpl w:val="6ECC2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9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8944195">
    <w:abstractNumId w:val="1"/>
  </w:num>
  <w:num w:numId="2" w16cid:durableId="224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C"/>
    <w:rsid w:val="00101B8E"/>
    <w:rsid w:val="0010233E"/>
    <w:rsid w:val="00400DFA"/>
    <w:rsid w:val="00422495"/>
    <w:rsid w:val="004805FF"/>
    <w:rsid w:val="004C15B2"/>
    <w:rsid w:val="00735E11"/>
    <w:rsid w:val="007A1762"/>
    <w:rsid w:val="0092677D"/>
    <w:rsid w:val="00940541"/>
    <w:rsid w:val="00974D96"/>
    <w:rsid w:val="009753B7"/>
    <w:rsid w:val="009962DC"/>
    <w:rsid w:val="009E1DA7"/>
    <w:rsid w:val="00AB0140"/>
    <w:rsid w:val="00AE20A4"/>
    <w:rsid w:val="00C366DE"/>
    <w:rsid w:val="00D13236"/>
    <w:rsid w:val="00D96276"/>
    <w:rsid w:val="00EF3A69"/>
    <w:rsid w:val="00F312AA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085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DC"/>
  </w:style>
  <w:style w:type="paragraph" w:styleId="Footer">
    <w:name w:val="footer"/>
    <w:basedOn w:val="Normal"/>
    <w:link w:val="Footer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DC"/>
  </w:style>
  <w:style w:type="paragraph" w:styleId="ListParagraph">
    <w:name w:val="List Paragraph"/>
    <w:basedOn w:val="Normal"/>
    <w:uiPriority w:val="34"/>
    <w:qFormat/>
    <w:rsid w:val="00C3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b36d2-3830-4d0e-ae6d-35506e72024e">
      <Terms xmlns="http://schemas.microsoft.com/office/infopath/2007/PartnerControls"/>
    </lcf76f155ced4ddcb4097134ff3c332f>
    <TaxCatchAll xmlns="8ee16396-9e2e-4089-af79-e6a638d12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D22385EA5EC4291A1354EEE76BD2D" ma:contentTypeVersion="16" ma:contentTypeDescription="Crie um novo documento." ma:contentTypeScope="" ma:versionID="e6dfde66156a01ce450017ff9140083d">
  <xsd:schema xmlns:xsd="http://www.w3.org/2001/XMLSchema" xmlns:xs="http://www.w3.org/2001/XMLSchema" xmlns:p="http://schemas.microsoft.com/office/2006/metadata/properties" xmlns:ns2="8ee16396-9e2e-4089-af79-e6a638d12568" xmlns:ns3="f75b36d2-3830-4d0e-ae6d-35506e72024e" targetNamespace="http://schemas.microsoft.com/office/2006/metadata/properties" ma:root="true" ma:fieldsID="55d8fc0ef04b90a1427f9c661ed1877b" ns2:_="" ns3:_="">
    <xsd:import namespace="8ee16396-9e2e-4089-af79-e6a638d12568"/>
    <xsd:import namespace="f75b36d2-3830-4d0e-ae6d-35506e720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6396-9e2e-4089-af79-e6a638d1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1cc039-85fa-4ce9-8838-29cae4a29710}" ma:internalName="TaxCatchAll" ma:showField="CatchAllData" ma:web="8ee16396-9e2e-4089-af79-e6a638d12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36d2-3830-4d0e-ae6d-35506e72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435c07ff-1381-4f2f-9e85-3aac2091b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7178F-770C-4C44-84A8-4ABB4A547F9F}">
  <ds:schemaRefs>
    <ds:schemaRef ds:uri="http://schemas.microsoft.com/office/2006/metadata/properties"/>
    <ds:schemaRef ds:uri="http://schemas.microsoft.com/office/infopath/2007/PartnerControls"/>
    <ds:schemaRef ds:uri="f75b36d2-3830-4d0e-ae6d-35506e72024e"/>
    <ds:schemaRef ds:uri="8ee16396-9e2e-4089-af79-e6a638d12568"/>
  </ds:schemaRefs>
</ds:datastoreItem>
</file>

<file path=customXml/itemProps2.xml><?xml version="1.0" encoding="utf-8"?>
<ds:datastoreItem xmlns:ds="http://schemas.openxmlformats.org/officeDocument/2006/customXml" ds:itemID="{C243C1CD-2706-4978-AA26-3188D3EBB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0942-31F1-4C55-AFF6-0836FCF4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6396-9e2e-4089-af79-e6a638d12568"/>
    <ds:schemaRef ds:uri="f75b36d2-3830-4d0e-ae6d-35506e72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2022-05-31T19:52:00Z</dcterms:created>
  <dcterms:modified xsi:type="dcterms:W3CDTF">2022-05-31T19:52:00Z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0x010100F44D22385EA5EC4291A1354EEE76BD2D</vt:lpwstr>
  </property>
</Properties>
</file>