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F8E0" w14:textId="2D1A8C9C" w:rsidR="000403EC" w:rsidRPr="000403EC" w:rsidRDefault="000403EC" w:rsidP="000403EC">
      <w:pPr>
        <w:spacing w:before="360" w:after="360" w:line="360" w:lineRule="auto"/>
        <w:ind w:left="357"/>
        <w:jc w:val="both"/>
        <w:rPr>
          <w:rFonts w:ascii="Cambria" w:hAnsi="Cambria" w:cs="Arial"/>
          <w:b/>
          <w:bCs/>
          <w:sz w:val="44"/>
          <w:szCs w:val="44"/>
        </w:rPr>
      </w:pPr>
      <w:r w:rsidRPr="000403EC">
        <w:rPr>
          <w:rFonts w:ascii="Cambria" w:hAnsi="Cambria" w:cs="Arial"/>
          <w:b/>
          <w:bCs/>
          <w:sz w:val="44"/>
          <w:szCs w:val="44"/>
        </w:rPr>
        <w:t>ATIVIDADE COMPLEMENTAR – PROPRIEDADES FÍSICO-QUÍMICAS</w:t>
      </w:r>
    </w:p>
    <w:p w14:paraId="5BD8667D" w14:textId="215795B5" w:rsidR="00AC006F" w:rsidRPr="000403EC" w:rsidRDefault="00AC006F" w:rsidP="000403EC">
      <w:pPr>
        <w:spacing w:before="360" w:after="360" w:line="360" w:lineRule="auto"/>
        <w:ind w:left="357"/>
        <w:jc w:val="both"/>
        <w:rPr>
          <w:rFonts w:ascii="Cambria" w:hAnsi="Cambria" w:cs="Arial"/>
          <w:b/>
          <w:bCs/>
          <w:sz w:val="44"/>
          <w:szCs w:val="44"/>
        </w:rPr>
      </w:pPr>
      <w:r w:rsidRPr="000403EC">
        <w:rPr>
          <w:rFonts w:ascii="Cambria" w:hAnsi="Cambria" w:cs="Arial"/>
          <w:b/>
          <w:bCs/>
          <w:sz w:val="44"/>
          <w:szCs w:val="44"/>
        </w:rPr>
        <w:t xml:space="preserve">Preencher uma tabela com as informações das PROPRIEDADES FÍSICO-QUÍMICAS das substâncias que utiliza. </w:t>
      </w:r>
    </w:p>
    <w:p w14:paraId="17E0A32E" w14:textId="77777777" w:rsidR="00AC006F" w:rsidRPr="000403EC" w:rsidRDefault="00AC006F" w:rsidP="000403EC">
      <w:pPr>
        <w:spacing w:before="360" w:after="360" w:line="360" w:lineRule="auto"/>
        <w:ind w:left="357"/>
        <w:jc w:val="both"/>
        <w:rPr>
          <w:rFonts w:ascii="Cambria" w:hAnsi="Cambria" w:cs="Arial"/>
          <w:b/>
          <w:bCs/>
          <w:sz w:val="44"/>
          <w:szCs w:val="44"/>
        </w:rPr>
      </w:pPr>
      <w:r w:rsidRPr="000403EC">
        <w:rPr>
          <w:rFonts w:ascii="Cambria" w:hAnsi="Cambria" w:cs="Arial"/>
          <w:b/>
          <w:bCs/>
          <w:sz w:val="44"/>
          <w:szCs w:val="44"/>
        </w:rPr>
        <w:t xml:space="preserve">Consulte o rótulo para confirmar o CAS e consulte a FISPQ do produto. </w:t>
      </w:r>
    </w:p>
    <w:p w14:paraId="1FE0CB84" w14:textId="1B1315F4" w:rsidR="00AC006F" w:rsidRPr="000403EC" w:rsidRDefault="00AC006F" w:rsidP="000403EC">
      <w:pPr>
        <w:spacing w:before="360" w:after="360" w:line="360" w:lineRule="auto"/>
        <w:ind w:left="357"/>
        <w:jc w:val="both"/>
        <w:rPr>
          <w:rFonts w:ascii="Cambria" w:hAnsi="Cambria" w:cs="Arial"/>
          <w:b/>
          <w:bCs/>
          <w:sz w:val="44"/>
          <w:szCs w:val="44"/>
        </w:rPr>
      </w:pPr>
      <w:r w:rsidRPr="000403EC">
        <w:rPr>
          <w:rFonts w:ascii="Cambria" w:hAnsi="Cambria" w:cs="Arial"/>
          <w:b/>
          <w:bCs/>
          <w:sz w:val="44"/>
          <w:szCs w:val="44"/>
        </w:rPr>
        <w:t xml:space="preserve">Em seguida, acrescente uma coluna </w:t>
      </w:r>
      <w:r w:rsidR="000D4495" w:rsidRPr="000403EC">
        <w:rPr>
          <w:rFonts w:ascii="Cambria" w:hAnsi="Cambria" w:cs="Arial"/>
          <w:b/>
          <w:bCs/>
          <w:sz w:val="44"/>
          <w:szCs w:val="44"/>
          <w:highlight w:val="yellow"/>
        </w:rPr>
        <w:t>para comparar</w:t>
      </w:r>
      <w:r w:rsidRPr="000403EC">
        <w:rPr>
          <w:rFonts w:ascii="Cambria" w:hAnsi="Cambria" w:cs="Arial"/>
          <w:b/>
          <w:bCs/>
          <w:sz w:val="44"/>
          <w:szCs w:val="44"/>
          <w:highlight w:val="yellow"/>
        </w:rPr>
        <w:t xml:space="preserve">, os valores obtidos nas respectivas </w:t>
      </w:r>
      <w:proofErr w:type="spellStart"/>
      <w:r w:rsidRPr="000403EC">
        <w:rPr>
          <w:rFonts w:ascii="Cambria" w:hAnsi="Cambria" w:cs="Arial"/>
          <w:b/>
          <w:bCs/>
          <w:sz w:val="44"/>
          <w:szCs w:val="44"/>
          <w:highlight w:val="yellow"/>
        </w:rPr>
        <w:t>FISPQs</w:t>
      </w:r>
      <w:proofErr w:type="spellEnd"/>
      <w:r w:rsidR="000D4495">
        <w:rPr>
          <w:rFonts w:ascii="Cambria" w:hAnsi="Cambria" w:cs="Arial"/>
          <w:b/>
          <w:bCs/>
          <w:sz w:val="44"/>
          <w:szCs w:val="44"/>
          <w:highlight w:val="yellow"/>
        </w:rPr>
        <w:t xml:space="preserve">, </w:t>
      </w:r>
      <w:r w:rsidRPr="000403EC">
        <w:rPr>
          <w:rFonts w:ascii="Cambria" w:hAnsi="Cambria" w:cs="Arial"/>
          <w:b/>
          <w:bCs/>
          <w:sz w:val="44"/>
          <w:szCs w:val="44"/>
          <w:highlight w:val="yellow"/>
        </w:rPr>
        <w:t xml:space="preserve">com os sites </w:t>
      </w:r>
      <w:r w:rsidR="008F6A45">
        <w:rPr>
          <w:rFonts w:ascii="Cambria" w:hAnsi="Cambria" w:cs="Arial"/>
          <w:b/>
          <w:bCs/>
          <w:sz w:val="44"/>
          <w:szCs w:val="44"/>
          <w:highlight w:val="yellow"/>
        </w:rPr>
        <w:t xml:space="preserve">de consulta </w:t>
      </w:r>
      <w:r w:rsidRPr="000403EC">
        <w:rPr>
          <w:rFonts w:ascii="Cambria" w:hAnsi="Cambria" w:cs="Arial"/>
          <w:b/>
          <w:bCs/>
          <w:sz w:val="44"/>
          <w:szCs w:val="44"/>
          <w:highlight w:val="yellow"/>
        </w:rPr>
        <w:t>indicados</w:t>
      </w:r>
      <w:r w:rsidR="008F6A45">
        <w:rPr>
          <w:rFonts w:ascii="Cambria" w:hAnsi="Cambria" w:cs="Arial"/>
          <w:b/>
          <w:bCs/>
          <w:sz w:val="44"/>
          <w:szCs w:val="44"/>
          <w:highlight w:val="yellow"/>
        </w:rPr>
        <w:t xml:space="preserve"> nas aulas</w:t>
      </w:r>
      <w:r w:rsidRPr="000403EC">
        <w:rPr>
          <w:rFonts w:ascii="Cambria" w:hAnsi="Cambria" w:cs="Arial"/>
          <w:b/>
          <w:bCs/>
          <w:sz w:val="44"/>
          <w:szCs w:val="44"/>
          <w:highlight w:val="yellow"/>
        </w:rPr>
        <w:t>.</w:t>
      </w:r>
      <w:r w:rsidRPr="000403EC">
        <w:rPr>
          <w:rFonts w:ascii="Cambria" w:hAnsi="Cambria" w:cs="Arial"/>
          <w:b/>
          <w:bCs/>
          <w:sz w:val="44"/>
          <w:szCs w:val="44"/>
        </w:rPr>
        <w:t xml:space="preserve"> </w:t>
      </w:r>
    </w:p>
    <w:p w14:paraId="0DEC5C73" w14:textId="2DC884EE" w:rsidR="00AC006F" w:rsidRDefault="00AC006F" w:rsidP="000403EC">
      <w:pPr>
        <w:spacing w:before="360" w:after="360" w:line="360" w:lineRule="auto"/>
        <w:ind w:left="357"/>
        <w:jc w:val="both"/>
        <w:rPr>
          <w:rFonts w:ascii="Cambria" w:hAnsi="Cambria" w:cs="Arial"/>
          <w:b/>
          <w:bCs/>
          <w:sz w:val="44"/>
          <w:szCs w:val="44"/>
        </w:rPr>
      </w:pPr>
      <w:r w:rsidRPr="000403EC">
        <w:rPr>
          <w:rFonts w:ascii="Cambria" w:hAnsi="Cambria" w:cs="Arial"/>
          <w:b/>
          <w:bCs/>
          <w:sz w:val="44"/>
          <w:szCs w:val="44"/>
        </w:rPr>
        <w:t>As PROPRIEDADES FÍSICAS E QUÍMICAS estão localizadas na SEÇÃO 9 da FISPQ.</w:t>
      </w:r>
    </w:p>
    <w:p w14:paraId="3FA364EB" w14:textId="14D4B46E" w:rsidR="00AC006F" w:rsidRDefault="008F6A45" w:rsidP="008F6A45">
      <w:pPr>
        <w:spacing w:before="360" w:after="360" w:line="360" w:lineRule="auto"/>
        <w:ind w:left="357"/>
        <w:jc w:val="both"/>
        <w:rPr>
          <w:rFonts w:ascii="Cambria" w:hAnsi="Cambria"/>
          <w:sz w:val="40"/>
          <w:szCs w:val="40"/>
        </w:rPr>
      </w:pPr>
      <w:r w:rsidRPr="008F6A45">
        <w:rPr>
          <w:rFonts w:ascii="Cambria" w:hAnsi="Cambria" w:cs="Arial"/>
          <w:b/>
          <w:bCs/>
          <w:sz w:val="44"/>
          <w:szCs w:val="44"/>
          <w:highlight w:val="yellow"/>
        </w:rPr>
        <w:t>Entregar até as 21h 2</w:t>
      </w:r>
      <w:r w:rsidR="00B26E4B">
        <w:rPr>
          <w:rFonts w:ascii="Cambria" w:hAnsi="Cambria" w:cs="Arial"/>
          <w:b/>
          <w:bCs/>
          <w:sz w:val="44"/>
          <w:szCs w:val="44"/>
          <w:highlight w:val="yellow"/>
        </w:rPr>
        <w:t>7</w:t>
      </w:r>
      <w:r w:rsidRPr="008F6A45">
        <w:rPr>
          <w:rFonts w:ascii="Cambria" w:hAnsi="Cambria" w:cs="Arial"/>
          <w:b/>
          <w:bCs/>
          <w:sz w:val="44"/>
          <w:szCs w:val="44"/>
          <w:highlight w:val="yellow"/>
        </w:rPr>
        <w:t>/04</w:t>
      </w:r>
      <w:r w:rsidRPr="008F6A45">
        <w:rPr>
          <w:highlight w:val="yellow"/>
        </w:rPr>
        <w:t xml:space="preserve"> </w:t>
      </w:r>
      <w:r w:rsidRPr="008F6A45">
        <w:rPr>
          <w:rFonts w:ascii="Cambria" w:hAnsi="Cambria" w:cs="Arial"/>
          <w:b/>
          <w:bCs/>
          <w:sz w:val="44"/>
          <w:szCs w:val="44"/>
          <w:highlight w:val="yellow"/>
        </w:rPr>
        <w:t>/202</w:t>
      </w:r>
      <w:r w:rsidR="00B26E4B">
        <w:rPr>
          <w:rFonts w:ascii="Cambria" w:hAnsi="Cambria" w:cs="Arial"/>
          <w:b/>
          <w:bCs/>
          <w:sz w:val="44"/>
          <w:szCs w:val="44"/>
        </w:rPr>
        <w:t>2</w:t>
      </w:r>
    </w:p>
    <w:p w14:paraId="1DDDB6E5" w14:textId="77777777" w:rsidR="00F32981" w:rsidRPr="00F32981" w:rsidRDefault="00AC006F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lastRenderedPageBreak/>
        <w:t xml:space="preserve">Aspecto </w:t>
      </w:r>
      <w:r w:rsidR="00F32981" w:rsidRPr="00F32981">
        <w:rPr>
          <w:rFonts w:ascii="Cambria" w:hAnsi="Cambria"/>
          <w:sz w:val="40"/>
          <w:szCs w:val="40"/>
        </w:rPr>
        <w:t xml:space="preserve">(estado físico, forma e cor): </w:t>
      </w:r>
    </w:p>
    <w:p w14:paraId="5DBE35EC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Odor e limite de odor: </w:t>
      </w:r>
    </w:p>
    <w:p w14:paraId="65278A8E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Ponto de fusão/ponto de congelamento: </w:t>
      </w:r>
    </w:p>
    <w:p w14:paraId="38FB5209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Ponto de ebulição inicial e faixa de temperatura de ebulição: </w:t>
      </w:r>
    </w:p>
    <w:p w14:paraId="1C87050E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>Ponto de fulgor</w:t>
      </w:r>
    </w:p>
    <w:p w14:paraId="02D99F24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Taxa de evaporação: </w:t>
      </w:r>
    </w:p>
    <w:p w14:paraId="71BACC44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Inflamabilidade (sólido/gás): </w:t>
      </w:r>
    </w:p>
    <w:p w14:paraId="263B42A5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Limites inferior/superior de inflamabilidade ou explosividade: </w:t>
      </w:r>
    </w:p>
    <w:p w14:paraId="4A787AC0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Pressão de vapor: </w:t>
      </w:r>
    </w:p>
    <w:p w14:paraId="0B09E42E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Densidade de vapor: </w:t>
      </w:r>
    </w:p>
    <w:p w14:paraId="158376AE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Densidade relativa: </w:t>
      </w:r>
    </w:p>
    <w:p w14:paraId="6F6CAD00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Solubilidade: </w:t>
      </w:r>
    </w:p>
    <w:p w14:paraId="3735D741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>Coeficiente de participação(n-</w:t>
      </w:r>
      <w:proofErr w:type="spellStart"/>
      <w:r w:rsidRPr="00F32981">
        <w:rPr>
          <w:rFonts w:ascii="Cambria" w:hAnsi="Cambria"/>
          <w:sz w:val="40"/>
          <w:szCs w:val="40"/>
        </w:rPr>
        <w:t>octanol</w:t>
      </w:r>
      <w:proofErr w:type="spellEnd"/>
      <w:r w:rsidRPr="00F32981">
        <w:rPr>
          <w:rFonts w:ascii="Cambria" w:hAnsi="Cambria"/>
          <w:sz w:val="40"/>
          <w:szCs w:val="40"/>
        </w:rPr>
        <w:t xml:space="preserve">/água): </w:t>
      </w:r>
    </w:p>
    <w:p w14:paraId="278FB500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Temperatura de autoignição: </w:t>
      </w:r>
    </w:p>
    <w:p w14:paraId="4F1F996A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 xml:space="preserve">Temperatura de decomposição: </w:t>
      </w:r>
    </w:p>
    <w:p w14:paraId="0A4D5E3D" w14:textId="77777777" w:rsidR="00F32981" w:rsidRPr="00F32981" w:rsidRDefault="00F32981" w:rsidP="00AC006F">
      <w:pPr>
        <w:pStyle w:val="PargrafodaLista"/>
        <w:numPr>
          <w:ilvl w:val="0"/>
          <w:numId w:val="45"/>
        </w:numPr>
        <w:spacing w:before="120" w:after="120"/>
        <w:ind w:left="714" w:hanging="357"/>
        <w:jc w:val="both"/>
        <w:rPr>
          <w:rFonts w:ascii="Cambria" w:hAnsi="Cambria"/>
          <w:sz w:val="40"/>
          <w:szCs w:val="40"/>
        </w:rPr>
      </w:pPr>
      <w:r w:rsidRPr="00F32981">
        <w:rPr>
          <w:rFonts w:ascii="Cambria" w:hAnsi="Cambria"/>
          <w:sz w:val="40"/>
          <w:szCs w:val="40"/>
        </w:rPr>
        <w:t>Viscosidade</w:t>
      </w:r>
    </w:p>
    <w:p w14:paraId="5524FEC2" w14:textId="77777777" w:rsidR="007C0279" w:rsidRPr="00E812FE" w:rsidRDefault="007C0279" w:rsidP="00BB3BD1">
      <w:pPr>
        <w:jc w:val="center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5165"/>
        <w:gridCol w:w="7776"/>
      </w:tblGrid>
      <w:tr w:rsidR="00D85974" w:rsidRPr="00E812FE" w14:paraId="36E0944F" w14:textId="77777777" w:rsidTr="00BF05EA">
        <w:trPr>
          <w:trHeight w:val="348"/>
        </w:trPr>
        <w:tc>
          <w:tcPr>
            <w:tcW w:w="970" w:type="dxa"/>
            <w:vAlign w:val="center"/>
          </w:tcPr>
          <w:p w14:paraId="074E45F3" w14:textId="77777777" w:rsidR="00D85974" w:rsidRPr="00E812FE" w:rsidRDefault="00D85974" w:rsidP="007C0279">
            <w:pPr>
              <w:spacing w:before="14" w:after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Align w:val="center"/>
          </w:tcPr>
          <w:p w14:paraId="60DE3D36" w14:textId="77777777" w:rsidR="00D85974" w:rsidRPr="00E812FE" w:rsidRDefault="00D85974" w:rsidP="007C0279">
            <w:pPr>
              <w:spacing w:before="14" w:after="10"/>
              <w:jc w:val="center"/>
              <w:rPr>
                <w:b/>
                <w:sz w:val="28"/>
                <w:szCs w:val="28"/>
              </w:rPr>
            </w:pPr>
            <w:r w:rsidRPr="00E812F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7776" w:type="dxa"/>
            <w:vAlign w:val="center"/>
          </w:tcPr>
          <w:p w14:paraId="48DF3AD3" w14:textId="77777777" w:rsidR="00D85974" w:rsidRPr="00E812FE" w:rsidRDefault="00D85974" w:rsidP="007C0279">
            <w:pPr>
              <w:spacing w:before="14" w:after="10"/>
              <w:jc w:val="center"/>
              <w:rPr>
                <w:b/>
                <w:sz w:val="28"/>
                <w:szCs w:val="28"/>
              </w:rPr>
            </w:pPr>
            <w:r w:rsidRPr="00E812FE">
              <w:rPr>
                <w:b/>
                <w:sz w:val="28"/>
                <w:szCs w:val="28"/>
              </w:rPr>
              <w:t>Produtos Químicos</w:t>
            </w:r>
          </w:p>
        </w:tc>
      </w:tr>
      <w:tr w:rsidR="00D85974" w:rsidRPr="00E812FE" w14:paraId="086C46E8" w14:textId="77777777" w:rsidTr="00BF05EA">
        <w:trPr>
          <w:trHeight w:val="700"/>
        </w:trPr>
        <w:tc>
          <w:tcPr>
            <w:tcW w:w="970" w:type="dxa"/>
            <w:vAlign w:val="center"/>
          </w:tcPr>
          <w:p w14:paraId="60A66480" w14:textId="07A8D6A3" w:rsidR="00D85974" w:rsidRPr="00E812FE" w:rsidRDefault="00F969DE" w:rsidP="00F969DE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1)</w:t>
            </w:r>
          </w:p>
        </w:tc>
        <w:tc>
          <w:tcPr>
            <w:tcW w:w="5165" w:type="dxa"/>
            <w:vAlign w:val="center"/>
          </w:tcPr>
          <w:p w14:paraId="6A6A7F7A" w14:textId="3AB6DA32" w:rsidR="00D85974" w:rsidRPr="00E812FE" w:rsidRDefault="000D7A2F" w:rsidP="007C0279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 xml:space="preserve">Anelise Jorge </w:t>
            </w:r>
            <w:proofErr w:type="spellStart"/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Polettini</w:t>
            </w:r>
            <w:proofErr w:type="spellEnd"/>
          </w:p>
        </w:tc>
        <w:tc>
          <w:tcPr>
            <w:tcW w:w="7776" w:type="dxa"/>
            <w:vAlign w:val="center"/>
          </w:tcPr>
          <w:p w14:paraId="12A96AA0" w14:textId="7B97575F" w:rsidR="00D85974" w:rsidRPr="00E812FE" w:rsidRDefault="00B12D36" w:rsidP="00BF73ED">
            <w:pPr>
              <w:spacing w:before="120" w:after="120"/>
              <w:rPr>
                <w:color w:val="222222"/>
                <w:sz w:val="28"/>
                <w:szCs w:val="28"/>
              </w:rPr>
            </w:pPr>
            <w:r w:rsidRPr="00E812FE">
              <w:rPr>
                <w:color w:val="222222"/>
                <w:sz w:val="28"/>
                <w:szCs w:val="28"/>
              </w:rPr>
              <w:t xml:space="preserve">Fenol, Ácido Fluorídrico, </w:t>
            </w:r>
            <w:proofErr w:type="spellStart"/>
            <w:r w:rsidRPr="00E812FE">
              <w:rPr>
                <w:color w:val="222222"/>
                <w:sz w:val="28"/>
                <w:szCs w:val="28"/>
              </w:rPr>
              <w:t>dicloroetano</w:t>
            </w:r>
            <w:proofErr w:type="spellEnd"/>
            <w:r w:rsidRPr="00E812FE">
              <w:rPr>
                <w:color w:val="222222"/>
                <w:sz w:val="28"/>
                <w:szCs w:val="28"/>
              </w:rPr>
              <w:t>, diclorometano</w:t>
            </w:r>
            <w:r w:rsidR="00E812FE">
              <w:rPr>
                <w:color w:val="222222"/>
                <w:sz w:val="28"/>
                <w:szCs w:val="28"/>
              </w:rPr>
              <w:t xml:space="preserve"> e nitrogênio líquido</w:t>
            </w:r>
          </w:p>
        </w:tc>
      </w:tr>
      <w:tr w:rsidR="00D85974" w:rsidRPr="00E812FE" w14:paraId="5E4DFE10" w14:textId="77777777" w:rsidTr="00BF05EA">
        <w:trPr>
          <w:trHeight w:val="1466"/>
        </w:trPr>
        <w:tc>
          <w:tcPr>
            <w:tcW w:w="970" w:type="dxa"/>
            <w:vAlign w:val="center"/>
          </w:tcPr>
          <w:p w14:paraId="3CE8F066" w14:textId="4C3D11A1" w:rsidR="00D85974" w:rsidRPr="00E812FE" w:rsidRDefault="00F969DE" w:rsidP="00F969DE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2)</w:t>
            </w:r>
          </w:p>
        </w:tc>
        <w:tc>
          <w:tcPr>
            <w:tcW w:w="5165" w:type="dxa"/>
            <w:vAlign w:val="center"/>
          </w:tcPr>
          <w:p w14:paraId="4573C52F" w14:textId="583A51F3" w:rsidR="008827CF" w:rsidRPr="00E812FE" w:rsidRDefault="000D7A2F" w:rsidP="007C0279">
            <w:pPr>
              <w:spacing w:before="14" w:after="10"/>
              <w:rPr>
                <w:color w:val="222222"/>
                <w:sz w:val="28"/>
                <w:szCs w:val="28"/>
              </w:rPr>
            </w:pPr>
            <w:proofErr w:type="spellStart"/>
            <w:r w:rsidRPr="00E812FE">
              <w:rPr>
                <w:color w:val="222222"/>
                <w:sz w:val="28"/>
                <w:szCs w:val="28"/>
              </w:rPr>
              <w:t>larissa</w:t>
            </w:r>
            <w:proofErr w:type="spellEnd"/>
            <w:r w:rsidRPr="00E812FE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E812FE">
              <w:rPr>
                <w:color w:val="222222"/>
                <w:sz w:val="28"/>
                <w:szCs w:val="28"/>
              </w:rPr>
              <w:t>sa</w:t>
            </w:r>
            <w:proofErr w:type="spellEnd"/>
            <w:r w:rsidRPr="00E812FE">
              <w:rPr>
                <w:color w:val="222222"/>
                <w:sz w:val="28"/>
                <w:szCs w:val="28"/>
              </w:rPr>
              <w:t xml:space="preserve"> lima</w:t>
            </w:r>
          </w:p>
        </w:tc>
        <w:tc>
          <w:tcPr>
            <w:tcW w:w="7776" w:type="dxa"/>
            <w:vAlign w:val="center"/>
          </w:tcPr>
          <w:p w14:paraId="59B83F19" w14:textId="701FEAC4" w:rsidR="00C11BF2" w:rsidRPr="00E812FE" w:rsidRDefault="002B4DDE" w:rsidP="00BF73ED">
            <w:pPr>
              <w:spacing w:before="120" w:after="120"/>
              <w:rPr>
                <w:color w:val="222222"/>
                <w:sz w:val="28"/>
                <w:szCs w:val="28"/>
                <w:highlight w:val="yellow"/>
              </w:rPr>
            </w:pPr>
            <w:r w:rsidRPr="00E812FE">
              <w:rPr>
                <w:color w:val="222222"/>
                <w:sz w:val="28"/>
                <w:szCs w:val="28"/>
                <w:highlight w:val="yellow"/>
              </w:rPr>
              <w:t xml:space="preserve">Ácido </w:t>
            </w:r>
            <w:proofErr w:type="spellStart"/>
            <w:r w:rsidRPr="00E812FE">
              <w:rPr>
                <w:color w:val="222222"/>
                <w:sz w:val="28"/>
                <w:szCs w:val="28"/>
                <w:highlight w:val="yellow"/>
              </w:rPr>
              <w:t>Sulfurico</w:t>
            </w:r>
            <w:proofErr w:type="spellEnd"/>
            <w:r w:rsidRPr="00E812FE">
              <w:rPr>
                <w:color w:val="222222"/>
                <w:sz w:val="28"/>
                <w:szCs w:val="28"/>
                <w:highlight w:val="yellow"/>
              </w:rPr>
              <w:t xml:space="preserve"> ACS </w:t>
            </w:r>
            <w:proofErr w:type="spellStart"/>
            <w:r w:rsidRPr="00E812FE">
              <w:rPr>
                <w:color w:val="222222"/>
                <w:sz w:val="28"/>
                <w:szCs w:val="28"/>
                <w:highlight w:val="yellow"/>
              </w:rPr>
              <w:t>reagent</w:t>
            </w:r>
            <w:proofErr w:type="spellEnd"/>
            <w:r w:rsidRPr="00E812FE">
              <w:rPr>
                <w:color w:val="222222"/>
                <w:sz w:val="28"/>
                <w:szCs w:val="28"/>
                <w:highlight w:val="yellow"/>
              </w:rPr>
              <w:t>, 95.0-98.0%</w:t>
            </w:r>
            <w:r w:rsidR="00457078" w:rsidRPr="00E812FE">
              <w:rPr>
                <w:color w:val="222222"/>
                <w:sz w:val="28"/>
                <w:szCs w:val="28"/>
                <w:highlight w:val="yellow"/>
              </w:rPr>
              <w:t xml:space="preserve"> </w:t>
            </w:r>
            <w:r w:rsidRPr="00E812FE">
              <w:rPr>
                <w:color w:val="222222"/>
                <w:sz w:val="28"/>
                <w:szCs w:val="28"/>
                <w:highlight w:val="yellow"/>
              </w:rPr>
              <w:t>(CAS: 7664-93-9)</w:t>
            </w:r>
          </w:p>
          <w:p w14:paraId="0CEE51E2" w14:textId="77777777" w:rsidR="00D85974" w:rsidRPr="00E812FE" w:rsidRDefault="00C11BF2" w:rsidP="00BF73ED">
            <w:pPr>
              <w:spacing w:before="120" w:after="120"/>
              <w:rPr>
                <w:color w:val="222222"/>
                <w:sz w:val="28"/>
                <w:szCs w:val="28"/>
                <w:highlight w:val="yellow"/>
              </w:rPr>
            </w:pPr>
            <w:r w:rsidRPr="00E812FE">
              <w:rPr>
                <w:color w:val="222222"/>
                <w:sz w:val="28"/>
                <w:szCs w:val="28"/>
                <w:highlight w:val="yellow"/>
              </w:rPr>
              <w:t xml:space="preserve">Ácido Clorídrico 37% for </w:t>
            </w:r>
            <w:proofErr w:type="spellStart"/>
            <w:r w:rsidRPr="00E812FE">
              <w:rPr>
                <w:color w:val="222222"/>
                <w:sz w:val="28"/>
                <w:szCs w:val="28"/>
                <w:highlight w:val="yellow"/>
              </w:rPr>
              <w:t>analysis</w:t>
            </w:r>
            <w:proofErr w:type="spellEnd"/>
            <w:r w:rsidRPr="00E812FE">
              <w:rPr>
                <w:color w:val="222222"/>
                <w:sz w:val="28"/>
                <w:szCs w:val="28"/>
                <w:highlight w:val="yellow"/>
              </w:rPr>
              <w:t xml:space="preserve"> (CAS:  7647-01-0)</w:t>
            </w:r>
          </w:p>
          <w:p w14:paraId="056066A2" w14:textId="0561B363" w:rsidR="000D43C6" w:rsidRPr="00E812FE" w:rsidRDefault="000D43C6" w:rsidP="00BF73ED">
            <w:pPr>
              <w:spacing w:before="120" w:after="120"/>
              <w:rPr>
                <w:color w:val="222222"/>
                <w:sz w:val="28"/>
                <w:szCs w:val="28"/>
              </w:rPr>
            </w:pPr>
            <w:r w:rsidRPr="00E812FE">
              <w:rPr>
                <w:color w:val="222222"/>
                <w:sz w:val="28"/>
                <w:szCs w:val="28"/>
                <w:highlight w:val="yellow"/>
              </w:rPr>
              <w:t>Ácido Nítrico 65% (CAS: 7697-37-2)</w:t>
            </w:r>
          </w:p>
        </w:tc>
      </w:tr>
      <w:tr w:rsidR="00D85974" w:rsidRPr="00E812FE" w14:paraId="38158C97" w14:textId="77777777" w:rsidTr="00BF05EA">
        <w:trPr>
          <w:trHeight w:val="962"/>
        </w:trPr>
        <w:tc>
          <w:tcPr>
            <w:tcW w:w="970" w:type="dxa"/>
            <w:vAlign w:val="center"/>
          </w:tcPr>
          <w:p w14:paraId="711881E7" w14:textId="16FAFDFB" w:rsidR="00D85974" w:rsidRPr="00E812FE" w:rsidRDefault="00F969DE" w:rsidP="00F969DE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3)</w:t>
            </w:r>
          </w:p>
        </w:tc>
        <w:tc>
          <w:tcPr>
            <w:tcW w:w="5165" w:type="dxa"/>
            <w:vAlign w:val="center"/>
          </w:tcPr>
          <w:p w14:paraId="1406C31F" w14:textId="77777777" w:rsidR="000D7A2F" w:rsidRPr="00E812FE" w:rsidRDefault="000D7A2F" w:rsidP="000D7A2F">
            <w:pPr>
              <w:rPr>
                <w:color w:val="000000"/>
                <w:sz w:val="28"/>
                <w:szCs w:val="28"/>
              </w:rPr>
            </w:pPr>
            <w:r w:rsidRPr="00E812FE">
              <w:rPr>
                <w:color w:val="000000"/>
                <w:sz w:val="28"/>
                <w:szCs w:val="28"/>
              </w:rPr>
              <w:t>Isis Oliveira Menezes</w:t>
            </w:r>
          </w:p>
          <w:p w14:paraId="543C6FCE" w14:textId="5415EFB3" w:rsidR="00D85974" w:rsidRPr="00E812FE" w:rsidRDefault="00D85974" w:rsidP="007C0279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776" w:type="dxa"/>
            <w:vAlign w:val="center"/>
          </w:tcPr>
          <w:p w14:paraId="0BCFA5BA" w14:textId="1A6225A8" w:rsidR="00D46A08" w:rsidRPr="00E812FE" w:rsidRDefault="00B12D36" w:rsidP="00BF73ED">
            <w:pPr>
              <w:spacing w:before="120" w:after="120"/>
              <w:rPr>
                <w:color w:val="222222"/>
                <w:sz w:val="28"/>
                <w:szCs w:val="28"/>
              </w:rPr>
            </w:pPr>
            <w:r w:rsidRPr="00E812FE">
              <w:rPr>
                <w:color w:val="222222"/>
                <w:sz w:val="28"/>
                <w:szCs w:val="28"/>
              </w:rPr>
              <w:t xml:space="preserve">Álcool </w:t>
            </w:r>
            <w:proofErr w:type="spellStart"/>
            <w:r w:rsidRPr="00E812FE">
              <w:rPr>
                <w:color w:val="222222"/>
                <w:sz w:val="28"/>
                <w:szCs w:val="28"/>
              </w:rPr>
              <w:t>isopropílico</w:t>
            </w:r>
            <w:proofErr w:type="spellEnd"/>
            <w:r w:rsidRPr="00E812FE">
              <w:rPr>
                <w:color w:val="222222"/>
                <w:sz w:val="28"/>
                <w:szCs w:val="28"/>
              </w:rPr>
              <w:t xml:space="preserve">; </w:t>
            </w:r>
            <w:proofErr w:type="spellStart"/>
            <w:r w:rsidRPr="00E812FE">
              <w:rPr>
                <w:color w:val="222222"/>
                <w:sz w:val="28"/>
                <w:szCs w:val="28"/>
              </w:rPr>
              <w:t>Dimetilsulfóxido</w:t>
            </w:r>
            <w:proofErr w:type="spellEnd"/>
            <w:r w:rsidRPr="00E812FE">
              <w:rPr>
                <w:color w:val="222222"/>
                <w:sz w:val="28"/>
                <w:szCs w:val="28"/>
              </w:rPr>
              <w:t xml:space="preserve"> (DMSO); </w:t>
            </w:r>
            <w:proofErr w:type="spellStart"/>
            <w:r w:rsidRPr="00E812FE">
              <w:rPr>
                <w:color w:val="222222"/>
                <w:sz w:val="28"/>
                <w:szCs w:val="28"/>
              </w:rPr>
              <w:t>Isofurano</w:t>
            </w:r>
            <w:proofErr w:type="spellEnd"/>
            <w:r w:rsidRPr="00E812FE">
              <w:rPr>
                <w:color w:val="222222"/>
                <w:sz w:val="28"/>
                <w:szCs w:val="28"/>
              </w:rPr>
              <w:t xml:space="preserve">; </w:t>
            </w:r>
            <w:r w:rsidR="00E812FE" w:rsidRPr="00E812FE">
              <w:rPr>
                <w:color w:val="222222"/>
                <w:sz w:val="28"/>
                <w:szCs w:val="28"/>
              </w:rPr>
              <w:t>Á</w:t>
            </w:r>
            <w:r w:rsidR="00D46A08" w:rsidRPr="00E812FE">
              <w:rPr>
                <w:color w:val="222222"/>
                <w:sz w:val="28"/>
                <w:szCs w:val="28"/>
                <w:shd w:val="clear" w:color="auto" w:fill="FFFFFF"/>
              </w:rPr>
              <w:t xml:space="preserve">cido Fosfórico (75%) PA (CAS: </w:t>
            </w:r>
            <w:r w:rsidR="00D46A08" w:rsidRPr="00E812FE">
              <w:rPr>
                <w:sz w:val="28"/>
                <w:szCs w:val="28"/>
              </w:rPr>
              <w:t xml:space="preserve"> </w:t>
            </w:r>
            <w:r w:rsidR="00D46A08" w:rsidRPr="00E812FE">
              <w:rPr>
                <w:color w:val="222222"/>
                <w:sz w:val="28"/>
                <w:szCs w:val="28"/>
                <w:shd w:val="clear" w:color="auto" w:fill="FFFFFF"/>
              </w:rPr>
              <w:t>7664-38-2)</w:t>
            </w:r>
          </w:p>
        </w:tc>
      </w:tr>
      <w:tr w:rsidR="00D85974" w:rsidRPr="00E812FE" w14:paraId="2D25D890" w14:textId="77777777" w:rsidTr="00BF05EA">
        <w:trPr>
          <w:trHeight w:val="638"/>
        </w:trPr>
        <w:tc>
          <w:tcPr>
            <w:tcW w:w="970" w:type="dxa"/>
            <w:vAlign w:val="center"/>
          </w:tcPr>
          <w:p w14:paraId="2DBF434A" w14:textId="1149017F" w:rsidR="00D85974" w:rsidRPr="00E812FE" w:rsidRDefault="00F969DE" w:rsidP="00F969DE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4)</w:t>
            </w:r>
          </w:p>
        </w:tc>
        <w:tc>
          <w:tcPr>
            <w:tcW w:w="5165" w:type="dxa"/>
            <w:vAlign w:val="center"/>
          </w:tcPr>
          <w:p w14:paraId="1D853DD5" w14:textId="6B77E4EC" w:rsidR="008827CF" w:rsidRPr="00E812FE" w:rsidRDefault="000D7A2F" w:rsidP="007C0279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 xml:space="preserve">Daniel Lopes </w:t>
            </w:r>
            <w:proofErr w:type="spellStart"/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Bendoraitis</w:t>
            </w:r>
            <w:proofErr w:type="spellEnd"/>
          </w:p>
        </w:tc>
        <w:tc>
          <w:tcPr>
            <w:tcW w:w="7776" w:type="dxa"/>
            <w:vAlign w:val="center"/>
          </w:tcPr>
          <w:p w14:paraId="1BA1E6F4" w14:textId="4E275013" w:rsidR="00D85974" w:rsidRPr="00E812FE" w:rsidRDefault="00C37C96" w:rsidP="00BF73ED">
            <w:pPr>
              <w:spacing w:before="120" w:after="12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N-Hexano</w:t>
            </w:r>
            <w:r w:rsidR="00664742"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HPLC</w:t>
            </w:r>
            <w:r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,</w:t>
            </w:r>
            <w:r w:rsidR="00664742"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D</w:t>
            </w:r>
            <w:r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iclorometano</w:t>
            </w:r>
            <w:r w:rsidR="00664742"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PA, </w:t>
            </w:r>
            <w:r w:rsidR="00F13B06"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Acetato de </w:t>
            </w:r>
            <w:r w:rsidR="00664742"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E</w:t>
            </w:r>
            <w:r w:rsidR="00F13B06" w:rsidRPr="00E812FE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tila PA,</w:t>
            </w:r>
            <w:r w:rsidR="00F13B06" w:rsidRPr="00E812F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85974" w:rsidRPr="00E812FE" w14:paraId="108744ED" w14:textId="77777777" w:rsidTr="00BF05EA">
        <w:trPr>
          <w:trHeight w:val="901"/>
        </w:trPr>
        <w:tc>
          <w:tcPr>
            <w:tcW w:w="970" w:type="dxa"/>
            <w:vAlign w:val="center"/>
          </w:tcPr>
          <w:p w14:paraId="1FF1CF73" w14:textId="65CEEA6D" w:rsidR="00D85974" w:rsidRPr="00E812FE" w:rsidRDefault="00F969DE" w:rsidP="00F969DE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5)</w:t>
            </w:r>
          </w:p>
        </w:tc>
        <w:tc>
          <w:tcPr>
            <w:tcW w:w="5165" w:type="dxa"/>
            <w:vAlign w:val="center"/>
          </w:tcPr>
          <w:p w14:paraId="1AB03F07" w14:textId="07851E6B" w:rsidR="008827CF" w:rsidRPr="00E812FE" w:rsidRDefault="000D7A2F" w:rsidP="007C0279">
            <w:pPr>
              <w:spacing w:before="14" w:after="10"/>
              <w:rPr>
                <w:color w:val="222222"/>
                <w:sz w:val="28"/>
                <w:szCs w:val="28"/>
              </w:rPr>
            </w:pPr>
            <w:r w:rsidRPr="00E812FE">
              <w:rPr>
                <w:color w:val="222222"/>
                <w:sz w:val="28"/>
                <w:szCs w:val="28"/>
              </w:rPr>
              <w:t xml:space="preserve">Thais </w:t>
            </w:r>
            <w:proofErr w:type="spellStart"/>
            <w:r w:rsidRPr="00E812FE">
              <w:rPr>
                <w:color w:val="222222"/>
                <w:sz w:val="28"/>
                <w:szCs w:val="28"/>
              </w:rPr>
              <w:t>Barabba</w:t>
            </w:r>
            <w:proofErr w:type="spellEnd"/>
            <w:r w:rsidRPr="00E812F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812FE">
              <w:rPr>
                <w:color w:val="222222"/>
                <w:sz w:val="28"/>
                <w:szCs w:val="28"/>
              </w:rPr>
              <w:t>Auricino</w:t>
            </w:r>
            <w:proofErr w:type="spellEnd"/>
          </w:p>
        </w:tc>
        <w:tc>
          <w:tcPr>
            <w:tcW w:w="7776" w:type="dxa"/>
            <w:vAlign w:val="center"/>
          </w:tcPr>
          <w:p w14:paraId="766EB79F" w14:textId="03136385" w:rsidR="00D85974" w:rsidRPr="00E812FE" w:rsidRDefault="00E812FE" w:rsidP="00BF73ED">
            <w:pPr>
              <w:spacing w:before="120" w:after="12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 xml:space="preserve">Brometo de </w:t>
            </w:r>
            <w:proofErr w:type="spellStart"/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Etídio</w:t>
            </w:r>
            <w:proofErr w:type="spellEnd"/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 xml:space="preserve">; Ácido Clorídrico; Metanol, </w:t>
            </w:r>
            <w:r w:rsidR="00DC6E59">
              <w:rPr>
                <w:color w:val="222222"/>
                <w:sz w:val="28"/>
                <w:szCs w:val="28"/>
                <w:shd w:val="clear" w:color="auto" w:fill="FFFFFF"/>
              </w:rPr>
              <w:t>Xilol</w:t>
            </w: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; Clorofórmio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P</w:t>
            </w: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araformaldeido</w:t>
            </w:r>
            <w:proofErr w:type="spellEnd"/>
          </w:p>
        </w:tc>
      </w:tr>
      <w:tr w:rsidR="00D85974" w:rsidRPr="00E812FE" w14:paraId="6F0F1C93" w14:textId="77777777" w:rsidTr="00BF05EA">
        <w:trPr>
          <w:trHeight w:val="1009"/>
        </w:trPr>
        <w:tc>
          <w:tcPr>
            <w:tcW w:w="970" w:type="dxa"/>
            <w:vAlign w:val="center"/>
          </w:tcPr>
          <w:p w14:paraId="306BFCCF" w14:textId="13031AB0" w:rsidR="00D85974" w:rsidRPr="00E812FE" w:rsidRDefault="00F969DE" w:rsidP="00F969DE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6)</w:t>
            </w:r>
          </w:p>
        </w:tc>
        <w:tc>
          <w:tcPr>
            <w:tcW w:w="5165" w:type="dxa"/>
            <w:vAlign w:val="center"/>
          </w:tcPr>
          <w:p w14:paraId="1D0CBC1C" w14:textId="6D1C0A0C" w:rsidR="008827CF" w:rsidRPr="00E812FE" w:rsidRDefault="000D7A2F" w:rsidP="007C0279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Luiz Felipe Souza e Silva</w:t>
            </w:r>
          </w:p>
        </w:tc>
        <w:tc>
          <w:tcPr>
            <w:tcW w:w="7776" w:type="dxa"/>
            <w:vAlign w:val="center"/>
          </w:tcPr>
          <w:p w14:paraId="0C994595" w14:textId="0F62E74F" w:rsidR="00D85974" w:rsidRPr="00E812FE" w:rsidRDefault="00727558" w:rsidP="00727558">
            <w:pPr>
              <w:spacing w:before="120" w:after="12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 xml:space="preserve">ACIDO TRICLOROACÉTICO; CLOROFÓRMIO; DIMETILSULFÓXIDO (DMSO);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Ácido Clorídrico, </w:t>
            </w:r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>METANOL</w:t>
            </w:r>
          </w:p>
        </w:tc>
      </w:tr>
      <w:tr w:rsidR="005F49E3" w:rsidRPr="00E812FE" w14:paraId="5939BABE" w14:textId="77777777" w:rsidTr="00BF05EA">
        <w:trPr>
          <w:trHeight w:val="901"/>
        </w:trPr>
        <w:tc>
          <w:tcPr>
            <w:tcW w:w="970" w:type="dxa"/>
            <w:vAlign w:val="center"/>
          </w:tcPr>
          <w:p w14:paraId="31C81D21" w14:textId="656866A8" w:rsidR="005F49E3" w:rsidRPr="00E812FE" w:rsidRDefault="005F49E3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7)</w:t>
            </w:r>
          </w:p>
        </w:tc>
        <w:tc>
          <w:tcPr>
            <w:tcW w:w="5165" w:type="dxa"/>
            <w:vAlign w:val="center"/>
          </w:tcPr>
          <w:p w14:paraId="651239DA" w14:textId="38C5003C" w:rsidR="005F49E3" w:rsidRPr="00E812FE" w:rsidRDefault="000D7A2F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Leandro Oka Duarte</w:t>
            </w:r>
          </w:p>
        </w:tc>
        <w:tc>
          <w:tcPr>
            <w:tcW w:w="7776" w:type="dxa"/>
            <w:vAlign w:val="center"/>
          </w:tcPr>
          <w:p w14:paraId="1500C2B1" w14:textId="5025A292" w:rsidR="007C01B5" w:rsidRPr="00E812FE" w:rsidRDefault="00727558" w:rsidP="00BF73ED">
            <w:pPr>
              <w:spacing w:before="120" w:after="120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A</w:t>
            </w:r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>cetonitrila</w:t>
            </w:r>
            <w:proofErr w:type="spellEnd"/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 xml:space="preserve">, ácido fórmico, ácido </w:t>
            </w:r>
            <w:proofErr w:type="spellStart"/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>trifluoroacético</w:t>
            </w:r>
            <w:proofErr w:type="spellEnd"/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>dietilamina</w:t>
            </w:r>
            <w:proofErr w:type="spellEnd"/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 xml:space="preserve"> e </w:t>
            </w:r>
            <w:proofErr w:type="spellStart"/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>trietilamina</w:t>
            </w:r>
            <w:proofErr w:type="spellEnd"/>
            <w:r w:rsidRPr="00727558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F49E3" w:rsidRPr="00E812FE" w14:paraId="7574150A" w14:textId="77777777" w:rsidTr="00BF05EA">
        <w:trPr>
          <w:trHeight w:val="1009"/>
        </w:trPr>
        <w:tc>
          <w:tcPr>
            <w:tcW w:w="970" w:type="dxa"/>
            <w:vAlign w:val="center"/>
          </w:tcPr>
          <w:p w14:paraId="16BDFEF1" w14:textId="6CD75643" w:rsidR="005F49E3" w:rsidRPr="00E812FE" w:rsidRDefault="005F49E3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5165" w:type="dxa"/>
            <w:vAlign w:val="center"/>
          </w:tcPr>
          <w:p w14:paraId="1C93627B" w14:textId="5F57C7F1" w:rsidR="005F49E3" w:rsidRPr="00E812FE" w:rsidRDefault="000D7A2F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Isabela Meira Carvalho</w:t>
            </w:r>
          </w:p>
        </w:tc>
        <w:tc>
          <w:tcPr>
            <w:tcW w:w="7776" w:type="dxa"/>
            <w:vAlign w:val="center"/>
          </w:tcPr>
          <w:p w14:paraId="40B5D015" w14:textId="77777777" w:rsidR="005F49E3" w:rsidRDefault="00A3164A" w:rsidP="00BF73ED">
            <w:pPr>
              <w:spacing w:before="120" w:after="12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3164A">
              <w:rPr>
                <w:color w:val="222222"/>
                <w:sz w:val="28"/>
                <w:szCs w:val="28"/>
                <w:shd w:val="clear" w:color="auto" w:fill="FFFFFF"/>
              </w:rPr>
              <w:t>Ácido Sulfúrico, N-propanol, 1,2-dicloroetano, Metanol, e Acetato de Etila</w:t>
            </w:r>
            <w:r w:rsidR="003D40C1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5D35D688" w14:textId="0DF30FE7" w:rsidR="003D40C1" w:rsidRPr="00E812FE" w:rsidRDefault="003D40C1" w:rsidP="00BF73ED">
            <w:pPr>
              <w:spacing w:before="120" w:after="120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5F49E3" w:rsidRPr="00E812FE" w14:paraId="6609B76B" w14:textId="77777777" w:rsidTr="00BF05EA">
        <w:trPr>
          <w:trHeight w:val="564"/>
        </w:trPr>
        <w:tc>
          <w:tcPr>
            <w:tcW w:w="970" w:type="dxa"/>
            <w:vAlign w:val="center"/>
          </w:tcPr>
          <w:p w14:paraId="01582795" w14:textId="2518F9C0" w:rsidR="005F49E3" w:rsidRPr="00E812FE" w:rsidRDefault="005F49E3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9)</w:t>
            </w:r>
          </w:p>
        </w:tc>
        <w:tc>
          <w:tcPr>
            <w:tcW w:w="5165" w:type="dxa"/>
            <w:vAlign w:val="center"/>
          </w:tcPr>
          <w:p w14:paraId="2DF337DA" w14:textId="7BBF3CB1" w:rsidR="005F49E3" w:rsidRPr="00E812FE" w:rsidRDefault="000D7A2F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Giovane de Jesus Gomes Ribeiro</w:t>
            </w:r>
          </w:p>
        </w:tc>
        <w:tc>
          <w:tcPr>
            <w:tcW w:w="7776" w:type="dxa"/>
            <w:vAlign w:val="center"/>
          </w:tcPr>
          <w:p w14:paraId="66B26CED" w14:textId="7E68695F" w:rsidR="005F49E3" w:rsidRPr="00E812FE" w:rsidRDefault="003D40C1" w:rsidP="00BF73ED">
            <w:pPr>
              <w:spacing w:before="120" w:after="12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Á</w:t>
            </w:r>
            <w:r w:rsidRPr="003D40C1">
              <w:rPr>
                <w:color w:val="222222"/>
                <w:sz w:val="28"/>
                <w:szCs w:val="28"/>
                <w:shd w:val="clear" w:color="auto" w:fill="FFFFFF"/>
              </w:rPr>
              <w:t>c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ido</w:t>
            </w:r>
            <w:r w:rsidRPr="003D40C1">
              <w:rPr>
                <w:color w:val="222222"/>
                <w:sz w:val="28"/>
                <w:szCs w:val="28"/>
                <w:shd w:val="clear" w:color="auto" w:fill="FFFFFF"/>
              </w:rPr>
              <w:t xml:space="preserve"> nítrico,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Á</w:t>
            </w:r>
            <w:r w:rsidRPr="003D40C1">
              <w:rPr>
                <w:color w:val="222222"/>
                <w:sz w:val="28"/>
                <w:szCs w:val="28"/>
                <w:shd w:val="clear" w:color="auto" w:fill="FFFFFF"/>
              </w:rPr>
              <w:t>c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ido</w:t>
            </w:r>
            <w:r w:rsidRPr="003D40C1">
              <w:rPr>
                <w:color w:val="222222"/>
                <w:sz w:val="28"/>
                <w:szCs w:val="28"/>
                <w:shd w:val="clear" w:color="auto" w:fill="FFFFFF"/>
              </w:rPr>
              <w:t xml:space="preserve">. clorídrico,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Á</w:t>
            </w:r>
            <w:r w:rsidRPr="003D40C1">
              <w:rPr>
                <w:color w:val="222222"/>
                <w:sz w:val="28"/>
                <w:szCs w:val="28"/>
                <w:shd w:val="clear" w:color="auto" w:fill="FFFFFF"/>
              </w:rPr>
              <w:t>c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ido F</w:t>
            </w:r>
            <w:r w:rsidRPr="003D40C1">
              <w:rPr>
                <w:color w:val="222222"/>
                <w:sz w:val="28"/>
                <w:szCs w:val="28"/>
                <w:shd w:val="clear" w:color="auto" w:fill="FFFFFF"/>
              </w:rPr>
              <w:t xml:space="preserve">órmico,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D</w:t>
            </w:r>
            <w:r w:rsidRPr="003D40C1">
              <w:rPr>
                <w:color w:val="222222"/>
                <w:sz w:val="28"/>
                <w:szCs w:val="28"/>
                <w:shd w:val="clear" w:color="auto" w:fill="FFFFFF"/>
              </w:rPr>
              <w:t>iclorometano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e </w:t>
            </w:r>
            <w:r w:rsidRPr="003D40C1">
              <w:rPr>
                <w:color w:val="222222"/>
                <w:sz w:val="28"/>
                <w:szCs w:val="28"/>
                <w:shd w:val="clear" w:color="auto" w:fill="FFFFFF"/>
              </w:rPr>
              <w:t>acetato de etila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F49E3" w:rsidRPr="00E812FE" w14:paraId="3EEBFBA3" w14:textId="77777777" w:rsidTr="00BF05EA">
        <w:trPr>
          <w:trHeight w:val="1021"/>
        </w:trPr>
        <w:tc>
          <w:tcPr>
            <w:tcW w:w="970" w:type="dxa"/>
            <w:vAlign w:val="center"/>
          </w:tcPr>
          <w:p w14:paraId="1DCE7B02" w14:textId="11DEA110" w:rsidR="005F49E3" w:rsidRPr="00E812FE" w:rsidRDefault="005F49E3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10)</w:t>
            </w:r>
          </w:p>
        </w:tc>
        <w:tc>
          <w:tcPr>
            <w:tcW w:w="5165" w:type="dxa"/>
            <w:vAlign w:val="center"/>
          </w:tcPr>
          <w:p w14:paraId="7E613A05" w14:textId="69EA6C87" w:rsidR="005F49E3" w:rsidRPr="00E812FE" w:rsidRDefault="000D7A2F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Eloiza</w:t>
            </w:r>
            <w:proofErr w:type="spellEnd"/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 xml:space="preserve"> de Oliveira Silva</w:t>
            </w:r>
          </w:p>
        </w:tc>
        <w:tc>
          <w:tcPr>
            <w:tcW w:w="7776" w:type="dxa"/>
            <w:vAlign w:val="center"/>
          </w:tcPr>
          <w:p w14:paraId="43C47724" w14:textId="77777777" w:rsidR="005F49E3" w:rsidRPr="00BD3F65" w:rsidRDefault="001B6DBC" w:rsidP="00BF73ED">
            <w:pPr>
              <w:spacing w:before="120" w:after="120"/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proofErr w:type="spellStart"/>
            <w:r w:rsidRPr="00BD3F65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Acetonitrila</w:t>
            </w:r>
            <w:proofErr w:type="spellEnd"/>
            <w:r w:rsidRPr="00BD3F65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99% HPLC, </w:t>
            </w:r>
            <w:r w:rsidR="005F49E3" w:rsidRPr="00BD3F65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1-Butanol (CAS 71-36-3 PA); </w:t>
            </w:r>
          </w:p>
          <w:p w14:paraId="72FBBF6F" w14:textId="4D1764BE" w:rsidR="001B6DBC" w:rsidRPr="00E812FE" w:rsidRDefault="001B6DBC" w:rsidP="00BF73ED">
            <w:pPr>
              <w:spacing w:before="120" w:after="12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BD3F65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Ácido </w:t>
            </w:r>
            <w:proofErr w:type="spellStart"/>
            <w:r w:rsidRPr="00BD3F65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trifluoroacético</w:t>
            </w:r>
            <w:proofErr w:type="spellEnd"/>
            <w:r w:rsidRPr="00BD3F65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(CAS: 76-05-1)</w:t>
            </w:r>
          </w:p>
        </w:tc>
      </w:tr>
      <w:tr w:rsidR="005F49E3" w:rsidRPr="00E812FE" w14:paraId="2A012627" w14:textId="77777777" w:rsidTr="00BF05EA">
        <w:trPr>
          <w:trHeight w:val="1466"/>
        </w:trPr>
        <w:tc>
          <w:tcPr>
            <w:tcW w:w="970" w:type="dxa"/>
            <w:vAlign w:val="center"/>
          </w:tcPr>
          <w:p w14:paraId="7E216EDB" w14:textId="49352EEC" w:rsidR="005F49E3" w:rsidRPr="00E812FE" w:rsidRDefault="005F49E3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11)</w:t>
            </w:r>
          </w:p>
        </w:tc>
        <w:tc>
          <w:tcPr>
            <w:tcW w:w="5165" w:type="dxa"/>
            <w:vAlign w:val="center"/>
          </w:tcPr>
          <w:p w14:paraId="63A6D52C" w14:textId="2D9BF635" w:rsidR="005F49E3" w:rsidRPr="00E812FE" w:rsidRDefault="000D7A2F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Rakhel</w:t>
            </w:r>
            <w:proofErr w:type="spellEnd"/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 xml:space="preserve"> Dayanne Damasceno Silva</w:t>
            </w:r>
          </w:p>
        </w:tc>
        <w:tc>
          <w:tcPr>
            <w:tcW w:w="7776" w:type="dxa"/>
            <w:vAlign w:val="center"/>
          </w:tcPr>
          <w:p w14:paraId="124CDE84" w14:textId="19778D7A" w:rsidR="005F49E3" w:rsidRPr="00921ECA" w:rsidRDefault="00BD3F65" w:rsidP="00BF73ED">
            <w:pPr>
              <w:spacing w:before="120" w:after="120"/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921ECA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Xilol; Álcool absoluto; Sulfato de cromo; Metilmercúrio e </w:t>
            </w:r>
            <w:r w:rsidR="00CF41F0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Cloreto de mercúrio e nitrogênio líquido</w:t>
            </w:r>
            <w:r w:rsidRPr="00921ECA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.</w:t>
            </w:r>
          </w:p>
        </w:tc>
      </w:tr>
      <w:tr w:rsidR="005F49E3" w:rsidRPr="00E812FE" w14:paraId="36AD89F7" w14:textId="77777777" w:rsidTr="00BF05EA">
        <w:trPr>
          <w:trHeight w:val="684"/>
        </w:trPr>
        <w:tc>
          <w:tcPr>
            <w:tcW w:w="970" w:type="dxa"/>
            <w:vAlign w:val="center"/>
          </w:tcPr>
          <w:p w14:paraId="1E064E8A" w14:textId="14100CC8" w:rsidR="005F49E3" w:rsidRPr="00E812FE" w:rsidRDefault="005F49E3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165" w:type="dxa"/>
            <w:vAlign w:val="center"/>
          </w:tcPr>
          <w:p w14:paraId="72FFD8E0" w14:textId="3A7F77C8" w:rsidR="005F49E3" w:rsidRPr="00E812FE" w:rsidRDefault="00205EDB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André Souza</w:t>
            </w:r>
          </w:p>
        </w:tc>
        <w:tc>
          <w:tcPr>
            <w:tcW w:w="7776" w:type="dxa"/>
            <w:vAlign w:val="center"/>
          </w:tcPr>
          <w:p w14:paraId="5C2FF3EC" w14:textId="478BDAC6" w:rsidR="005F49E3" w:rsidRPr="00E812FE" w:rsidRDefault="00921ECA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921ECA">
              <w:rPr>
                <w:color w:val="222222"/>
                <w:sz w:val="28"/>
                <w:szCs w:val="28"/>
                <w:shd w:val="clear" w:color="auto" w:fill="FFFFFF"/>
              </w:rPr>
              <w:t xml:space="preserve">Ácido </w:t>
            </w:r>
            <w:proofErr w:type="spellStart"/>
            <w:r w:rsidRPr="00921ECA">
              <w:rPr>
                <w:color w:val="222222"/>
                <w:sz w:val="28"/>
                <w:szCs w:val="28"/>
                <w:shd w:val="clear" w:color="auto" w:fill="FFFFFF"/>
              </w:rPr>
              <w:t>Tricoloacético</w:t>
            </w:r>
            <w:proofErr w:type="spellEnd"/>
            <w:r w:rsidRPr="00921ECA">
              <w:rPr>
                <w:color w:val="222222"/>
                <w:sz w:val="28"/>
                <w:szCs w:val="28"/>
                <w:shd w:val="clear" w:color="auto" w:fill="FFFFFF"/>
              </w:rPr>
              <w:t xml:space="preserve">, Ácido </w:t>
            </w:r>
            <w:proofErr w:type="spellStart"/>
            <w:r w:rsidRPr="00921ECA">
              <w:rPr>
                <w:color w:val="222222"/>
                <w:sz w:val="28"/>
                <w:szCs w:val="28"/>
                <w:shd w:val="clear" w:color="auto" w:fill="FFFFFF"/>
              </w:rPr>
              <w:t>Perclórico</w:t>
            </w:r>
            <w:proofErr w:type="spellEnd"/>
            <w:r w:rsidRPr="00921ECA">
              <w:rPr>
                <w:color w:val="222222"/>
                <w:sz w:val="28"/>
                <w:szCs w:val="28"/>
                <w:shd w:val="clear" w:color="auto" w:fill="FFFFFF"/>
              </w:rPr>
              <w:t xml:space="preserve"> 70%, Acetato de Etila, Tolueno e Ácido </w:t>
            </w:r>
            <w:proofErr w:type="spellStart"/>
            <w:r w:rsidRPr="00921ECA">
              <w:rPr>
                <w:color w:val="222222"/>
                <w:sz w:val="28"/>
                <w:szCs w:val="28"/>
                <w:shd w:val="clear" w:color="auto" w:fill="FFFFFF"/>
              </w:rPr>
              <w:t>Cacodílico</w:t>
            </w:r>
            <w:proofErr w:type="spellEnd"/>
          </w:p>
        </w:tc>
      </w:tr>
      <w:tr w:rsidR="005F49E3" w:rsidRPr="00E812FE" w14:paraId="460998C7" w14:textId="77777777" w:rsidTr="00BF05EA">
        <w:trPr>
          <w:trHeight w:val="1033"/>
        </w:trPr>
        <w:tc>
          <w:tcPr>
            <w:tcW w:w="970" w:type="dxa"/>
            <w:vAlign w:val="center"/>
          </w:tcPr>
          <w:p w14:paraId="6545A9CC" w14:textId="5FD72C42" w:rsidR="005F49E3" w:rsidRPr="00E812FE" w:rsidRDefault="005F49E3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165" w:type="dxa"/>
            <w:vAlign w:val="center"/>
          </w:tcPr>
          <w:p w14:paraId="3C8FD0E0" w14:textId="14CDAE7C" w:rsidR="005F49E3" w:rsidRPr="00E812FE" w:rsidRDefault="00205EDB" w:rsidP="005F49E3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12FE">
              <w:rPr>
                <w:color w:val="222222"/>
                <w:sz w:val="28"/>
                <w:szCs w:val="28"/>
                <w:shd w:val="clear" w:color="auto" w:fill="FFFFFF"/>
              </w:rPr>
              <w:t>Cibele Souza Bernardo</w:t>
            </w:r>
          </w:p>
        </w:tc>
        <w:tc>
          <w:tcPr>
            <w:tcW w:w="7776" w:type="dxa"/>
            <w:vAlign w:val="center"/>
          </w:tcPr>
          <w:p w14:paraId="05A02920" w14:textId="77777777" w:rsidR="000403EC" w:rsidRPr="00921ECA" w:rsidRDefault="008A4DA7" w:rsidP="008A4DA7">
            <w:pPr>
              <w:spacing w:before="14" w:after="10"/>
              <w:rPr>
                <w:color w:val="222222"/>
                <w:sz w:val="28"/>
                <w:szCs w:val="28"/>
                <w:highlight w:val="yellow"/>
              </w:rPr>
            </w:pPr>
            <w:r w:rsidRPr="00921ECA">
              <w:rPr>
                <w:color w:val="222222"/>
                <w:sz w:val="28"/>
                <w:szCs w:val="28"/>
                <w:highlight w:val="yellow"/>
              </w:rPr>
              <w:t xml:space="preserve">Brometo de </w:t>
            </w:r>
            <w:proofErr w:type="spellStart"/>
            <w:r w:rsidRPr="00921ECA">
              <w:rPr>
                <w:color w:val="222222"/>
                <w:sz w:val="28"/>
                <w:szCs w:val="28"/>
                <w:highlight w:val="yellow"/>
              </w:rPr>
              <w:t>Hexadeciltrimetilamónio</w:t>
            </w:r>
            <w:proofErr w:type="spellEnd"/>
            <w:r w:rsidRPr="00921ECA">
              <w:rPr>
                <w:color w:val="222222"/>
                <w:sz w:val="28"/>
                <w:szCs w:val="28"/>
                <w:highlight w:val="yellow"/>
              </w:rPr>
              <w:t xml:space="preserve"> (CAS:</w:t>
            </w:r>
            <w:r w:rsidRPr="00921ECA">
              <w:rPr>
                <w:sz w:val="28"/>
                <w:szCs w:val="28"/>
                <w:highlight w:val="yellow"/>
              </w:rPr>
              <w:t xml:space="preserve"> </w:t>
            </w:r>
            <w:r w:rsidRPr="00921ECA">
              <w:rPr>
                <w:color w:val="222222"/>
                <w:sz w:val="28"/>
                <w:szCs w:val="28"/>
                <w:highlight w:val="yellow"/>
              </w:rPr>
              <w:t xml:space="preserve">57-09-0), </w:t>
            </w:r>
          </w:p>
          <w:p w14:paraId="744CEC13" w14:textId="526A2B8F" w:rsidR="005F49E3" w:rsidRPr="00E812FE" w:rsidRDefault="00C11BF2" w:rsidP="00921ECA">
            <w:pPr>
              <w:spacing w:before="14" w:after="1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921ECA">
              <w:rPr>
                <w:color w:val="222222"/>
                <w:sz w:val="28"/>
                <w:szCs w:val="28"/>
                <w:highlight w:val="yellow"/>
              </w:rPr>
              <w:t>DMSO</w:t>
            </w:r>
            <w:r w:rsidR="000403EC" w:rsidRPr="00921ECA">
              <w:rPr>
                <w:color w:val="222222"/>
                <w:sz w:val="28"/>
                <w:szCs w:val="28"/>
                <w:highlight w:val="yellow"/>
              </w:rPr>
              <w:t xml:space="preserve"> PA (CAS: 67-68-5)</w:t>
            </w:r>
            <w:r w:rsidR="00921ECA">
              <w:rPr>
                <w:color w:val="222222"/>
                <w:sz w:val="28"/>
                <w:szCs w:val="28"/>
                <w:highlight w:val="yellow"/>
              </w:rPr>
              <w:t xml:space="preserve">, </w:t>
            </w:r>
            <w:r w:rsidR="000142D8" w:rsidRPr="00921ECA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Dissulfeto de Carbono</w:t>
            </w:r>
            <w:r w:rsidR="000403EC" w:rsidRPr="00921ECA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PA (CAS:  75-15-0)</w:t>
            </w:r>
          </w:p>
        </w:tc>
      </w:tr>
    </w:tbl>
    <w:p w14:paraId="1CA0514A" w14:textId="0F5210F9" w:rsidR="00230715" w:rsidRPr="008D7672" w:rsidRDefault="00230715" w:rsidP="0027393F">
      <w:pPr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</w:p>
    <w:p w14:paraId="5A61DF3F" w14:textId="77BE55F7" w:rsidR="008D7672" w:rsidRPr="008D7672" w:rsidRDefault="008D7672" w:rsidP="0027393F">
      <w:pPr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</w:p>
    <w:p w14:paraId="5BF4DC04" w14:textId="6BE643A6" w:rsidR="008D7672" w:rsidRPr="008D7672" w:rsidRDefault="008D7672" w:rsidP="0027393F">
      <w:pPr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</w:p>
    <w:p w14:paraId="4E454134" w14:textId="7BBE285E" w:rsidR="008D7672" w:rsidRDefault="001B7C3F" w:rsidP="0027393F">
      <w:pPr>
        <w:rPr>
          <w:rFonts w:ascii="Arial" w:hAnsi="Arial" w:cs="Arial"/>
          <w:color w:val="222222"/>
          <w:shd w:val="clear" w:color="auto" w:fill="FFFFFF"/>
        </w:rPr>
      </w:pPr>
      <w:r w:rsidRPr="001B7C3F">
        <w:rPr>
          <w:rFonts w:ascii="Arial" w:hAnsi="Arial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26D1" wp14:editId="3869C18F">
                <wp:simplePos x="0" y="0"/>
                <wp:positionH relativeFrom="margin">
                  <wp:posOffset>-316230</wp:posOffset>
                </wp:positionH>
                <wp:positionV relativeFrom="paragraph">
                  <wp:posOffset>2973705</wp:posOffset>
                </wp:positionV>
                <wp:extent cx="10043160" cy="1939290"/>
                <wp:effectExtent l="19050" t="19050" r="15240" b="22860"/>
                <wp:wrapNone/>
                <wp:docPr id="4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160" cy="1939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7E72FC5" w14:textId="7BE69F34" w:rsidR="001B7C3F" w:rsidRPr="00E812FE" w:rsidRDefault="001B7C3F" w:rsidP="001B7C3F">
                            <w:pPr>
                              <w:spacing w:before="120" w:after="120" w:line="600" w:lineRule="auto"/>
                              <w:rPr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E812FE">
                              <w:rPr>
                                <w:color w:val="222222"/>
                                <w:sz w:val="28"/>
                                <w:szCs w:val="28"/>
                              </w:rPr>
                              <w:t xml:space="preserve">DIA 28 de Abril é </w:t>
                            </w:r>
                            <w:r w:rsidRPr="00E812FE">
                              <w:rPr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Dia Internacional em Memória às Vítimas de Acidentes e Doenças Relacionadas ao Trabalho (OIT)</w:t>
                            </w:r>
                          </w:p>
                          <w:p w14:paraId="7B20A3B4" w14:textId="0C7D15E1" w:rsidR="001B7C3F" w:rsidRPr="00E812FE" w:rsidRDefault="001B7C3F" w:rsidP="001B7C3F">
                            <w:pPr>
                              <w:spacing w:before="120" w:after="120" w:line="600" w:lineRule="auto"/>
                              <w:rPr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E812FE">
                              <w:rPr>
                                <w:color w:val="222222"/>
                                <w:sz w:val="28"/>
                                <w:szCs w:val="28"/>
                              </w:rPr>
                              <w:t>Por que esta Data?</w:t>
                            </w:r>
                          </w:p>
                          <w:p w14:paraId="35BD0878" w14:textId="3635B295" w:rsidR="001B7C3F" w:rsidRPr="00E812FE" w:rsidRDefault="001B7C3F" w:rsidP="001B7C3F">
                            <w:pPr>
                              <w:spacing w:before="120" w:after="120" w:line="600" w:lineRule="auto"/>
                              <w:rPr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E812FE">
                              <w:rPr>
                                <w:color w:val="222222"/>
                                <w:sz w:val="28"/>
                                <w:szCs w:val="28"/>
                              </w:rPr>
                              <w:t xml:space="preserve">Entregar até as </w:t>
                            </w:r>
                            <w:r w:rsidR="00205EDB" w:rsidRPr="00E812FE">
                              <w:rPr>
                                <w:color w:val="222222"/>
                                <w:sz w:val="28"/>
                                <w:szCs w:val="28"/>
                              </w:rPr>
                              <w:t>21</w:t>
                            </w:r>
                            <w:r w:rsidRPr="00E812FE">
                              <w:rPr>
                                <w:color w:val="222222"/>
                                <w:sz w:val="28"/>
                                <w:szCs w:val="28"/>
                              </w:rPr>
                              <w:t>h de 2</w:t>
                            </w:r>
                            <w:r w:rsidR="00B26E4B" w:rsidRPr="00E812FE">
                              <w:rPr>
                                <w:color w:val="222222"/>
                                <w:sz w:val="28"/>
                                <w:szCs w:val="28"/>
                              </w:rPr>
                              <w:t>7</w:t>
                            </w:r>
                            <w:r w:rsidRPr="00E812FE">
                              <w:rPr>
                                <w:color w:val="222222"/>
                                <w:sz w:val="28"/>
                                <w:szCs w:val="28"/>
                              </w:rPr>
                              <w:t>/04/202</w:t>
                            </w:r>
                            <w:r w:rsidR="00B26E4B" w:rsidRPr="00E812FE">
                              <w:rPr>
                                <w:color w:val="22222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26D1" id="_x0000_t202" coordsize="21600,21600" o:spt="202" path="m,l,21600r21600,l21600,xe">
                <v:stroke joinstyle="miter"/>
                <v:path gradientshapeok="t" o:connecttype="rect"/>
              </v:shapetype>
              <v:shape id="CaixaDeTexto 3" o:spid="_x0000_s1026" type="#_x0000_t202" style="position:absolute;margin-left:-24.9pt;margin-top:234.15pt;width:790.8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" filled="f" strokecolor="#0070c0" strokeweight="2.25pt">
                <v:textbox>
                  <w:txbxContent>
                    <w:p w14:paraId="77E72FC5" w14:textId="7BE69F34" w:rsidR="001B7C3F" w:rsidRPr="00E812FE" w:rsidRDefault="001B7C3F" w:rsidP="001B7C3F">
                      <w:pPr>
                        <w:spacing w:before="120" w:after="120" w:line="600" w:lineRule="auto"/>
                        <w:rPr>
                          <w:color w:val="222222"/>
                          <w:sz w:val="28"/>
                          <w:szCs w:val="28"/>
                        </w:rPr>
                      </w:pPr>
                      <w:r w:rsidRPr="00E812FE">
                        <w:rPr>
                          <w:color w:val="222222"/>
                          <w:sz w:val="28"/>
                          <w:szCs w:val="28"/>
                        </w:rPr>
                        <w:t xml:space="preserve">DIA 28 de Abril é </w:t>
                      </w:r>
                      <w:r w:rsidRPr="00E812FE">
                        <w:rPr>
                          <w:b/>
                          <w:bCs/>
                          <w:color w:val="222222"/>
                          <w:sz w:val="28"/>
                          <w:szCs w:val="28"/>
                        </w:rPr>
                        <w:t>Dia Internacional em Memória às Vítimas de Acidentes e Doenças Relacionadas ao Trabalho (OIT)</w:t>
                      </w:r>
                    </w:p>
                    <w:p w14:paraId="7B20A3B4" w14:textId="0C7D15E1" w:rsidR="001B7C3F" w:rsidRPr="00E812FE" w:rsidRDefault="001B7C3F" w:rsidP="001B7C3F">
                      <w:pPr>
                        <w:spacing w:before="120" w:after="120" w:line="600" w:lineRule="auto"/>
                        <w:rPr>
                          <w:color w:val="222222"/>
                          <w:sz w:val="28"/>
                          <w:szCs w:val="28"/>
                        </w:rPr>
                      </w:pPr>
                      <w:r w:rsidRPr="00E812FE">
                        <w:rPr>
                          <w:color w:val="222222"/>
                          <w:sz w:val="28"/>
                          <w:szCs w:val="28"/>
                        </w:rPr>
                        <w:t>Por que esta Data?</w:t>
                      </w:r>
                    </w:p>
                    <w:p w14:paraId="35BD0878" w14:textId="3635B295" w:rsidR="001B7C3F" w:rsidRPr="00E812FE" w:rsidRDefault="001B7C3F" w:rsidP="001B7C3F">
                      <w:pPr>
                        <w:spacing w:before="120" w:after="120" w:line="600" w:lineRule="auto"/>
                        <w:rPr>
                          <w:color w:val="222222"/>
                          <w:sz w:val="28"/>
                          <w:szCs w:val="28"/>
                        </w:rPr>
                      </w:pPr>
                      <w:r w:rsidRPr="00E812FE">
                        <w:rPr>
                          <w:color w:val="222222"/>
                          <w:sz w:val="28"/>
                          <w:szCs w:val="28"/>
                        </w:rPr>
                        <w:t xml:space="preserve">Entregar até as </w:t>
                      </w:r>
                      <w:r w:rsidR="00205EDB" w:rsidRPr="00E812FE">
                        <w:rPr>
                          <w:color w:val="222222"/>
                          <w:sz w:val="28"/>
                          <w:szCs w:val="28"/>
                        </w:rPr>
                        <w:t>21</w:t>
                      </w:r>
                      <w:r w:rsidRPr="00E812FE">
                        <w:rPr>
                          <w:color w:val="222222"/>
                          <w:sz w:val="28"/>
                          <w:szCs w:val="28"/>
                        </w:rPr>
                        <w:t>h de 2</w:t>
                      </w:r>
                      <w:r w:rsidR="00B26E4B" w:rsidRPr="00E812FE">
                        <w:rPr>
                          <w:color w:val="222222"/>
                          <w:sz w:val="28"/>
                          <w:szCs w:val="28"/>
                        </w:rPr>
                        <w:t>7</w:t>
                      </w:r>
                      <w:r w:rsidRPr="00E812FE">
                        <w:rPr>
                          <w:color w:val="222222"/>
                          <w:sz w:val="28"/>
                          <w:szCs w:val="28"/>
                        </w:rPr>
                        <w:t>/04/202</w:t>
                      </w:r>
                      <w:r w:rsidR="00B26E4B" w:rsidRPr="00E812FE">
                        <w:rPr>
                          <w:color w:val="222222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7672" w:rsidSect="00915AAC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1418" w:right="1134" w:bottom="1134" w:left="1134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3E26" w14:textId="77777777" w:rsidR="00A9659F" w:rsidRDefault="00A9659F">
      <w:r>
        <w:separator/>
      </w:r>
    </w:p>
  </w:endnote>
  <w:endnote w:type="continuationSeparator" w:id="0">
    <w:p w14:paraId="01F56BC6" w14:textId="77777777" w:rsidR="00A9659F" w:rsidRDefault="00A9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88DD" w14:textId="77777777" w:rsidR="007A6015" w:rsidRDefault="007A60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E2763B" w14:textId="77777777" w:rsidR="007A6015" w:rsidRDefault="007A601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B7D" w14:textId="77777777" w:rsidR="007A6015" w:rsidRDefault="007A6015">
    <w:pPr>
      <w:autoSpaceDE w:val="0"/>
      <w:autoSpaceDN w:val="0"/>
      <w:adjustRightInd w:val="0"/>
      <w:jc w:val="center"/>
      <w:rPr>
        <w:rFonts w:ascii="Arial" w:hAnsi="Arial" w:cs="Arial"/>
        <w:color w:val="008000"/>
        <w:spacing w:val="-4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1F7F" w14:textId="77777777" w:rsidR="00A9659F" w:rsidRDefault="00A9659F">
      <w:r>
        <w:separator/>
      </w:r>
    </w:p>
  </w:footnote>
  <w:footnote w:type="continuationSeparator" w:id="0">
    <w:p w14:paraId="7C82B7C3" w14:textId="77777777" w:rsidR="00A9659F" w:rsidRDefault="00A9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A2A7" w14:textId="77777777" w:rsidR="007A6015" w:rsidRDefault="007A60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0E8828" w14:textId="77777777" w:rsidR="007A6015" w:rsidRDefault="007A601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37D" w14:textId="47649FC6" w:rsidR="000403EC" w:rsidRPr="000403EC" w:rsidRDefault="000403EC">
    <w:pPr>
      <w:pStyle w:val="Cabealho"/>
      <w:rPr>
        <w:rFonts w:ascii="Cambria" w:hAnsi="Cambria"/>
        <w:b/>
        <w:bCs/>
        <w:szCs w:val="24"/>
      </w:rPr>
    </w:pPr>
    <w:r w:rsidRPr="000403EC">
      <w:rPr>
        <w:rFonts w:ascii="Cambria" w:hAnsi="Cambria"/>
        <w:b/>
        <w:bCs/>
        <w:szCs w:val="24"/>
      </w:rPr>
      <w:t>2</w:t>
    </w:r>
    <w:r w:rsidR="00B26E4B">
      <w:rPr>
        <w:rFonts w:ascii="Cambria" w:hAnsi="Cambria"/>
        <w:b/>
        <w:bCs/>
        <w:szCs w:val="24"/>
      </w:rPr>
      <w:t>6</w:t>
    </w:r>
    <w:r w:rsidRPr="000403EC">
      <w:rPr>
        <w:rFonts w:ascii="Cambria" w:hAnsi="Cambria"/>
        <w:b/>
        <w:bCs/>
        <w:szCs w:val="24"/>
      </w:rPr>
      <w:t>/04/202</w:t>
    </w:r>
    <w:r w:rsidR="00B26E4B">
      <w:rPr>
        <w:rFonts w:ascii="Cambria" w:hAnsi="Cambria"/>
        <w:b/>
        <w:bCs/>
        <w:szCs w:val="24"/>
      </w:rPr>
      <w:t>2</w:t>
    </w:r>
    <w:r w:rsidRPr="000403EC">
      <w:rPr>
        <w:rFonts w:ascii="Cambria" w:hAnsi="Cambria"/>
        <w:b/>
        <w:bCs/>
        <w:szCs w:val="24"/>
      </w:rPr>
      <w:t xml:space="preserve"> – BMF5876</w:t>
    </w:r>
  </w:p>
  <w:p w14:paraId="4F3F006B" w14:textId="77777777" w:rsidR="007A6015" w:rsidRDefault="007A601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FA4"/>
    <w:multiLevelType w:val="hybridMultilevel"/>
    <w:tmpl w:val="855817B4"/>
    <w:lvl w:ilvl="0" w:tplc="250A6AA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905D9"/>
    <w:multiLevelType w:val="hybridMultilevel"/>
    <w:tmpl w:val="2BB639E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D3E"/>
    <w:multiLevelType w:val="hybridMultilevel"/>
    <w:tmpl w:val="D8E68CAA"/>
    <w:lvl w:ilvl="0" w:tplc="5C4C324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5AE458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EFC"/>
    <w:multiLevelType w:val="hybridMultilevel"/>
    <w:tmpl w:val="6290BFBC"/>
    <w:lvl w:ilvl="0" w:tplc="1414A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B0C0E"/>
    <w:multiLevelType w:val="hybridMultilevel"/>
    <w:tmpl w:val="2C448750"/>
    <w:lvl w:ilvl="0" w:tplc="97FC4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32296"/>
    <w:multiLevelType w:val="hybridMultilevel"/>
    <w:tmpl w:val="F62C83D0"/>
    <w:lvl w:ilvl="0" w:tplc="A5B48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21B3"/>
    <w:multiLevelType w:val="hybridMultilevel"/>
    <w:tmpl w:val="2CD200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455B"/>
    <w:multiLevelType w:val="hybridMultilevel"/>
    <w:tmpl w:val="D99E2BEE"/>
    <w:lvl w:ilvl="0" w:tplc="A5B48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A012F"/>
    <w:multiLevelType w:val="hybridMultilevel"/>
    <w:tmpl w:val="0DFCDCE8"/>
    <w:lvl w:ilvl="0" w:tplc="0416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5412C94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C380CC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3CEBC3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D7CB2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9648B5C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3CA4B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BC87E0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2AE8F3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0B2CF7"/>
    <w:multiLevelType w:val="hybridMultilevel"/>
    <w:tmpl w:val="76DA1B32"/>
    <w:lvl w:ilvl="0" w:tplc="250A6AA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8250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5D4131E"/>
    <w:multiLevelType w:val="hybridMultilevel"/>
    <w:tmpl w:val="2536E396"/>
    <w:lvl w:ilvl="0" w:tplc="7804CD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5255"/>
    <w:multiLevelType w:val="hybridMultilevel"/>
    <w:tmpl w:val="9E908D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2D9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F0A9F"/>
    <w:multiLevelType w:val="hybridMultilevel"/>
    <w:tmpl w:val="60785C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5524D"/>
    <w:multiLevelType w:val="hybridMultilevel"/>
    <w:tmpl w:val="2AD0F034"/>
    <w:lvl w:ilvl="0" w:tplc="250A6A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90A49"/>
    <w:multiLevelType w:val="singleLevel"/>
    <w:tmpl w:val="481CE8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4B7A78"/>
    <w:multiLevelType w:val="hybridMultilevel"/>
    <w:tmpl w:val="B28895F0"/>
    <w:lvl w:ilvl="0" w:tplc="8E8C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50318A"/>
    <w:multiLevelType w:val="hybridMultilevel"/>
    <w:tmpl w:val="676E416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945E33"/>
    <w:multiLevelType w:val="hybridMultilevel"/>
    <w:tmpl w:val="4FE8E4B8"/>
    <w:lvl w:ilvl="0" w:tplc="4AD2CC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2948C0"/>
    <w:multiLevelType w:val="hybridMultilevel"/>
    <w:tmpl w:val="5EE27434"/>
    <w:lvl w:ilvl="0" w:tplc="250A6AA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1E777993"/>
    <w:multiLevelType w:val="hybridMultilevel"/>
    <w:tmpl w:val="8AEACCD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7C3755"/>
    <w:multiLevelType w:val="hybridMultilevel"/>
    <w:tmpl w:val="0F882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C26EF"/>
    <w:multiLevelType w:val="hybridMultilevel"/>
    <w:tmpl w:val="D5EE9C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233487"/>
    <w:multiLevelType w:val="hybridMultilevel"/>
    <w:tmpl w:val="B486210C"/>
    <w:lvl w:ilvl="0" w:tplc="1954FE42">
      <w:start w:val="1"/>
      <w:numFmt w:val="decimal"/>
      <w:pStyle w:val="Sumri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3A5205"/>
    <w:multiLevelType w:val="hybridMultilevel"/>
    <w:tmpl w:val="9E5E1462"/>
    <w:lvl w:ilvl="0" w:tplc="68D66D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521E4A"/>
    <w:multiLevelType w:val="hybridMultilevel"/>
    <w:tmpl w:val="8AA8EF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91B9E"/>
    <w:multiLevelType w:val="hybridMultilevel"/>
    <w:tmpl w:val="4076731C"/>
    <w:lvl w:ilvl="0" w:tplc="250A6AA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73229AB"/>
    <w:multiLevelType w:val="hybridMultilevel"/>
    <w:tmpl w:val="66DCA20E"/>
    <w:lvl w:ilvl="0" w:tplc="06DC6F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6535E9"/>
    <w:multiLevelType w:val="hybridMultilevel"/>
    <w:tmpl w:val="D8E68CAA"/>
    <w:lvl w:ilvl="0" w:tplc="C2A49B3A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A1836"/>
    <w:multiLevelType w:val="hybridMultilevel"/>
    <w:tmpl w:val="2DFEF290"/>
    <w:lvl w:ilvl="0" w:tplc="250A6AA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A3A00B7"/>
    <w:multiLevelType w:val="hybridMultilevel"/>
    <w:tmpl w:val="4BE4E9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22ADF"/>
    <w:multiLevelType w:val="hybridMultilevel"/>
    <w:tmpl w:val="D56C251C"/>
    <w:lvl w:ilvl="0" w:tplc="250A6AA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54359C7"/>
    <w:multiLevelType w:val="hybridMultilevel"/>
    <w:tmpl w:val="CA0228D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24736"/>
    <w:multiLevelType w:val="hybridMultilevel"/>
    <w:tmpl w:val="D8E68CAA"/>
    <w:lvl w:ilvl="0" w:tplc="E6107D34">
      <w:start w:val="1"/>
      <w:numFmt w:val="bullet"/>
      <w:lvlText w:val=""/>
      <w:lvlJc w:val="left"/>
      <w:pPr>
        <w:tabs>
          <w:tab w:val="num" w:pos="717"/>
        </w:tabs>
        <w:ind w:left="567" w:hanging="21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72D1B"/>
    <w:multiLevelType w:val="hybridMultilevel"/>
    <w:tmpl w:val="22B6E57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F538A"/>
    <w:multiLevelType w:val="hybridMultilevel"/>
    <w:tmpl w:val="33D24CEA"/>
    <w:lvl w:ilvl="0" w:tplc="A5B48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B4852"/>
    <w:multiLevelType w:val="hybridMultilevel"/>
    <w:tmpl w:val="6EBA6B9C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6B5292C"/>
    <w:multiLevelType w:val="hybridMultilevel"/>
    <w:tmpl w:val="6F1AA9DA"/>
    <w:lvl w:ilvl="0" w:tplc="1414A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72DBA"/>
    <w:multiLevelType w:val="hybridMultilevel"/>
    <w:tmpl w:val="DDFEF3E4"/>
    <w:lvl w:ilvl="0" w:tplc="250A6AA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427077B"/>
    <w:multiLevelType w:val="hybridMultilevel"/>
    <w:tmpl w:val="6D84CF4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C4DDF"/>
    <w:multiLevelType w:val="hybridMultilevel"/>
    <w:tmpl w:val="37A88B52"/>
    <w:lvl w:ilvl="0" w:tplc="250A6A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53E4"/>
    <w:multiLevelType w:val="hybridMultilevel"/>
    <w:tmpl w:val="2DDEEC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4B66"/>
    <w:multiLevelType w:val="multilevel"/>
    <w:tmpl w:val="917CB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 w15:restartNumberingAfterBreak="0">
    <w:nsid w:val="7826267C"/>
    <w:multiLevelType w:val="hybridMultilevel"/>
    <w:tmpl w:val="91E81D94"/>
    <w:lvl w:ilvl="0" w:tplc="8E8C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95434A"/>
    <w:multiLevelType w:val="hybridMultilevel"/>
    <w:tmpl w:val="72801A1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8"/>
  </w:num>
  <w:num w:numId="4">
    <w:abstractNumId w:val="12"/>
  </w:num>
  <w:num w:numId="5">
    <w:abstractNumId w:val="13"/>
  </w:num>
  <w:num w:numId="6">
    <w:abstractNumId w:val="20"/>
  </w:num>
  <w:num w:numId="7">
    <w:abstractNumId w:val="28"/>
  </w:num>
  <w:num w:numId="8">
    <w:abstractNumId w:val="33"/>
  </w:num>
  <w:num w:numId="9">
    <w:abstractNumId w:val="2"/>
  </w:num>
  <w:num w:numId="10">
    <w:abstractNumId w:val="23"/>
  </w:num>
  <w:num w:numId="11">
    <w:abstractNumId w:val="4"/>
  </w:num>
  <w:num w:numId="12">
    <w:abstractNumId w:val="24"/>
  </w:num>
  <w:num w:numId="13">
    <w:abstractNumId w:val="18"/>
  </w:num>
  <w:num w:numId="14">
    <w:abstractNumId w:val="27"/>
  </w:num>
  <w:num w:numId="15">
    <w:abstractNumId w:val="15"/>
  </w:num>
  <w:num w:numId="16">
    <w:abstractNumId w:val="6"/>
  </w:num>
  <w:num w:numId="17">
    <w:abstractNumId w:val="10"/>
  </w:num>
  <w:num w:numId="18">
    <w:abstractNumId w:val="43"/>
  </w:num>
  <w:num w:numId="19">
    <w:abstractNumId w:val="16"/>
  </w:num>
  <w:num w:numId="20">
    <w:abstractNumId w:val="38"/>
  </w:num>
  <w:num w:numId="21">
    <w:abstractNumId w:val="3"/>
  </w:num>
  <w:num w:numId="22">
    <w:abstractNumId w:val="14"/>
  </w:num>
  <w:num w:numId="23">
    <w:abstractNumId w:val="31"/>
  </w:num>
  <w:num w:numId="24">
    <w:abstractNumId w:val="9"/>
  </w:num>
  <w:num w:numId="25">
    <w:abstractNumId w:val="40"/>
  </w:num>
  <w:num w:numId="26">
    <w:abstractNumId w:val="29"/>
  </w:num>
  <w:num w:numId="27">
    <w:abstractNumId w:val="19"/>
  </w:num>
  <w:num w:numId="28">
    <w:abstractNumId w:val="26"/>
  </w:num>
  <w:num w:numId="29">
    <w:abstractNumId w:val="34"/>
  </w:num>
  <w:num w:numId="30">
    <w:abstractNumId w:val="39"/>
  </w:num>
  <w:num w:numId="31">
    <w:abstractNumId w:val="44"/>
  </w:num>
  <w:num w:numId="32">
    <w:abstractNumId w:val="37"/>
  </w:num>
  <w:num w:numId="33">
    <w:abstractNumId w:val="32"/>
  </w:num>
  <w:num w:numId="34">
    <w:abstractNumId w:val="1"/>
  </w:num>
  <w:num w:numId="35">
    <w:abstractNumId w:val="0"/>
  </w:num>
  <w:num w:numId="36">
    <w:abstractNumId w:val="17"/>
  </w:num>
  <w:num w:numId="37">
    <w:abstractNumId w:val="41"/>
  </w:num>
  <w:num w:numId="38">
    <w:abstractNumId w:val="22"/>
  </w:num>
  <w:num w:numId="39">
    <w:abstractNumId w:val="7"/>
  </w:num>
  <w:num w:numId="40">
    <w:abstractNumId w:val="35"/>
  </w:num>
  <w:num w:numId="41">
    <w:abstractNumId w:val="5"/>
  </w:num>
  <w:num w:numId="42">
    <w:abstractNumId w:val="30"/>
  </w:num>
  <w:num w:numId="43">
    <w:abstractNumId w:val="25"/>
  </w:num>
  <w:num w:numId="44">
    <w:abstractNumId w:val="1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masterPages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6A"/>
    <w:rsid w:val="000002DE"/>
    <w:rsid w:val="00004954"/>
    <w:rsid w:val="00005F78"/>
    <w:rsid w:val="00011581"/>
    <w:rsid w:val="00013B7B"/>
    <w:rsid w:val="000142D8"/>
    <w:rsid w:val="00014827"/>
    <w:rsid w:val="000155C4"/>
    <w:rsid w:val="00015F89"/>
    <w:rsid w:val="00025685"/>
    <w:rsid w:val="00031D3F"/>
    <w:rsid w:val="00034DA4"/>
    <w:rsid w:val="000403EC"/>
    <w:rsid w:val="00041B6A"/>
    <w:rsid w:val="000438DE"/>
    <w:rsid w:val="000616D5"/>
    <w:rsid w:val="00062181"/>
    <w:rsid w:val="00074DD6"/>
    <w:rsid w:val="00075F53"/>
    <w:rsid w:val="000909C4"/>
    <w:rsid w:val="000A5486"/>
    <w:rsid w:val="000A5EC8"/>
    <w:rsid w:val="000B0806"/>
    <w:rsid w:val="000B40ED"/>
    <w:rsid w:val="000B5241"/>
    <w:rsid w:val="000B7D77"/>
    <w:rsid w:val="000C35F4"/>
    <w:rsid w:val="000C3FEE"/>
    <w:rsid w:val="000D15D2"/>
    <w:rsid w:val="000D3817"/>
    <w:rsid w:val="000D43C6"/>
    <w:rsid w:val="000D4495"/>
    <w:rsid w:val="000D7A2F"/>
    <w:rsid w:val="000E0EA7"/>
    <w:rsid w:val="000E67DD"/>
    <w:rsid w:val="000E78E0"/>
    <w:rsid w:val="001123B6"/>
    <w:rsid w:val="001359C0"/>
    <w:rsid w:val="00156A59"/>
    <w:rsid w:val="00157BB4"/>
    <w:rsid w:val="0016681D"/>
    <w:rsid w:val="00167FD5"/>
    <w:rsid w:val="0017020C"/>
    <w:rsid w:val="00175B03"/>
    <w:rsid w:val="00183F98"/>
    <w:rsid w:val="001870E2"/>
    <w:rsid w:val="001957B0"/>
    <w:rsid w:val="00197C2F"/>
    <w:rsid w:val="001A0DC9"/>
    <w:rsid w:val="001B307C"/>
    <w:rsid w:val="001B6DBC"/>
    <w:rsid w:val="001B7C3F"/>
    <w:rsid w:val="001C079B"/>
    <w:rsid w:val="001C1A26"/>
    <w:rsid w:val="001D053A"/>
    <w:rsid w:val="001E094E"/>
    <w:rsid w:val="001E0D27"/>
    <w:rsid w:val="001E55D6"/>
    <w:rsid w:val="001F779C"/>
    <w:rsid w:val="00200462"/>
    <w:rsid w:val="002018F0"/>
    <w:rsid w:val="00201AF7"/>
    <w:rsid w:val="00205EDB"/>
    <w:rsid w:val="002100DA"/>
    <w:rsid w:val="0021240F"/>
    <w:rsid w:val="00217C9C"/>
    <w:rsid w:val="00222C3F"/>
    <w:rsid w:val="0022381E"/>
    <w:rsid w:val="00224406"/>
    <w:rsid w:val="00227C4D"/>
    <w:rsid w:val="00230715"/>
    <w:rsid w:val="0023314B"/>
    <w:rsid w:val="002461D8"/>
    <w:rsid w:val="0025769B"/>
    <w:rsid w:val="002611CB"/>
    <w:rsid w:val="00265F19"/>
    <w:rsid w:val="0027393F"/>
    <w:rsid w:val="00276675"/>
    <w:rsid w:val="00276B03"/>
    <w:rsid w:val="002849D6"/>
    <w:rsid w:val="002864E1"/>
    <w:rsid w:val="00294136"/>
    <w:rsid w:val="002B4DDE"/>
    <w:rsid w:val="002C5853"/>
    <w:rsid w:val="002D29D7"/>
    <w:rsid w:val="002D3D30"/>
    <w:rsid w:val="002E106C"/>
    <w:rsid w:val="002E3324"/>
    <w:rsid w:val="002E36BA"/>
    <w:rsid w:val="002F325A"/>
    <w:rsid w:val="002F6588"/>
    <w:rsid w:val="003015CE"/>
    <w:rsid w:val="00305066"/>
    <w:rsid w:val="00306E06"/>
    <w:rsid w:val="00316ABC"/>
    <w:rsid w:val="00317EE2"/>
    <w:rsid w:val="00321868"/>
    <w:rsid w:val="00335C15"/>
    <w:rsid w:val="00337F3E"/>
    <w:rsid w:val="003402A3"/>
    <w:rsid w:val="0034551A"/>
    <w:rsid w:val="0035048D"/>
    <w:rsid w:val="00350B87"/>
    <w:rsid w:val="0036452F"/>
    <w:rsid w:val="00364CD3"/>
    <w:rsid w:val="00374824"/>
    <w:rsid w:val="003779C7"/>
    <w:rsid w:val="0038005D"/>
    <w:rsid w:val="00380069"/>
    <w:rsid w:val="003811C0"/>
    <w:rsid w:val="003820DF"/>
    <w:rsid w:val="00391515"/>
    <w:rsid w:val="00394FF7"/>
    <w:rsid w:val="00395E6E"/>
    <w:rsid w:val="003A74E8"/>
    <w:rsid w:val="003B45D4"/>
    <w:rsid w:val="003D26E9"/>
    <w:rsid w:val="003D40C1"/>
    <w:rsid w:val="003E0FAC"/>
    <w:rsid w:val="003E40D7"/>
    <w:rsid w:val="003E5453"/>
    <w:rsid w:val="003E59C0"/>
    <w:rsid w:val="003E5D4E"/>
    <w:rsid w:val="003F52CB"/>
    <w:rsid w:val="003F5A90"/>
    <w:rsid w:val="00411D7F"/>
    <w:rsid w:val="00420515"/>
    <w:rsid w:val="00421663"/>
    <w:rsid w:val="004237C4"/>
    <w:rsid w:val="004242BA"/>
    <w:rsid w:val="0042683E"/>
    <w:rsid w:val="00427561"/>
    <w:rsid w:val="00430E7F"/>
    <w:rsid w:val="0045212E"/>
    <w:rsid w:val="004523E2"/>
    <w:rsid w:val="00457078"/>
    <w:rsid w:val="00462D26"/>
    <w:rsid w:val="00463338"/>
    <w:rsid w:val="00464B99"/>
    <w:rsid w:val="00466562"/>
    <w:rsid w:val="0047232A"/>
    <w:rsid w:val="00473299"/>
    <w:rsid w:val="00482F32"/>
    <w:rsid w:val="00491458"/>
    <w:rsid w:val="00494CC1"/>
    <w:rsid w:val="004962C4"/>
    <w:rsid w:val="004A0159"/>
    <w:rsid w:val="004A27B5"/>
    <w:rsid w:val="004A4682"/>
    <w:rsid w:val="004B237A"/>
    <w:rsid w:val="004E44F9"/>
    <w:rsid w:val="004F6389"/>
    <w:rsid w:val="00500E98"/>
    <w:rsid w:val="00505BF6"/>
    <w:rsid w:val="005120B6"/>
    <w:rsid w:val="00512D43"/>
    <w:rsid w:val="00521795"/>
    <w:rsid w:val="005242D5"/>
    <w:rsid w:val="00527275"/>
    <w:rsid w:val="00542F0D"/>
    <w:rsid w:val="005435FE"/>
    <w:rsid w:val="00546289"/>
    <w:rsid w:val="00547FAF"/>
    <w:rsid w:val="00560FC8"/>
    <w:rsid w:val="0056549F"/>
    <w:rsid w:val="00587D99"/>
    <w:rsid w:val="00593F07"/>
    <w:rsid w:val="00596E0C"/>
    <w:rsid w:val="005A3794"/>
    <w:rsid w:val="005A419E"/>
    <w:rsid w:val="005A5542"/>
    <w:rsid w:val="005C5D64"/>
    <w:rsid w:val="005C784A"/>
    <w:rsid w:val="005D1646"/>
    <w:rsid w:val="005D3B60"/>
    <w:rsid w:val="005E2752"/>
    <w:rsid w:val="005E3F8B"/>
    <w:rsid w:val="005E4BDB"/>
    <w:rsid w:val="005E4F77"/>
    <w:rsid w:val="005F33E3"/>
    <w:rsid w:val="005F49E3"/>
    <w:rsid w:val="005F627D"/>
    <w:rsid w:val="00604CFA"/>
    <w:rsid w:val="00620F78"/>
    <w:rsid w:val="00632263"/>
    <w:rsid w:val="00651E94"/>
    <w:rsid w:val="00652BFB"/>
    <w:rsid w:val="006561C3"/>
    <w:rsid w:val="00657962"/>
    <w:rsid w:val="00660709"/>
    <w:rsid w:val="00664742"/>
    <w:rsid w:val="00664E1C"/>
    <w:rsid w:val="00672EE5"/>
    <w:rsid w:val="006901D7"/>
    <w:rsid w:val="006902C7"/>
    <w:rsid w:val="006A090E"/>
    <w:rsid w:val="006A4316"/>
    <w:rsid w:val="006C3A6A"/>
    <w:rsid w:val="006C42FF"/>
    <w:rsid w:val="006C444A"/>
    <w:rsid w:val="006C739A"/>
    <w:rsid w:val="006C7667"/>
    <w:rsid w:val="006D053B"/>
    <w:rsid w:val="006D16F2"/>
    <w:rsid w:val="006D328E"/>
    <w:rsid w:val="006D7C89"/>
    <w:rsid w:val="006F1004"/>
    <w:rsid w:val="006F3B7B"/>
    <w:rsid w:val="0070313F"/>
    <w:rsid w:val="00706107"/>
    <w:rsid w:val="00706CA9"/>
    <w:rsid w:val="007142E5"/>
    <w:rsid w:val="007226EE"/>
    <w:rsid w:val="00727558"/>
    <w:rsid w:val="00735F2F"/>
    <w:rsid w:val="00745D23"/>
    <w:rsid w:val="007634C5"/>
    <w:rsid w:val="007647C3"/>
    <w:rsid w:val="007670AF"/>
    <w:rsid w:val="00787600"/>
    <w:rsid w:val="007A43ED"/>
    <w:rsid w:val="007A6015"/>
    <w:rsid w:val="007C01B5"/>
    <w:rsid w:val="007C0279"/>
    <w:rsid w:val="007C5A01"/>
    <w:rsid w:val="007C68C9"/>
    <w:rsid w:val="007D775A"/>
    <w:rsid w:val="007E140C"/>
    <w:rsid w:val="007E4C76"/>
    <w:rsid w:val="007F17B9"/>
    <w:rsid w:val="007F34F1"/>
    <w:rsid w:val="007F3DE2"/>
    <w:rsid w:val="0080224C"/>
    <w:rsid w:val="00817386"/>
    <w:rsid w:val="008260F5"/>
    <w:rsid w:val="0082634E"/>
    <w:rsid w:val="0083125D"/>
    <w:rsid w:val="00834325"/>
    <w:rsid w:val="00835565"/>
    <w:rsid w:val="00840ADE"/>
    <w:rsid w:val="0084169E"/>
    <w:rsid w:val="00851F29"/>
    <w:rsid w:val="00852AD7"/>
    <w:rsid w:val="00865668"/>
    <w:rsid w:val="00872225"/>
    <w:rsid w:val="008827CF"/>
    <w:rsid w:val="0089287A"/>
    <w:rsid w:val="008A4DA7"/>
    <w:rsid w:val="008C7C73"/>
    <w:rsid w:val="008D1225"/>
    <w:rsid w:val="008D210D"/>
    <w:rsid w:val="008D7672"/>
    <w:rsid w:val="008E3E1F"/>
    <w:rsid w:val="008E5657"/>
    <w:rsid w:val="008E5C5E"/>
    <w:rsid w:val="008F314A"/>
    <w:rsid w:val="008F6A45"/>
    <w:rsid w:val="009010A5"/>
    <w:rsid w:val="00902797"/>
    <w:rsid w:val="00915AAC"/>
    <w:rsid w:val="00921ECA"/>
    <w:rsid w:val="00930A2A"/>
    <w:rsid w:val="00931AA0"/>
    <w:rsid w:val="00933F21"/>
    <w:rsid w:val="00934956"/>
    <w:rsid w:val="00934C32"/>
    <w:rsid w:val="009354C2"/>
    <w:rsid w:val="009431BC"/>
    <w:rsid w:val="00946217"/>
    <w:rsid w:val="00961062"/>
    <w:rsid w:val="009676CB"/>
    <w:rsid w:val="00971700"/>
    <w:rsid w:val="00972660"/>
    <w:rsid w:val="009737D4"/>
    <w:rsid w:val="00980173"/>
    <w:rsid w:val="00981A1B"/>
    <w:rsid w:val="009861B9"/>
    <w:rsid w:val="009873B9"/>
    <w:rsid w:val="00992173"/>
    <w:rsid w:val="009A2DF4"/>
    <w:rsid w:val="009A2FDD"/>
    <w:rsid w:val="009A6FEB"/>
    <w:rsid w:val="009B3D6D"/>
    <w:rsid w:val="009C05E5"/>
    <w:rsid w:val="009C1AD2"/>
    <w:rsid w:val="009D2A16"/>
    <w:rsid w:val="009D3E99"/>
    <w:rsid w:val="009E1169"/>
    <w:rsid w:val="009E2B32"/>
    <w:rsid w:val="009E39BC"/>
    <w:rsid w:val="00A05A79"/>
    <w:rsid w:val="00A109F8"/>
    <w:rsid w:val="00A16E59"/>
    <w:rsid w:val="00A3164A"/>
    <w:rsid w:val="00A41E50"/>
    <w:rsid w:val="00A42B18"/>
    <w:rsid w:val="00A509C7"/>
    <w:rsid w:val="00A51B65"/>
    <w:rsid w:val="00A54321"/>
    <w:rsid w:val="00A5493C"/>
    <w:rsid w:val="00A566CB"/>
    <w:rsid w:val="00A6176C"/>
    <w:rsid w:val="00A622F6"/>
    <w:rsid w:val="00A63999"/>
    <w:rsid w:val="00A72320"/>
    <w:rsid w:val="00A741CA"/>
    <w:rsid w:val="00A74D81"/>
    <w:rsid w:val="00A80F1D"/>
    <w:rsid w:val="00A934C4"/>
    <w:rsid w:val="00A958AF"/>
    <w:rsid w:val="00A9659F"/>
    <w:rsid w:val="00AC006F"/>
    <w:rsid w:val="00AD5AB4"/>
    <w:rsid w:val="00AE35EF"/>
    <w:rsid w:val="00AE72ED"/>
    <w:rsid w:val="00AF0139"/>
    <w:rsid w:val="00AF6EE8"/>
    <w:rsid w:val="00B12D36"/>
    <w:rsid w:val="00B21295"/>
    <w:rsid w:val="00B26E4B"/>
    <w:rsid w:val="00B30FAD"/>
    <w:rsid w:val="00B345EB"/>
    <w:rsid w:val="00B34D79"/>
    <w:rsid w:val="00B402EF"/>
    <w:rsid w:val="00B4773F"/>
    <w:rsid w:val="00B55B23"/>
    <w:rsid w:val="00B61AC7"/>
    <w:rsid w:val="00B632F8"/>
    <w:rsid w:val="00B809DA"/>
    <w:rsid w:val="00B81BAB"/>
    <w:rsid w:val="00B91714"/>
    <w:rsid w:val="00B92298"/>
    <w:rsid w:val="00B93698"/>
    <w:rsid w:val="00BA1028"/>
    <w:rsid w:val="00BA547C"/>
    <w:rsid w:val="00BB3BD1"/>
    <w:rsid w:val="00BB4F18"/>
    <w:rsid w:val="00BC19B3"/>
    <w:rsid w:val="00BD3F65"/>
    <w:rsid w:val="00BF05EA"/>
    <w:rsid w:val="00BF409E"/>
    <w:rsid w:val="00BF73ED"/>
    <w:rsid w:val="00C0128B"/>
    <w:rsid w:val="00C01476"/>
    <w:rsid w:val="00C04F38"/>
    <w:rsid w:val="00C05466"/>
    <w:rsid w:val="00C0756D"/>
    <w:rsid w:val="00C10882"/>
    <w:rsid w:val="00C11BF2"/>
    <w:rsid w:val="00C1355B"/>
    <w:rsid w:val="00C13C66"/>
    <w:rsid w:val="00C1510D"/>
    <w:rsid w:val="00C15562"/>
    <w:rsid w:val="00C16C7F"/>
    <w:rsid w:val="00C238AC"/>
    <w:rsid w:val="00C3726B"/>
    <w:rsid w:val="00C37C96"/>
    <w:rsid w:val="00C4036E"/>
    <w:rsid w:val="00C4513B"/>
    <w:rsid w:val="00C45504"/>
    <w:rsid w:val="00C52C5C"/>
    <w:rsid w:val="00C538B6"/>
    <w:rsid w:val="00C71449"/>
    <w:rsid w:val="00C8049D"/>
    <w:rsid w:val="00C8212B"/>
    <w:rsid w:val="00C9124A"/>
    <w:rsid w:val="00C942AB"/>
    <w:rsid w:val="00C9489A"/>
    <w:rsid w:val="00C96C58"/>
    <w:rsid w:val="00C978F1"/>
    <w:rsid w:val="00CA075F"/>
    <w:rsid w:val="00CA3544"/>
    <w:rsid w:val="00CA6202"/>
    <w:rsid w:val="00CB2EE4"/>
    <w:rsid w:val="00CB3477"/>
    <w:rsid w:val="00CC5F23"/>
    <w:rsid w:val="00CD25B9"/>
    <w:rsid w:val="00CE1F92"/>
    <w:rsid w:val="00CF41F0"/>
    <w:rsid w:val="00CF47AB"/>
    <w:rsid w:val="00CF518A"/>
    <w:rsid w:val="00D05E0C"/>
    <w:rsid w:val="00D068A3"/>
    <w:rsid w:val="00D12C8C"/>
    <w:rsid w:val="00D14BEE"/>
    <w:rsid w:val="00D15F89"/>
    <w:rsid w:val="00D16077"/>
    <w:rsid w:val="00D17CBB"/>
    <w:rsid w:val="00D23C0F"/>
    <w:rsid w:val="00D260C9"/>
    <w:rsid w:val="00D301D9"/>
    <w:rsid w:val="00D4256B"/>
    <w:rsid w:val="00D4582D"/>
    <w:rsid w:val="00D462DF"/>
    <w:rsid w:val="00D46A08"/>
    <w:rsid w:val="00D51ACE"/>
    <w:rsid w:val="00D53A9E"/>
    <w:rsid w:val="00D5482C"/>
    <w:rsid w:val="00D6139E"/>
    <w:rsid w:val="00D6146E"/>
    <w:rsid w:val="00D66D69"/>
    <w:rsid w:val="00D7082E"/>
    <w:rsid w:val="00D823C4"/>
    <w:rsid w:val="00D85974"/>
    <w:rsid w:val="00DA471D"/>
    <w:rsid w:val="00DB23E2"/>
    <w:rsid w:val="00DB2DCC"/>
    <w:rsid w:val="00DB4931"/>
    <w:rsid w:val="00DC6359"/>
    <w:rsid w:val="00DC6E59"/>
    <w:rsid w:val="00DD1404"/>
    <w:rsid w:val="00DD6906"/>
    <w:rsid w:val="00DE2164"/>
    <w:rsid w:val="00DF1C48"/>
    <w:rsid w:val="00E0324E"/>
    <w:rsid w:val="00E1066E"/>
    <w:rsid w:val="00E1215E"/>
    <w:rsid w:val="00E14947"/>
    <w:rsid w:val="00E208FA"/>
    <w:rsid w:val="00E224A4"/>
    <w:rsid w:val="00E326A9"/>
    <w:rsid w:val="00E33DFB"/>
    <w:rsid w:val="00E3581E"/>
    <w:rsid w:val="00E450BF"/>
    <w:rsid w:val="00E518BA"/>
    <w:rsid w:val="00E5431A"/>
    <w:rsid w:val="00E55A7C"/>
    <w:rsid w:val="00E75645"/>
    <w:rsid w:val="00E77783"/>
    <w:rsid w:val="00E80411"/>
    <w:rsid w:val="00E812FE"/>
    <w:rsid w:val="00E8204D"/>
    <w:rsid w:val="00E82B93"/>
    <w:rsid w:val="00E832B1"/>
    <w:rsid w:val="00E9473C"/>
    <w:rsid w:val="00E95FE8"/>
    <w:rsid w:val="00EA0F88"/>
    <w:rsid w:val="00EA4C1B"/>
    <w:rsid w:val="00EC7473"/>
    <w:rsid w:val="00EC7615"/>
    <w:rsid w:val="00ED3334"/>
    <w:rsid w:val="00ED345D"/>
    <w:rsid w:val="00EE507B"/>
    <w:rsid w:val="00EF41C7"/>
    <w:rsid w:val="00F02885"/>
    <w:rsid w:val="00F038F2"/>
    <w:rsid w:val="00F0410F"/>
    <w:rsid w:val="00F12531"/>
    <w:rsid w:val="00F13B06"/>
    <w:rsid w:val="00F155E2"/>
    <w:rsid w:val="00F31027"/>
    <w:rsid w:val="00F32981"/>
    <w:rsid w:val="00F35A50"/>
    <w:rsid w:val="00F377C6"/>
    <w:rsid w:val="00F37F0D"/>
    <w:rsid w:val="00F41721"/>
    <w:rsid w:val="00F42A2A"/>
    <w:rsid w:val="00F468C2"/>
    <w:rsid w:val="00F47100"/>
    <w:rsid w:val="00F47D77"/>
    <w:rsid w:val="00F642FD"/>
    <w:rsid w:val="00F6435C"/>
    <w:rsid w:val="00F64417"/>
    <w:rsid w:val="00F65601"/>
    <w:rsid w:val="00F85D6D"/>
    <w:rsid w:val="00F91007"/>
    <w:rsid w:val="00F969DE"/>
    <w:rsid w:val="00FA054A"/>
    <w:rsid w:val="00FA52D8"/>
    <w:rsid w:val="00FB547F"/>
    <w:rsid w:val="00FB5F00"/>
    <w:rsid w:val="00FC11F8"/>
    <w:rsid w:val="00FC2A29"/>
    <w:rsid w:val="00FC418C"/>
    <w:rsid w:val="00FD5B27"/>
    <w:rsid w:val="00FE279B"/>
    <w:rsid w:val="00FE3D1C"/>
    <w:rsid w:val="00FE7B9C"/>
    <w:rsid w:val="00FF31C9"/>
    <w:rsid w:val="00FF3F41"/>
    <w:rsid w:val="00FF5E48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E5EBF"/>
  <w15:docId w15:val="{641F5AE7-6601-477A-92E4-279B9102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8F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aliases w:val="Sub headers"/>
    <w:basedOn w:val="Normal"/>
    <w:next w:val="Normal"/>
    <w:qFormat/>
    <w:pPr>
      <w:keepNext/>
      <w:tabs>
        <w:tab w:val="left" w:pos="751"/>
      </w:tabs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tabs>
        <w:tab w:val="left" w:pos="-1620"/>
      </w:tabs>
      <w:spacing w:line="360" w:lineRule="auto"/>
      <w:jc w:val="both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color w:val="003300"/>
      <w:spacing w:val="20"/>
      <w:sz w:val="32"/>
      <w:szCs w:val="3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871"/>
      </w:tabs>
      <w:spacing w:after="120" w:line="360" w:lineRule="auto"/>
      <w:ind w:left="284"/>
      <w:jc w:val="both"/>
    </w:pPr>
    <w:rPr>
      <w:rFonts w:ascii="Arial" w:hAnsi="Arial"/>
      <w:szCs w:val="20"/>
    </w:rPr>
  </w:style>
  <w:style w:type="paragraph" w:styleId="Corpodetexto">
    <w:name w:val="Body Text"/>
    <w:aliases w:val="bt,body text,BODY TEXT,t,txt1,T1,Title 1,Text,Teh2xt,Block text"/>
    <w:basedOn w:val="Normal"/>
    <w:pPr>
      <w:numPr>
        <w:ilvl w:val="12"/>
      </w:numPr>
      <w:jc w:val="both"/>
    </w:pPr>
    <w:rPr>
      <w:szCs w:val="20"/>
    </w:rPr>
  </w:style>
  <w:style w:type="paragraph" w:styleId="Corpodetexto3">
    <w:name w:val="Body Text 3"/>
    <w:basedOn w:val="Normal"/>
    <w:pPr>
      <w:jc w:val="both"/>
    </w:pPr>
    <w:rPr>
      <w:rFonts w:ascii="Arial" w:hAnsi="Arial"/>
      <w:b/>
      <w:bCs/>
      <w:sz w:val="3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666633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line="360" w:lineRule="auto"/>
      <w:jc w:val="both"/>
    </w:pPr>
    <w:rPr>
      <w:szCs w:val="20"/>
    </w:rPr>
  </w:style>
  <w:style w:type="paragraph" w:styleId="Corpodetexto2">
    <w:name w:val="Body Text 2"/>
    <w:basedOn w:val="Normal"/>
    <w:rPr>
      <w:szCs w:val="20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styleId="Sumrio1">
    <w:name w:val="toc 1"/>
    <w:basedOn w:val="Normal"/>
    <w:next w:val="Normal"/>
    <w:autoRedefine/>
    <w:semiHidden/>
    <w:pPr>
      <w:numPr>
        <w:numId w:val="10"/>
      </w:numPr>
      <w:tabs>
        <w:tab w:val="clear" w:pos="720"/>
      </w:tabs>
      <w:ind w:left="360" w:firstLine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styleId="Recuodecorpodetexto">
    <w:name w:val="Body Text Indent"/>
    <w:basedOn w:val="Normal"/>
    <w:pPr>
      <w:ind w:firstLine="360"/>
      <w:jc w:val="both"/>
    </w:pPr>
    <w:rPr>
      <w:rFonts w:ascii="Courier New" w:hAnsi="Courier New" w:cs="Courier New"/>
      <w:bCs/>
      <w:sz w:val="22"/>
      <w:szCs w:val="15"/>
      <w:lang w:val="en-US"/>
    </w:rPr>
  </w:style>
  <w:style w:type="table" w:styleId="Tabelacomgrade">
    <w:name w:val="Table Grid"/>
    <w:basedOn w:val="Tabelanormal"/>
    <w:rsid w:val="00BB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9D3E9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9D3E99"/>
    <w:rPr>
      <w:rFonts w:ascii="Consolas" w:eastAsia="Calibri" w:hAnsi="Consolas" w:cs="Times New Roman"/>
      <w:sz w:val="21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377C6"/>
    <w:pPr>
      <w:ind w:left="720"/>
    </w:pPr>
    <w:rPr>
      <w:rFonts w:ascii="Calibri" w:eastAsia="Calibri" w:hAnsi="Calibri"/>
      <w:sz w:val="22"/>
      <w:szCs w:val="22"/>
    </w:rPr>
  </w:style>
  <w:style w:type="character" w:styleId="Forte">
    <w:name w:val="Strong"/>
    <w:uiPriority w:val="22"/>
    <w:qFormat/>
    <w:rsid w:val="00C16C7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0D3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0D3817"/>
    <w:rPr>
      <w:rFonts w:ascii="Courier New" w:eastAsia="Calibri" w:hAnsi="Courier New" w:cs="Courier New"/>
      <w:color w:val="000000"/>
    </w:rPr>
  </w:style>
  <w:style w:type="character" w:customStyle="1" w:styleId="yiv4386272850">
    <w:name w:val="yiv4386272850"/>
    <w:rsid w:val="00981A1B"/>
  </w:style>
  <w:style w:type="character" w:customStyle="1" w:styleId="texto">
    <w:name w:val="texto"/>
    <w:rsid w:val="00C538B6"/>
  </w:style>
  <w:style w:type="character" w:customStyle="1" w:styleId="go">
    <w:name w:val="go"/>
    <w:rsid w:val="00BB4F18"/>
  </w:style>
  <w:style w:type="character" w:customStyle="1" w:styleId="gd">
    <w:name w:val="gd"/>
    <w:rsid w:val="00D5482C"/>
  </w:style>
  <w:style w:type="character" w:customStyle="1" w:styleId="grkhzd">
    <w:name w:val="grkhzd"/>
    <w:basedOn w:val="Fontepargpadro"/>
    <w:rsid w:val="00DE2164"/>
  </w:style>
  <w:style w:type="character" w:customStyle="1" w:styleId="eq0j8">
    <w:name w:val="eq0j8"/>
    <w:basedOn w:val="Fontepargpadro"/>
    <w:rsid w:val="00DE2164"/>
  </w:style>
  <w:style w:type="character" w:customStyle="1" w:styleId="CabealhoChar">
    <w:name w:val="Cabeçalho Char"/>
    <w:basedOn w:val="Fontepargpadro"/>
    <w:link w:val="Cabealho"/>
    <w:uiPriority w:val="99"/>
    <w:rsid w:val="000403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4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6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62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4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de Estágio</vt:lpstr>
    </vt:vector>
  </TitlesOfParts>
  <Company>UNINOVE</Company>
  <LinksUpToDate>false</LinksUpToDate>
  <CharactersWithSpaces>2527</CharactersWithSpaces>
  <SharedDoc>false</SharedDoc>
  <HLinks>
    <vt:vector size="36" baseType="variant">
      <vt:variant>
        <vt:i4>2424849</vt:i4>
      </vt:variant>
      <vt:variant>
        <vt:i4>15</vt:i4>
      </vt:variant>
      <vt:variant>
        <vt:i4>0</vt:i4>
      </vt:variant>
      <vt:variant>
        <vt:i4>5</vt:i4>
      </vt:variant>
      <vt:variant>
        <vt:lpwstr>mailto:tatiane.castilho@ufabc.edu.br</vt:lpwstr>
      </vt:variant>
      <vt:variant>
        <vt:lpwstr/>
      </vt:variant>
      <vt:variant>
        <vt:i4>5111913</vt:i4>
      </vt:variant>
      <vt:variant>
        <vt:i4>12</vt:i4>
      </vt:variant>
      <vt:variant>
        <vt:i4>0</vt:i4>
      </vt:variant>
      <vt:variant>
        <vt:i4>5</vt:i4>
      </vt:variant>
      <vt:variant>
        <vt:lpwstr>mailto:odilon.nascimento@ufabc.edu.br</vt:lpwstr>
      </vt:variant>
      <vt:variant>
        <vt:lpwstr/>
      </vt:variant>
      <vt:variant>
        <vt:i4>6881355</vt:i4>
      </vt:variant>
      <vt:variant>
        <vt:i4>9</vt:i4>
      </vt:variant>
      <vt:variant>
        <vt:i4>0</vt:i4>
      </vt:variant>
      <vt:variant>
        <vt:i4>5</vt:i4>
      </vt:variant>
      <vt:variant>
        <vt:lpwstr>mailto:anabmeca@gmail.com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mailto:alvesfbruna@gmail.com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mailto:gabimojeiko@usp.br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mailto:leydenayane@gmail.com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de Estágio</dc:title>
  <dc:creator>Laboratórios de Informática</dc:creator>
  <cp:lastModifiedBy>Walter Pedreira</cp:lastModifiedBy>
  <cp:revision>47</cp:revision>
  <cp:lastPrinted>2004-10-25T20:03:00Z</cp:lastPrinted>
  <dcterms:created xsi:type="dcterms:W3CDTF">2020-04-14T23:40:00Z</dcterms:created>
  <dcterms:modified xsi:type="dcterms:W3CDTF">2022-04-21T17:45:00Z</dcterms:modified>
</cp:coreProperties>
</file>