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15" w:rsidRDefault="0070750E">
      <w:r>
        <w:t>CRONOGRAMA DISCIPLINA ESP51</w:t>
      </w:r>
      <w:r w:rsidR="007A603C">
        <w:t>00 – EPIDEMIOLOGIA BÁSICA - 2022</w:t>
      </w:r>
    </w:p>
    <w:p w:rsidR="000E4C12" w:rsidRDefault="00D50A80">
      <w:r>
        <w:t>Segunda</w:t>
      </w:r>
      <w:r w:rsidR="005241B5">
        <w:t>s</w:t>
      </w:r>
      <w:r w:rsidR="00E33B3A">
        <w:t xml:space="preserve">-feiras, das </w:t>
      </w:r>
      <w:r w:rsidR="00AE290D">
        <w:t>8 às 12 horas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699"/>
        <w:gridCol w:w="6029"/>
        <w:gridCol w:w="884"/>
        <w:gridCol w:w="1596"/>
      </w:tblGrid>
      <w:tr w:rsidR="001C2B6D" w:rsidTr="0058394E">
        <w:tc>
          <w:tcPr>
            <w:tcW w:w="699" w:type="dxa"/>
          </w:tcPr>
          <w:p w:rsidR="001C2B6D" w:rsidRDefault="001C2B6D" w:rsidP="007075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29" w:type="dxa"/>
          </w:tcPr>
          <w:p w:rsidR="001C2B6D" w:rsidRPr="00D620C0" w:rsidRDefault="001C2B6D" w:rsidP="007075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</w:t>
            </w:r>
          </w:p>
        </w:tc>
        <w:tc>
          <w:tcPr>
            <w:tcW w:w="884" w:type="dxa"/>
          </w:tcPr>
          <w:p w:rsidR="001C2B6D" w:rsidRDefault="001C2B6D" w:rsidP="0070750E">
            <w:r>
              <w:t>DATA</w:t>
            </w:r>
          </w:p>
        </w:tc>
        <w:tc>
          <w:tcPr>
            <w:tcW w:w="1596" w:type="dxa"/>
          </w:tcPr>
          <w:p w:rsidR="001C2B6D" w:rsidRDefault="001C2B6D" w:rsidP="0070750E">
            <w:r>
              <w:t>PROFESSOR</w:t>
            </w:r>
          </w:p>
        </w:tc>
      </w:tr>
      <w:tr w:rsidR="001C2B6D" w:rsidTr="0058394E">
        <w:tc>
          <w:tcPr>
            <w:tcW w:w="699" w:type="dxa"/>
          </w:tcPr>
          <w:p w:rsidR="001C2B6D" w:rsidRDefault="001C2B6D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9" w:type="dxa"/>
          </w:tcPr>
          <w:p w:rsidR="00AE290D" w:rsidRPr="00D620C0" w:rsidRDefault="001C2B6D" w:rsidP="00AE290D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da Disciplina. Conceitos gerais e usos da Epidemiologia.</w:t>
            </w:r>
            <w:r w:rsidR="00AE290D">
              <w:rPr>
                <w:rFonts w:ascii="Arial" w:hAnsi="Arial" w:cs="Arial"/>
              </w:rPr>
              <w:t xml:space="preserve"> Epidemiologia descritiva -</w:t>
            </w:r>
            <w:r w:rsidR="00AE290D">
              <w:t xml:space="preserve"> </w:t>
            </w:r>
            <w:r w:rsidR="00AE290D" w:rsidRPr="00AE290D">
              <w:rPr>
                <w:rFonts w:ascii="Arial" w:hAnsi="Arial" w:cs="Arial"/>
              </w:rPr>
              <w:t>medidas de frequência das doenças I: incidência e prevalência</w:t>
            </w:r>
            <w:r w:rsidRPr="00D620C0">
              <w:rPr>
                <w:rFonts w:ascii="Arial" w:hAnsi="Arial" w:cs="Arial"/>
              </w:rPr>
              <w:t>.</w:t>
            </w:r>
          </w:p>
        </w:tc>
        <w:tc>
          <w:tcPr>
            <w:tcW w:w="884" w:type="dxa"/>
          </w:tcPr>
          <w:p w:rsidR="001C2B6D" w:rsidRPr="00974972" w:rsidRDefault="007A603C" w:rsidP="00974972">
            <w:r>
              <w:t>04/</w:t>
            </w:r>
            <w:bookmarkStart w:id="0" w:name="_GoBack"/>
            <w:bookmarkEnd w:id="0"/>
            <w:r>
              <w:t>04</w:t>
            </w:r>
          </w:p>
        </w:tc>
        <w:tc>
          <w:tcPr>
            <w:tcW w:w="1596" w:type="dxa"/>
          </w:tcPr>
          <w:p w:rsidR="001C2B6D" w:rsidRDefault="001C2B6D" w:rsidP="002A5D8A">
            <w:r>
              <w:t>Francisco</w:t>
            </w:r>
          </w:p>
        </w:tc>
      </w:tr>
      <w:tr w:rsidR="001C2B6D" w:rsidTr="0058394E">
        <w:tc>
          <w:tcPr>
            <w:tcW w:w="699" w:type="dxa"/>
          </w:tcPr>
          <w:p w:rsidR="001C2B6D" w:rsidRPr="00D620C0" w:rsidRDefault="001C2B6D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9" w:type="dxa"/>
          </w:tcPr>
          <w:p w:rsidR="001C2B6D" w:rsidRPr="00D620C0" w:rsidRDefault="00AE290D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AE290D">
              <w:rPr>
                <w:rFonts w:ascii="Arial" w:hAnsi="Arial" w:cs="Arial"/>
              </w:rPr>
              <w:t>Epidemiologia descritiva - medidas de frequência das doenças II - incidência cumulativa (risco) e densidade (ou taxa) de incidência.</w:t>
            </w:r>
          </w:p>
        </w:tc>
        <w:tc>
          <w:tcPr>
            <w:tcW w:w="884" w:type="dxa"/>
          </w:tcPr>
          <w:p w:rsidR="001C2B6D" w:rsidRDefault="004D71A8" w:rsidP="002A5D8A">
            <w:r>
              <w:t>11</w:t>
            </w:r>
            <w:r w:rsidR="00974972">
              <w:t>/04</w:t>
            </w:r>
          </w:p>
        </w:tc>
        <w:tc>
          <w:tcPr>
            <w:tcW w:w="1596" w:type="dxa"/>
          </w:tcPr>
          <w:p w:rsidR="001C2B6D" w:rsidRDefault="001C2B6D" w:rsidP="002A5D8A">
            <w:r>
              <w:t>Francisco</w:t>
            </w:r>
          </w:p>
        </w:tc>
      </w:tr>
      <w:tr w:rsidR="001C2B6D" w:rsidTr="0058394E">
        <w:tc>
          <w:tcPr>
            <w:tcW w:w="699" w:type="dxa"/>
          </w:tcPr>
          <w:p w:rsidR="001C2B6D" w:rsidRPr="0058394E" w:rsidRDefault="0058394E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58394E">
              <w:rPr>
                <w:rFonts w:ascii="Arial" w:hAnsi="Arial" w:cs="Arial"/>
              </w:rPr>
              <w:t>3</w:t>
            </w:r>
          </w:p>
        </w:tc>
        <w:tc>
          <w:tcPr>
            <w:tcW w:w="6029" w:type="dxa"/>
          </w:tcPr>
          <w:p w:rsidR="001C2B6D" w:rsidRPr="0058394E" w:rsidRDefault="00AE290D" w:rsidP="0058394E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AE290D">
              <w:rPr>
                <w:rFonts w:ascii="Arial" w:hAnsi="Arial" w:cs="Arial"/>
              </w:rPr>
              <w:t>Epidemiologia descritiva – variáveis relativas às pessoas, lugares e tempo; Indicadores de saúde e fontes de dados.</w:t>
            </w:r>
          </w:p>
        </w:tc>
        <w:tc>
          <w:tcPr>
            <w:tcW w:w="884" w:type="dxa"/>
          </w:tcPr>
          <w:p w:rsidR="001C2B6D" w:rsidRDefault="004D71A8" w:rsidP="00F35DCE">
            <w:r>
              <w:t>18</w:t>
            </w:r>
            <w:r w:rsidR="00974972">
              <w:t>/04</w:t>
            </w:r>
          </w:p>
        </w:tc>
        <w:tc>
          <w:tcPr>
            <w:tcW w:w="1596" w:type="dxa"/>
          </w:tcPr>
          <w:p w:rsidR="001C2B6D" w:rsidRDefault="001C2B6D" w:rsidP="002A5D8A">
            <w:r>
              <w:t>Francisco</w:t>
            </w:r>
          </w:p>
        </w:tc>
      </w:tr>
      <w:tr w:rsidR="001C2B6D" w:rsidTr="0058394E">
        <w:tc>
          <w:tcPr>
            <w:tcW w:w="699" w:type="dxa"/>
          </w:tcPr>
          <w:p w:rsidR="001C2B6D" w:rsidRPr="00D620C0" w:rsidRDefault="0058394E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29" w:type="dxa"/>
          </w:tcPr>
          <w:p w:rsidR="001C2B6D" w:rsidRPr="00D620C0" w:rsidRDefault="001C2B6D" w:rsidP="004D71A8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D620C0">
              <w:rPr>
                <w:rFonts w:ascii="Arial" w:hAnsi="Arial" w:cs="Arial"/>
              </w:rPr>
              <w:t>Classificação dos tipos de estudo epidemiológicos.</w:t>
            </w:r>
            <w:r w:rsidR="00A37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4" w:type="dxa"/>
          </w:tcPr>
          <w:p w:rsidR="001C2B6D" w:rsidRDefault="004D71A8" w:rsidP="002A5D8A">
            <w:r>
              <w:t>25</w:t>
            </w:r>
            <w:r w:rsidR="00974972">
              <w:t>/04</w:t>
            </w:r>
          </w:p>
        </w:tc>
        <w:tc>
          <w:tcPr>
            <w:tcW w:w="1596" w:type="dxa"/>
          </w:tcPr>
          <w:p w:rsidR="001C2B6D" w:rsidRDefault="001C2B6D" w:rsidP="002A5D8A">
            <w:r>
              <w:t>Fredi</w:t>
            </w:r>
          </w:p>
        </w:tc>
      </w:tr>
      <w:tr w:rsidR="001C2B6D" w:rsidTr="0058394E">
        <w:tc>
          <w:tcPr>
            <w:tcW w:w="699" w:type="dxa"/>
          </w:tcPr>
          <w:p w:rsidR="001C2B6D" w:rsidRDefault="0058394E" w:rsidP="009F0BA2">
            <w:pPr>
              <w:spacing w:line="360" w:lineRule="auto"/>
              <w:ind w:firstLine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9" w:type="dxa"/>
          </w:tcPr>
          <w:p w:rsidR="001C2B6D" w:rsidRDefault="004D71A8" w:rsidP="0058394E">
            <w:pPr>
              <w:spacing w:line="360" w:lineRule="auto"/>
              <w:ind w:firstLine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Causalidade em Epidemiologia</w:t>
            </w:r>
          </w:p>
        </w:tc>
        <w:tc>
          <w:tcPr>
            <w:tcW w:w="884" w:type="dxa"/>
          </w:tcPr>
          <w:p w:rsidR="001C2B6D" w:rsidRDefault="004D71A8" w:rsidP="002A5D8A">
            <w:r>
              <w:t>02/05</w:t>
            </w:r>
          </w:p>
        </w:tc>
        <w:tc>
          <w:tcPr>
            <w:tcW w:w="1596" w:type="dxa"/>
          </w:tcPr>
          <w:p w:rsidR="001C2B6D" w:rsidRDefault="001C2B6D" w:rsidP="002A5D8A">
            <w:r>
              <w:t>Fredi</w:t>
            </w:r>
          </w:p>
        </w:tc>
      </w:tr>
      <w:tr w:rsidR="00974972" w:rsidTr="0058394E">
        <w:tc>
          <w:tcPr>
            <w:tcW w:w="699" w:type="dxa"/>
          </w:tcPr>
          <w:p w:rsidR="00974972" w:rsidRPr="0058394E" w:rsidRDefault="00974972" w:rsidP="00974972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58394E">
              <w:rPr>
                <w:rFonts w:ascii="Arial" w:hAnsi="Arial" w:cs="Arial"/>
              </w:rPr>
              <w:t>6</w:t>
            </w:r>
          </w:p>
        </w:tc>
        <w:tc>
          <w:tcPr>
            <w:tcW w:w="6029" w:type="dxa"/>
          </w:tcPr>
          <w:p w:rsidR="00974972" w:rsidRDefault="004D71A8" w:rsidP="004D71A8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epidemiologia das doenças infecciosas</w:t>
            </w:r>
          </w:p>
        </w:tc>
        <w:tc>
          <w:tcPr>
            <w:tcW w:w="884" w:type="dxa"/>
          </w:tcPr>
          <w:p w:rsidR="00974972" w:rsidRPr="00974972" w:rsidRDefault="004D71A8" w:rsidP="00974972">
            <w:r>
              <w:t>09</w:t>
            </w:r>
            <w:r w:rsidR="00974972" w:rsidRPr="00974972">
              <w:t>/05</w:t>
            </w:r>
          </w:p>
        </w:tc>
        <w:tc>
          <w:tcPr>
            <w:tcW w:w="1596" w:type="dxa"/>
          </w:tcPr>
          <w:p w:rsidR="00974972" w:rsidRDefault="00974972" w:rsidP="00974972">
            <w:r>
              <w:t>Fredi</w:t>
            </w:r>
          </w:p>
        </w:tc>
      </w:tr>
      <w:tr w:rsidR="00974972" w:rsidTr="0058394E">
        <w:tc>
          <w:tcPr>
            <w:tcW w:w="699" w:type="dxa"/>
          </w:tcPr>
          <w:p w:rsidR="00974972" w:rsidRPr="0058394E" w:rsidRDefault="00974972" w:rsidP="00974972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29" w:type="dxa"/>
          </w:tcPr>
          <w:p w:rsidR="00974972" w:rsidRPr="0058394E" w:rsidRDefault="004D71A8" w:rsidP="00974972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</w:t>
            </w:r>
          </w:p>
        </w:tc>
        <w:tc>
          <w:tcPr>
            <w:tcW w:w="884" w:type="dxa"/>
          </w:tcPr>
          <w:p w:rsidR="00974972" w:rsidRPr="00974972" w:rsidRDefault="004D71A8" w:rsidP="00974972">
            <w:r>
              <w:t>16</w:t>
            </w:r>
            <w:r w:rsidR="00974972" w:rsidRPr="00974972">
              <w:t>/05</w:t>
            </w:r>
          </w:p>
        </w:tc>
        <w:tc>
          <w:tcPr>
            <w:tcW w:w="1596" w:type="dxa"/>
          </w:tcPr>
          <w:p w:rsidR="00974972" w:rsidRDefault="004D71A8" w:rsidP="00974972">
            <w:proofErr w:type="spellStart"/>
            <w:r>
              <w:t>Fredi</w:t>
            </w:r>
            <w:proofErr w:type="spellEnd"/>
            <w:r>
              <w:t xml:space="preserve"> e </w:t>
            </w:r>
            <w:r w:rsidR="00974972">
              <w:t>Francisco</w:t>
            </w:r>
          </w:p>
        </w:tc>
      </w:tr>
    </w:tbl>
    <w:p w:rsidR="001C2B6D" w:rsidRDefault="001C2B6D"/>
    <w:sectPr w:rsidR="001C2B6D" w:rsidSect="0068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56D1"/>
    <w:multiLevelType w:val="hybridMultilevel"/>
    <w:tmpl w:val="F2F67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UxszC0NLKwMDZQ0lEKTi0uzszPAykwrAUAF9QBeiwAAAA="/>
  </w:docVars>
  <w:rsids>
    <w:rsidRoot w:val="0070750E"/>
    <w:rsid w:val="00086ECE"/>
    <w:rsid w:val="000D67EE"/>
    <w:rsid w:val="000E4C12"/>
    <w:rsid w:val="0017346C"/>
    <w:rsid w:val="001A4658"/>
    <w:rsid w:val="001B71F6"/>
    <w:rsid w:val="001C2B6D"/>
    <w:rsid w:val="00234270"/>
    <w:rsid w:val="002A5D8A"/>
    <w:rsid w:val="002A6B34"/>
    <w:rsid w:val="002D5EB1"/>
    <w:rsid w:val="002F2420"/>
    <w:rsid w:val="003445E8"/>
    <w:rsid w:val="003B7714"/>
    <w:rsid w:val="004D71A8"/>
    <w:rsid w:val="004D768C"/>
    <w:rsid w:val="0052260D"/>
    <w:rsid w:val="005241B5"/>
    <w:rsid w:val="0058394E"/>
    <w:rsid w:val="005C4915"/>
    <w:rsid w:val="00686572"/>
    <w:rsid w:val="0070750E"/>
    <w:rsid w:val="00714ECE"/>
    <w:rsid w:val="00740D17"/>
    <w:rsid w:val="007533E1"/>
    <w:rsid w:val="007A603C"/>
    <w:rsid w:val="008F6FBA"/>
    <w:rsid w:val="00942FB6"/>
    <w:rsid w:val="00974972"/>
    <w:rsid w:val="009916FA"/>
    <w:rsid w:val="00994E15"/>
    <w:rsid w:val="00996FBA"/>
    <w:rsid w:val="009F0BA2"/>
    <w:rsid w:val="009F42CD"/>
    <w:rsid w:val="00A373FE"/>
    <w:rsid w:val="00AE290D"/>
    <w:rsid w:val="00AF0D10"/>
    <w:rsid w:val="00C12740"/>
    <w:rsid w:val="00C16F84"/>
    <w:rsid w:val="00C61EEE"/>
    <w:rsid w:val="00D50A80"/>
    <w:rsid w:val="00D76ECA"/>
    <w:rsid w:val="00E33B3A"/>
    <w:rsid w:val="00EB0BFB"/>
    <w:rsid w:val="00EC09BF"/>
    <w:rsid w:val="00F17B77"/>
    <w:rsid w:val="00F35DCE"/>
    <w:rsid w:val="00F42DB3"/>
    <w:rsid w:val="00F84450"/>
    <w:rsid w:val="00FC2D6C"/>
    <w:rsid w:val="00FC42D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1547"/>
  <w15:docId w15:val="{0044782B-5D81-4FB9-9771-B5E4B96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EC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3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807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4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831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Chiaravalloti Neto</cp:lastModifiedBy>
  <cp:revision>6</cp:revision>
  <cp:lastPrinted>2017-03-14T18:38:00Z</cp:lastPrinted>
  <dcterms:created xsi:type="dcterms:W3CDTF">2021-03-15T21:02:00Z</dcterms:created>
  <dcterms:modified xsi:type="dcterms:W3CDTF">2022-03-21T13:59:00Z</dcterms:modified>
</cp:coreProperties>
</file>